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51D" w:rsidRDefault="0095051D">
      <w:pPr>
        <w:spacing w:line="600" w:lineRule="exact"/>
        <w:jc w:val="center"/>
        <w:rPr>
          <w:rFonts w:ascii="汉仪魏碑简" w:eastAsia="汉仪魏碑简"/>
          <w:sz w:val="84"/>
          <w:szCs w:val="84"/>
        </w:rPr>
      </w:pPr>
    </w:p>
    <w:p w:rsidR="0095051D" w:rsidRDefault="006E494B">
      <w:pPr>
        <w:jc w:val="center"/>
        <w:rPr>
          <w:rFonts w:ascii="华文中宋" w:eastAsia="华文中宋" w:hAnsi="华文中宋" w:cs="华文中宋"/>
          <w:sz w:val="72"/>
          <w:szCs w:val="72"/>
        </w:rPr>
      </w:pPr>
      <w:r>
        <w:rPr>
          <w:rFonts w:ascii="华文中宋" w:eastAsia="华文中宋" w:hAnsi="华文中宋" w:cs="华文中宋" w:hint="eastAsia"/>
          <w:sz w:val="72"/>
          <w:szCs w:val="72"/>
        </w:rPr>
        <w:t>竞争性谈判文件</w:t>
      </w:r>
    </w:p>
    <w:p w:rsidR="0095051D" w:rsidRDefault="0095051D">
      <w:pPr>
        <w:spacing w:line="600" w:lineRule="exact"/>
        <w:rPr>
          <w:sz w:val="28"/>
        </w:rPr>
      </w:pPr>
    </w:p>
    <w:p w:rsidR="0095051D" w:rsidRDefault="0095051D">
      <w:pPr>
        <w:spacing w:line="600" w:lineRule="exact"/>
        <w:rPr>
          <w:sz w:val="28"/>
        </w:rPr>
      </w:pPr>
    </w:p>
    <w:p w:rsidR="0095051D" w:rsidRDefault="0095051D">
      <w:pPr>
        <w:spacing w:line="600" w:lineRule="exact"/>
        <w:rPr>
          <w:sz w:val="24"/>
        </w:rPr>
      </w:pPr>
    </w:p>
    <w:p w:rsidR="0095051D" w:rsidRDefault="006E494B">
      <w:pPr>
        <w:spacing w:line="600" w:lineRule="exact"/>
        <w:ind w:leftChars="608" w:left="3042" w:right="913" w:hangingChars="551" w:hanging="1765"/>
        <w:rPr>
          <w:rFonts w:ascii="华文中宋" w:eastAsia="华文中宋" w:hAnsi="华文中宋"/>
          <w:b/>
          <w:sz w:val="32"/>
          <w:szCs w:val="32"/>
        </w:rPr>
      </w:pPr>
      <w:r>
        <w:rPr>
          <w:rFonts w:ascii="华文中宋" w:eastAsia="华文中宋" w:hAnsi="华文中宋" w:hint="eastAsia"/>
          <w:b/>
          <w:sz w:val="32"/>
          <w:szCs w:val="32"/>
        </w:rPr>
        <w:t>项目名称：</w:t>
      </w:r>
      <w:r>
        <w:rPr>
          <w:rFonts w:ascii="华文中宋" w:eastAsia="华文中宋" w:hAnsi="华文中宋" w:cs="仿宋_GB2312" w:hint="eastAsia"/>
          <w:sz w:val="32"/>
          <w:szCs w:val="32"/>
        </w:rPr>
        <w:t>南宁国际会展中心西坡休闲步道整理硬化工程</w:t>
      </w:r>
    </w:p>
    <w:p w:rsidR="0095051D" w:rsidRDefault="0095051D">
      <w:pPr>
        <w:spacing w:line="600" w:lineRule="exact"/>
        <w:ind w:firstLineChars="550" w:firstLine="1762"/>
        <w:rPr>
          <w:rFonts w:ascii="华文中宋" w:eastAsia="华文中宋" w:hAnsi="华文中宋"/>
          <w:b/>
          <w:sz w:val="32"/>
          <w:szCs w:val="32"/>
        </w:rPr>
      </w:pPr>
    </w:p>
    <w:p w:rsidR="0095051D" w:rsidRDefault="006E494B">
      <w:pPr>
        <w:spacing w:line="600" w:lineRule="exact"/>
        <w:ind w:right="913" w:firstLineChars="400" w:firstLine="1281"/>
        <w:rPr>
          <w:rFonts w:ascii="华文中宋" w:eastAsia="华文中宋" w:hAnsi="华文中宋"/>
          <w:b/>
          <w:sz w:val="32"/>
          <w:szCs w:val="32"/>
        </w:rPr>
      </w:pPr>
      <w:r>
        <w:rPr>
          <w:rFonts w:ascii="华文中宋" w:eastAsia="华文中宋" w:hAnsi="华文中宋" w:hint="eastAsia"/>
          <w:b/>
          <w:sz w:val="32"/>
          <w:szCs w:val="32"/>
        </w:rPr>
        <w:t>项目编号：[2019]工字第01号</w:t>
      </w:r>
    </w:p>
    <w:p w:rsidR="0095051D" w:rsidRDefault="0095051D">
      <w:pPr>
        <w:spacing w:line="600" w:lineRule="exact"/>
        <w:ind w:right="913" w:firstLineChars="250" w:firstLine="801"/>
        <w:rPr>
          <w:rFonts w:ascii="华文中宋" w:eastAsia="华文中宋" w:hAnsi="华文中宋"/>
          <w:b/>
          <w:sz w:val="32"/>
          <w:szCs w:val="32"/>
        </w:rPr>
      </w:pPr>
    </w:p>
    <w:p w:rsidR="0095051D" w:rsidRDefault="0095051D">
      <w:pPr>
        <w:spacing w:line="600" w:lineRule="exact"/>
        <w:ind w:firstLineChars="675" w:firstLine="1418"/>
        <w:rPr>
          <w:rFonts w:ascii="华文中宋" w:eastAsia="华文中宋" w:hAnsi="华文中宋"/>
        </w:rPr>
      </w:pPr>
    </w:p>
    <w:p w:rsidR="0095051D" w:rsidRDefault="0095051D">
      <w:pPr>
        <w:spacing w:line="600" w:lineRule="exact"/>
        <w:ind w:firstLineChars="675" w:firstLine="1418"/>
        <w:rPr>
          <w:rFonts w:ascii="华文中宋" w:eastAsia="华文中宋" w:hAnsi="华文中宋"/>
        </w:rPr>
      </w:pPr>
    </w:p>
    <w:p w:rsidR="0095051D" w:rsidRDefault="0095051D">
      <w:pPr>
        <w:spacing w:line="600" w:lineRule="exact"/>
        <w:jc w:val="center"/>
        <w:rPr>
          <w:rFonts w:ascii="华文中宋" w:eastAsia="华文中宋" w:hAnsi="华文中宋"/>
          <w:sz w:val="28"/>
        </w:rPr>
      </w:pPr>
    </w:p>
    <w:p w:rsidR="0095051D" w:rsidRDefault="0095051D">
      <w:pPr>
        <w:spacing w:line="600" w:lineRule="exact"/>
        <w:jc w:val="center"/>
        <w:rPr>
          <w:rFonts w:ascii="华文中宋" w:eastAsia="华文中宋" w:hAnsi="华文中宋"/>
          <w:sz w:val="28"/>
        </w:rPr>
      </w:pPr>
    </w:p>
    <w:p w:rsidR="0095051D" w:rsidRDefault="0095051D">
      <w:pPr>
        <w:spacing w:line="600" w:lineRule="exact"/>
        <w:jc w:val="center"/>
        <w:rPr>
          <w:rFonts w:ascii="华文中宋" w:eastAsia="华文中宋" w:hAnsi="华文中宋"/>
          <w:sz w:val="28"/>
        </w:rPr>
      </w:pPr>
    </w:p>
    <w:p w:rsidR="0095051D" w:rsidRDefault="0095051D">
      <w:pPr>
        <w:spacing w:line="600" w:lineRule="exact"/>
        <w:jc w:val="center"/>
        <w:rPr>
          <w:rFonts w:ascii="华文中宋" w:eastAsia="华文中宋" w:hAnsi="华文中宋"/>
          <w:sz w:val="28"/>
        </w:rPr>
      </w:pPr>
    </w:p>
    <w:p w:rsidR="0095051D" w:rsidRDefault="0095051D">
      <w:pPr>
        <w:spacing w:line="600" w:lineRule="exact"/>
        <w:jc w:val="center"/>
        <w:rPr>
          <w:rFonts w:ascii="华文中宋" w:eastAsia="华文中宋" w:hAnsi="华文中宋"/>
          <w:sz w:val="28"/>
        </w:rPr>
      </w:pPr>
    </w:p>
    <w:p w:rsidR="0095051D" w:rsidRDefault="0095051D">
      <w:pPr>
        <w:spacing w:line="600" w:lineRule="exact"/>
        <w:rPr>
          <w:rFonts w:ascii="华文中宋" w:eastAsia="华文中宋" w:hAnsi="华文中宋"/>
          <w:sz w:val="28"/>
        </w:rPr>
      </w:pPr>
    </w:p>
    <w:p w:rsidR="0095051D" w:rsidRDefault="0095051D">
      <w:pPr>
        <w:spacing w:line="600" w:lineRule="exact"/>
        <w:rPr>
          <w:rFonts w:ascii="华文中宋" w:eastAsia="华文中宋" w:hAnsi="华文中宋"/>
          <w:sz w:val="28"/>
        </w:rPr>
      </w:pPr>
    </w:p>
    <w:p w:rsidR="0095051D" w:rsidRDefault="0095051D">
      <w:pPr>
        <w:spacing w:line="600" w:lineRule="exact"/>
        <w:jc w:val="center"/>
        <w:rPr>
          <w:rFonts w:ascii="华文中宋" w:eastAsia="华文中宋" w:hAnsi="华文中宋"/>
          <w:sz w:val="24"/>
        </w:rPr>
      </w:pPr>
    </w:p>
    <w:p w:rsidR="0095051D" w:rsidRDefault="006E494B">
      <w:pPr>
        <w:tabs>
          <w:tab w:val="left" w:pos="6930"/>
          <w:tab w:val="left" w:pos="9345"/>
        </w:tabs>
        <w:spacing w:line="600" w:lineRule="exact"/>
        <w:ind w:right="9" w:firstLineChars="393" w:firstLine="1259"/>
        <w:rPr>
          <w:rFonts w:ascii="华文中宋" w:eastAsia="华文中宋" w:hAnsi="华文中宋"/>
          <w:b/>
          <w:sz w:val="32"/>
          <w:szCs w:val="32"/>
        </w:rPr>
      </w:pPr>
      <w:r>
        <w:rPr>
          <w:rFonts w:ascii="华文中宋" w:eastAsia="华文中宋" w:hAnsi="华文中宋" w:hint="eastAsia"/>
          <w:b/>
          <w:sz w:val="32"/>
          <w:szCs w:val="32"/>
        </w:rPr>
        <w:t>采购单位：</w:t>
      </w:r>
      <w:r>
        <w:rPr>
          <w:rFonts w:ascii="华文中宋" w:eastAsia="华文中宋" w:hAnsi="华文中宋" w:cs="仿宋_GB2312" w:hint="eastAsia"/>
          <w:b/>
          <w:sz w:val="32"/>
          <w:szCs w:val="32"/>
        </w:rPr>
        <w:t>广西东博会场馆运营有限公司</w:t>
      </w:r>
    </w:p>
    <w:p w:rsidR="0095051D" w:rsidRDefault="006E494B">
      <w:pPr>
        <w:tabs>
          <w:tab w:val="left" w:pos="6930"/>
          <w:tab w:val="left" w:pos="9345"/>
        </w:tabs>
        <w:spacing w:line="600" w:lineRule="exact"/>
        <w:ind w:leftChars="1510" w:left="3171" w:right="9" w:firstLineChars="300" w:firstLine="961"/>
        <w:rPr>
          <w:rFonts w:ascii="华文中宋" w:eastAsia="华文中宋" w:hAnsi="华文中宋"/>
          <w:b/>
          <w:sz w:val="32"/>
          <w:szCs w:val="32"/>
        </w:rPr>
      </w:pPr>
      <w:r>
        <w:rPr>
          <w:rFonts w:ascii="华文中宋" w:eastAsia="华文中宋" w:hAnsi="华文中宋" w:hint="eastAsia"/>
          <w:b/>
          <w:sz w:val="32"/>
          <w:szCs w:val="32"/>
        </w:rPr>
        <w:t>2019年2</w:t>
      </w:r>
      <w:r>
        <w:rPr>
          <w:rFonts w:ascii="华文中宋" w:eastAsia="华文中宋" w:hAnsi="华文中宋"/>
          <w:b/>
          <w:sz w:val="32"/>
          <w:szCs w:val="32"/>
        </w:rPr>
        <w:t>月</w:t>
      </w:r>
    </w:p>
    <w:p w:rsidR="0095051D" w:rsidRDefault="006E494B">
      <w:pPr>
        <w:pStyle w:val="a8"/>
        <w:spacing w:line="600" w:lineRule="exact"/>
        <w:jc w:val="center"/>
        <w:rPr>
          <w:rFonts w:ascii="华文中宋" w:eastAsia="华文中宋" w:hAnsi="华文中宋"/>
          <w:sz w:val="44"/>
          <w:szCs w:val="44"/>
        </w:rPr>
      </w:pPr>
      <w:r>
        <w:rPr>
          <w:rFonts w:ascii="华文中宋" w:eastAsia="华文中宋" w:hAnsi="华文中宋" w:hint="eastAsia"/>
          <w:sz w:val="36"/>
        </w:rPr>
        <w:br w:type="page"/>
      </w:r>
      <w:r>
        <w:rPr>
          <w:rFonts w:ascii="华文中宋" w:eastAsia="华文中宋" w:hAnsi="华文中宋" w:hint="eastAsia"/>
          <w:sz w:val="44"/>
          <w:szCs w:val="44"/>
        </w:rPr>
        <w:lastRenderedPageBreak/>
        <w:t>总 目 录</w:t>
      </w:r>
    </w:p>
    <w:p w:rsidR="0095051D" w:rsidRDefault="006E494B">
      <w:pPr>
        <w:pStyle w:val="TOC1"/>
        <w:spacing w:line="600" w:lineRule="exact"/>
        <w:rPr>
          <w:rFonts w:ascii="华文中宋" w:eastAsia="华文中宋" w:hAnsi="华文中宋"/>
          <w:color w:val="auto"/>
          <w:sz w:val="32"/>
          <w:szCs w:val="32"/>
        </w:rPr>
      </w:pPr>
      <w:r>
        <w:rPr>
          <w:rFonts w:ascii="华文中宋" w:eastAsia="华文中宋" w:hAnsi="华文中宋"/>
          <w:color w:val="auto"/>
          <w:sz w:val="32"/>
          <w:szCs w:val="32"/>
        </w:rPr>
        <w:fldChar w:fldCharType="begin"/>
      </w:r>
      <w:r>
        <w:rPr>
          <w:rFonts w:ascii="华文中宋" w:eastAsia="华文中宋" w:hAnsi="华文中宋" w:hint="eastAsia"/>
          <w:color w:val="auto"/>
          <w:sz w:val="32"/>
          <w:szCs w:val="32"/>
        </w:rPr>
        <w:instrText>TOC \o "1-1" \h \z \u</w:instrText>
      </w:r>
      <w:r>
        <w:rPr>
          <w:rFonts w:ascii="华文中宋" w:eastAsia="华文中宋" w:hAnsi="华文中宋"/>
          <w:color w:val="auto"/>
          <w:sz w:val="32"/>
          <w:szCs w:val="32"/>
        </w:rPr>
        <w:fldChar w:fldCharType="separate"/>
      </w:r>
      <w:hyperlink w:anchor="_Toc486692271" w:history="1">
        <w:r>
          <w:rPr>
            <w:rStyle w:val="af1"/>
            <w:rFonts w:ascii="华文中宋" w:eastAsia="华文中宋" w:hAnsi="华文中宋" w:hint="eastAsia"/>
            <w:color w:val="auto"/>
            <w:sz w:val="32"/>
            <w:szCs w:val="32"/>
          </w:rPr>
          <w:t>第一章 竞标公告</w:t>
        </w:r>
        <w:r>
          <w:rPr>
            <w:rFonts w:ascii="华文中宋" w:eastAsia="华文中宋" w:hAnsi="华文中宋"/>
            <w:color w:val="auto"/>
            <w:sz w:val="32"/>
            <w:szCs w:val="32"/>
          </w:rPr>
          <w:tab/>
        </w:r>
        <w:r>
          <w:rPr>
            <w:rFonts w:ascii="华文中宋" w:eastAsia="华文中宋" w:hAnsi="华文中宋"/>
            <w:color w:val="auto"/>
            <w:sz w:val="32"/>
            <w:szCs w:val="32"/>
          </w:rPr>
          <w:fldChar w:fldCharType="begin"/>
        </w:r>
        <w:r>
          <w:rPr>
            <w:rFonts w:ascii="华文中宋" w:eastAsia="华文中宋" w:hAnsi="华文中宋"/>
            <w:color w:val="auto"/>
            <w:sz w:val="32"/>
            <w:szCs w:val="32"/>
          </w:rPr>
          <w:instrText xml:space="preserve"> PAGEREF _Toc486692271 \h </w:instrText>
        </w:r>
        <w:r>
          <w:rPr>
            <w:rFonts w:ascii="华文中宋" w:eastAsia="华文中宋" w:hAnsi="华文中宋"/>
            <w:color w:val="auto"/>
            <w:sz w:val="32"/>
            <w:szCs w:val="32"/>
          </w:rPr>
        </w:r>
        <w:r>
          <w:rPr>
            <w:rFonts w:ascii="华文中宋" w:eastAsia="华文中宋" w:hAnsi="华文中宋"/>
            <w:color w:val="auto"/>
            <w:sz w:val="32"/>
            <w:szCs w:val="32"/>
          </w:rPr>
          <w:fldChar w:fldCharType="separate"/>
        </w:r>
        <w:r>
          <w:rPr>
            <w:rFonts w:ascii="华文中宋" w:eastAsia="华文中宋" w:hAnsi="华文中宋"/>
            <w:color w:val="auto"/>
            <w:sz w:val="32"/>
            <w:szCs w:val="32"/>
          </w:rPr>
          <w:t>2</w:t>
        </w:r>
        <w:r>
          <w:rPr>
            <w:rFonts w:ascii="华文中宋" w:eastAsia="华文中宋" w:hAnsi="华文中宋"/>
            <w:color w:val="auto"/>
            <w:sz w:val="32"/>
            <w:szCs w:val="32"/>
          </w:rPr>
          <w:fldChar w:fldCharType="end"/>
        </w:r>
      </w:hyperlink>
    </w:p>
    <w:p w:rsidR="0095051D" w:rsidRDefault="006E494B">
      <w:pPr>
        <w:pStyle w:val="TOC1"/>
        <w:spacing w:line="600" w:lineRule="exact"/>
        <w:rPr>
          <w:rFonts w:ascii="华文中宋" w:eastAsia="华文中宋" w:hAnsi="华文中宋"/>
          <w:color w:val="auto"/>
          <w:sz w:val="32"/>
          <w:szCs w:val="32"/>
        </w:rPr>
      </w:pPr>
      <w:hyperlink w:anchor="_Toc486692272" w:history="1">
        <w:r>
          <w:rPr>
            <w:rStyle w:val="af1"/>
            <w:rFonts w:ascii="华文中宋" w:eastAsia="华文中宋" w:hAnsi="华文中宋" w:hint="eastAsia"/>
            <w:color w:val="auto"/>
            <w:sz w:val="32"/>
            <w:szCs w:val="32"/>
          </w:rPr>
          <w:t>第二章 竞标人须知</w:t>
        </w:r>
        <w:r>
          <w:rPr>
            <w:rFonts w:ascii="华文中宋" w:eastAsia="华文中宋" w:hAnsi="华文中宋"/>
            <w:color w:val="auto"/>
            <w:sz w:val="32"/>
            <w:szCs w:val="32"/>
          </w:rPr>
          <w:tab/>
        </w:r>
        <w:r>
          <w:rPr>
            <w:rFonts w:ascii="华文中宋" w:eastAsia="华文中宋" w:hAnsi="华文中宋" w:hint="eastAsia"/>
            <w:color w:val="auto"/>
            <w:sz w:val="32"/>
            <w:szCs w:val="32"/>
          </w:rPr>
          <w:t>5</w:t>
        </w:r>
      </w:hyperlink>
    </w:p>
    <w:p w:rsidR="0095051D" w:rsidRDefault="006E494B">
      <w:pPr>
        <w:pStyle w:val="TOC1"/>
        <w:spacing w:line="600" w:lineRule="exact"/>
        <w:rPr>
          <w:rFonts w:ascii="华文中宋" w:eastAsia="华文中宋" w:hAnsi="华文中宋"/>
          <w:color w:val="auto"/>
          <w:sz w:val="32"/>
          <w:szCs w:val="32"/>
        </w:rPr>
      </w:pPr>
      <w:hyperlink w:anchor="_Toc486692281" w:history="1">
        <w:r>
          <w:rPr>
            <w:rStyle w:val="af1"/>
            <w:rFonts w:ascii="华文中宋" w:eastAsia="华文中宋" w:hAnsi="华文中宋" w:hint="eastAsia"/>
            <w:color w:val="auto"/>
            <w:sz w:val="32"/>
            <w:szCs w:val="32"/>
          </w:rPr>
          <w:t>第三章 建设工程施工合同协议条款</w:t>
        </w:r>
        <w:r>
          <w:rPr>
            <w:rFonts w:ascii="华文中宋" w:eastAsia="华文中宋" w:hAnsi="华文中宋"/>
            <w:color w:val="auto"/>
            <w:sz w:val="32"/>
            <w:szCs w:val="32"/>
          </w:rPr>
          <w:tab/>
        </w:r>
        <w:r>
          <w:rPr>
            <w:rFonts w:ascii="华文中宋" w:eastAsia="华文中宋" w:hAnsi="华文中宋"/>
            <w:color w:val="auto"/>
            <w:sz w:val="32"/>
            <w:szCs w:val="32"/>
          </w:rPr>
          <w:fldChar w:fldCharType="begin"/>
        </w:r>
        <w:r>
          <w:rPr>
            <w:rFonts w:ascii="华文中宋" w:eastAsia="华文中宋" w:hAnsi="华文中宋"/>
            <w:color w:val="auto"/>
            <w:sz w:val="32"/>
            <w:szCs w:val="32"/>
          </w:rPr>
          <w:instrText xml:space="preserve"> PAGEREF _Toc486692281 \h </w:instrText>
        </w:r>
        <w:r>
          <w:rPr>
            <w:rFonts w:ascii="华文中宋" w:eastAsia="华文中宋" w:hAnsi="华文中宋"/>
            <w:color w:val="auto"/>
            <w:sz w:val="32"/>
            <w:szCs w:val="32"/>
          </w:rPr>
        </w:r>
        <w:r>
          <w:rPr>
            <w:rFonts w:ascii="华文中宋" w:eastAsia="华文中宋" w:hAnsi="华文中宋"/>
            <w:color w:val="auto"/>
            <w:sz w:val="32"/>
            <w:szCs w:val="32"/>
          </w:rPr>
          <w:fldChar w:fldCharType="separate"/>
        </w:r>
        <w:r>
          <w:rPr>
            <w:rFonts w:ascii="华文中宋" w:eastAsia="华文中宋" w:hAnsi="华文中宋"/>
            <w:color w:val="auto"/>
            <w:sz w:val="32"/>
            <w:szCs w:val="32"/>
          </w:rPr>
          <w:t>21</w:t>
        </w:r>
        <w:r>
          <w:rPr>
            <w:rFonts w:ascii="华文中宋" w:eastAsia="华文中宋" w:hAnsi="华文中宋"/>
            <w:color w:val="auto"/>
            <w:sz w:val="32"/>
            <w:szCs w:val="32"/>
          </w:rPr>
          <w:fldChar w:fldCharType="end"/>
        </w:r>
      </w:hyperlink>
    </w:p>
    <w:p w:rsidR="0095051D" w:rsidRDefault="006E494B">
      <w:pPr>
        <w:pStyle w:val="TOC1"/>
        <w:spacing w:line="600" w:lineRule="exact"/>
        <w:rPr>
          <w:rFonts w:ascii="华文中宋" w:eastAsia="华文中宋" w:hAnsi="华文中宋"/>
          <w:color w:val="auto"/>
          <w:sz w:val="32"/>
          <w:szCs w:val="32"/>
        </w:rPr>
      </w:pPr>
      <w:hyperlink w:anchor="_Toc486692305" w:history="1">
        <w:r>
          <w:rPr>
            <w:rStyle w:val="af1"/>
            <w:rFonts w:ascii="华文中宋" w:eastAsia="华文中宋" w:hAnsi="华文中宋" w:hint="eastAsia"/>
            <w:color w:val="auto"/>
            <w:sz w:val="32"/>
            <w:szCs w:val="32"/>
          </w:rPr>
          <w:t>第四章 技术标准、规范</w:t>
        </w:r>
        <w:r>
          <w:rPr>
            <w:rFonts w:ascii="华文中宋" w:eastAsia="华文中宋" w:hAnsi="华文中宋"/>
            <w:color w:val="auto"/>
            <w:sz w:val="32"/>
            <w:szCs w:val="32"/>
          </w:rPr>
          <w:tab/>
        </w:r>
        <w:r>
          <w:rPr>
            <w:rFonts w:ascii="华文中宋" w:eastAsia="华文中宋" w:hAnsi="华文中宋" w:hint="eastAsia"/>
            <w:color w:val="auto"/>
            <w:sz w:val="32"/>
            <w:szCs w:val="32"/>
          </w:rPr>
          <w:t>3</w:t>
        </w:r>
      </w:hyperlink>
      <w:r>
        <w:rPr>
          <w:rFonts w:ascii="华文中宋" w:eastAsia="华文中宋" w:hAnsi="华文中宋" w:hint="eastAsia"/>
          <w:color w:val="auto"/>
          <w:sz w:val="32"/>
          <w:szCs w:val="32"/>
        </w:rPr>
        <w:t>0</w:t>
      </w:r>
    </w:p>
    <w:p w:rsidR="0095051D" w:rsidRDefault="006E494B">
      <w:pPr>
        <w:pStyle w:val="TOC1"/>
        <w:spacing w:line="600" w:lineRule="exact"/>
        <w:rPr>
          <w:rFonts w:ascii="华文中宋" w:eastAsia="华文中宋" w:hAnsi="华文中宋"/>
          <w:color w:val="auto"/>
          <w:sz w:val="32"/>
          <w:szCs w:val="32"/>
        </w:rPr>
      </w:pPr>
      <w:hyperlink w:anchor="_Toc486692306" w:history="1">
        <w:r>
          <w:rPr>
            <w:rStyle w:val="af1"/>
            <w:rFonts w:ascii="华文中宋" w:eastAsia="华文中宋" w:hAnsi="华文中宋" w:hint="eastAsia"/>
            <w:color w:val="auto"/>
            <w:sz w:val="32"/>
            <w:szCs w:val="32"/>
          </w:rPr>
          <w:t>第五章 竞标文件格式</w:t>
        </w:r>
        <w:r>
          <w:rPr>
            <w:rFonts w:ascii="华文中宋" w:eastAsia="华文中宋" w:hAnsi="华文中宋"/>
            <w:color w:val="auto"/>
            <w:sz w:val="32"/>
            <w:szCs w:val="32"/>
          </w:rPr>
          <w:tab/>
        </w:r>
        <w:r>
          <w:rPr>
            <w:rFonts w:ascii="华文中宋" w:eastAsia="华文中宋" w:hAnsi="华文中宋" w:hint="eastAsia"/>
            <w:color w:val="auto"/>
            <w:sz w:val="32"/>
            <w:szCs w:val="32"/>
          </w:rPr>
          <w:t>3</w:t>
        </w:r>
      </w:hyperlink>
      <w:r>
        <w:rPr>
          <w:rFonts w:ascii="华文中宋" w:eastAsia="华文中宋" w:hAnsi="华文中宋" w:hint="eastAsia"/>
          <w:color w:val="auto"/>
          <w:sz w:val="32"/>
          <w:szCs w:val="32"/>
        </w:rPr>
        <w:t>1</w:t>
      </w:r>
    </w:p>
    <w:p w:rsidR="0095051D" w:rsidRDefault="006E494B">
      <w:pPr>
        <w:pStyle w:val="TOC1"/>
        <w:spacing w:line="600" w:lineRule="exact"/>
        <w:rPr>
          <w:rFonts w:ascii="华文中宋" w:eastAsia="华文中宋" w:hAnsi="华文中宋"/>
          <w:color w:val="auto"/>
          <w:sz w:val="32"/>
          <w:szCs w:val="32"/>
        </w:rPr>
      </w:pPr>
      <w:hyperlink w:anchor="_Toc486692306" w:history="1">
        <w:r>
          <w:rPr>
            <w:rStyle w:val="af1"/>
            <w:rFonts w:ascii="华文中宋" w:eastAsia="华文中宋" w:hAnsi="华文中宋" w:hint="eastAsia"/>
            <w:color w:val="auto"/>
            <w:sz w:val="32"/>
            <w:szCs w:val="32"/>
          </w:rPr>
          <w:t>第六章 工程量清单报价表</w:t>
        </w:r>
        <w:r>
          <w:rPr>
            <w:rFonts w:ascii="华文中宋" w:eastAsia="华文中宋" w:hAnsi="华文中宋"/>
            <w:color w:val="auto"/>
            <w:sz w:val="32"/>
            <w:szCs w:val="32"/>
          </w:rPr>
          <w:tab/>
        </w:r>
        <w:r>
          <w:rPr>
            <w:rFonts w:ascii="华文中宋" w:eastAsia="华文中宋" w:hAnsi="华文中宋" w:hint="eastAsia"/>
            <w:color w:val="auto"/>
            <w:sz w:val="32"/>
            <w:szCs w:val="32"/>
          </w:rPr>
          <w:t>3</w:t>
        </w:r>
      </w:hyperlink>
      <w:r>
        <w:rPr>
          <w:rFonts w:ascii="华文中宋" w:eastAsia="华文中宋" w:hAnsi="华文中宋" w:hint="eastAsia"/>
          <w:color w:val="auto"/>
          <w:sz w:val="32"/>
          <w:szCs w:val="32"/>
        </w:rPr>
        <w:t>1</w:t>
      </w:r>
    </w:p>
    <w:p w:rsidR="0095051D" w:rsidRDefault="006E494B">
      <w:pPr>
        <w:pStyle w:val="TOC1"/>
        <w:spacing w:line="600" w:lineRule="exact"/>
        <w:rPr>
          <w:rFonts w:ascii="华文中宋" w:eastAsia="华文中宋" w:hAnsi="华文中宋"/>
          <w:color w:val="auto"/>
          <w:sz w:val="32"/>
          <w:szCs w:val="32"/>
        </w:rPr>
      </w:pPr>
      <w:hyperlink w:anchor="_Toc486692308" w:history="1">
        <w:r>
          <w:rPr>
            <w:rStyle w:val="af1"/>
            <w:rFonts w:ascii="华文中宋" w:eastAsia="华文中宋" w:hAnsi="华文中宋" w:hint="eastAsia"/>
            <w:color w:val="auto"/>
            <w:sz w:val="32"/>
            <w:szCs w:val="32"/>
          </w:rPr>
          <w:t>第七章 评审办法</w:t>
        </w:r>
        <w:r>
          <w:rPr>
            <w:rFonts w:ascii="华文中宋" w:eastAsia="华文中宋" w:hAnsi="华文中宋"/>
            <w:color w:val="auto"/>
            <w:sz w:val="32"/>
            <w:szCs w:val="32"/>
          </w:rPr>
          <w:tab/>
        </w:r>
        <w:r>
          <w:rPr>
            <w:rFonts w:ascii="华文中宋" w:eastAsia="华文中宋" w:hAnsi="华文中宋" w:hint="eastAsia"/>
            <w:color w:val="auto"/>
            <w:sz w:val="32"/>
            <w:szCs w:val="32"/>
          </w:rPr>
          <w:t>4</w:t>
        </w:r>
      </w:hyperlink>
      <w:r>
        <w:rPr>
          <w:rFonts w:ascii="华文中宋" w:eastAsia="华文中宋" w:hAnsi="华文中宋" w:hint="eastAsia"/>
          <w:color w:val="auto"/>
          <w:sz w:val="32"/>
          <w:szCs w:val="32"/>
        </w:rPr>
        <w:t>8</w:t>
      </w:r>
    </w:p>
    <w:p w:rsidR="0095051D" w:rsidRDefault="006E494B">
      <w:pPr>
        <w:pStyle w:val="TOC1"/>
        <w:spacing w:line="600" w:lineRule="exact"/>
        <w:rPr>
          <w:rFonts w:ascii="华文中宋" w:eastAsia="华文中宋" w:hAnsi="华文中宋"/>
          <w:color w:val="auto"/>
          <w:sz w:val="32"/>
          <w:szCs w:val="32"/>
        </w:rPr>
      </w:pPr>
      <w:r>
        <w:rPr>
          <w:rFonts w:ascii="华文中宋" w:eastAsia="华文中宋" w:hAnsi="华文中宋"/>
          <w:color w:val="auto"/>
          <w:sz w:val="32"/>
          <w:szCs w:val="32"/>
        </w:rPr>
        <w:fldChar w:fldCharType="end"/>
      </w:r>
    </w:p>
    <w:p w:rsidR="0095051D" w:rsidRDefault="0095051D">
      <w:pPr>
        <w:pStyle w:val="a8"/>
        <w:spacing w:line="600" w:lineRule="exact"/>
        <w:rPr>
          <w:rFonts w:ascii="华文中宋" w:eastAsia="华文中宋" w:hAnsi="华文中宋"/>
          <w:sz w:val="32"/>
          <w:szCs w:val="32"/>
        </w:rPr>
      </w:pPr>
    </w:p>
    <w:p w:rsidR="0095051D" w:rsidRDefault="0095051D">
      <w:pPr>
        <w:pStyle w:val="a8"/>
        <w:spacing w:line="600" w:lineRule="exact"/>
        <w:rPr>
          <w:rFonts w:ascii="华文中宋" w:eastAsia="华文中宋" w:hAnsi="华文中宋"/>
          <w:sz w:val="32"/>
          <w:szCs w:val="32"/>
        </w:rPr>
      </w:pPr>
    </w:p>
    <w:p w:rsidR="0095051D" w:rsidRDefault="0095051D">
      <w:pPr>
        <w:pStyle w:val="a8"/>
        <w:spacing w:line="600" w:lineRule="exact"/>
        <w:rPr>
          <w:rFonts w:ascii="华文中宋" w:eastAsia="华文中宋" w:hAnsi="华文中宋"/>
          <w:sz w:val="32"/>
          <w:szCs w:val="32"/>
        </w:rPr>
      </w:pPr>
    </w:p>
    <w:p w:rsidR="0095051D" w:rsidRDefault="0095051D">
      <w:pPr>
        <w:pStyle w:val="a8"/>
        <w:spacing w:line="600" w:lineRule="exact"/>
        <w:rPr>
          <w:rFonts w:ascii="华文中宋" w:eastAsia="华文中宋" w:hAnsi="华文中宋"/>
          <w:sz w:val="32"/>
          <w:szCs w:val="32"/>
        </w:rPr>
      </w:pPr>
    </w:p>
    <w:p w:rsidR="0095051D" w:rsidRDefault="0095051D">
      <w:pPr>
        <w:pStyle w:val="a8"/>
        <w:spacing w:line="600" w:lineRule="exact"/>
        <w:rPr>
          <w:rFonts w:ascii="华文中宋" w:eastAsia="华文中宋" w:hAnsi="华文中宋"/>
          <w:sz w:val="32"/>
          <w:szCs w:val="32"/>
        </w:rPr>
      </w:pPr>
    </w:p>
    <w:p w:rsidR="0095051D" w:rsidRDefault="0095051D">
      <w:pPr>
        <w:pStyle w:val="a8"/>
        <w:spacing w:line="600" w:lineRule="exact"/>
        <w:rPr>
          <w:rFonts w:ascii="华文中宋" w:eastAsia="华文中宋" w:hAnsi="华文中宋"/>
          <w:sz w:val="32"/>
          <w:szCs w:val="32"/>
        </w:rPr>
      </w:pPr>
    </w:p>
    <w:p w:rsidR="0095051D" w:rsidRDefault="0095051D">
      <w:pPr>
        <w:pStyle w:val="a8"/>
        <w:spacing w:line="600" w:lineRule="exact"/>
        <w:rPr>
          <w:rFonts w:ascii="华文中宋" w:eastAsia="华文中宋" w:hAnsi="华文中宋"/>
          <w:sz w:val="32"/>
          <w:szCs w:val="32"/>
        </w:rPr>
      </w:pPr>
    </w:p>
    <w:p w:rsidR="0095051D" w:rsidRDefault="0095051D">
      <w:pPr>
        <w:pStyle w:val="a8"/>
        <w:spacing w:line="600" w:lineRule="exact"/>
        <w:rPr>
          <w:rFonts w:ascii="华文中宋" w:eastAsia="华文中宋" w:hAnsi="华文中宋"/>
          <w:sz w:val="32"/>
          <w:szCs w:val="32"/>
        </w:rPr>
      </w:pPr>
    </w:p>
    <w:p w:rsidR="0095051D" w:rsidRDefault="0095051D">
      <w:pPr>
        <w:pStyle w:val="a8"/>
        <w:spacing w:line="600" w:lineRule="exact"/>
        <w:jc w:val="center"/>
        <w:rPr>
          <w:rFonts w:ascii="华文中宋" w:eastAsia="华文中宋" w:hAnsi="华文中宋"/>
          <w:sz w:val="32"/>
          <w:szCs w:val="32"/>
        </w:rPr>
      </w:pPr>
    </w:p>
    <w:p w:rsidR="0095051D" w:rsidRDefault="0095051D">
      <w:pPr>
        <w:pStyle w:val="a8"/>
        <w:spacing w:line="600" w:lineRule="exact"/>
        <w:rPr>
          <w:rFonts w:ascii="华文中宋" w:eastAsia="华文中宋" w:hAnsi="华文中宋"/>
          <w:sz w:val="32"/>
          <w:szCs w:val="32"/>
        </w:rPr>
      </w:pPr>
    </w:p>
    <w:p w:rsidR="0095051D" w:rsidRDefault="0095051D">
      <w:pPr>
        <w:pStyle w:val="a8"/>
        <w:spacing w:line="600" w:lineRule="exact"/>
        <w:rPr>
          <w:rFonts w:ascii="华文中宋" w:eastAsia="华文中宋" w:hAnsi="华文中宋"/>
          <w:sz w:val="32"/>
          <w:szCs w:val="32"/>
        </w:rPr>
      </w:pPr>
    </w:p>
    <w:p w:rsidR="0095051D" w:rsidRDefault="0095051D">
      <w:pPr>
        <w:spacing w:line="600" w:lineRule="exact"/>
        <w:rPr>
          <w:rFonts w:ascii="华文中宋" w:eastAsia="华文中宋" w:hAnsi="华文中宋"/>
          <w:sz w:val="32"/>
          <w:szCs w:val="32"/>
        </w:rPr>
      </w:pPr>
      <w:bookmarkStart w:id="0" w:name="_Toc108836044"/>
      <w:bookmarkStart w:id="1" w:name="_Toc108835633"/>
    </w:p>
    <w:p w:rsidR="0095051D" w:rsidRDefault="0095051D">
      <w:pPr>
        <w:spacing w:line="600" w:lineRule="exact"/>
        <w:rPr>
          <w:rFonts w:ascii="华文中宋" w:eastAsia="华文中宋" w:hAnsi="华文中宋"/>
          <w:sz w:val="32"/>
          <w:szCs w:val="32"/>
        </w:rPr>
      </w:pPr>
    </w:p>
    <w:p w:rsidR="0095051D" w:rsidRDefault="0095051D">
      <w:pPr>
        <w:spacing w:line="600" w:lineRule="exact"/>
        <w:rPr>
          <w:rFonts w:ascii="华文中宋" w:eastAsia="华文中宋" w:hAnsi="华文中宋"/>
          <w:sz w:val="32"/>
          <w:szCs w:val="32"/>
        </w:rPr>
      </w:pPr>
    </w:p>
    <w:p w:rsidR="0095051D" w:rsidRDefault="0095051D">
      <w:pPr>
        <w:spacing w:line="600" w:lineRule="exact"/>
        <w:rPr>
          <w:rFonts w:ascii="华文中宋" w:eastAsia="华文中宋" w:hAnsi="华文中宋"/>
          <w:sz w:val="32"/>
          <w:szCs w:val="32"/>
        </w:rPr>
      </w:pPr>
    </w:p>
    <w:p w:rsidR="0095051D" w:rsidRDefault="006E494B">
      <w:pPr>
        <w:pStyle w:val="1"/>
        <w:spacing w:line="600" w:lineRule="exact"/>
        <w:jc w:val="center"/>
        <w:rPr>
          <w:rFonts w:ascii="华文中宋" w:eastAsia="华文中宋" w:hAnsi="华文中宋"/>
        </w:rPr>
      </w:pPr>
      <w:bookmarkStart w:id="2" w:name="_Toc486692271"/>
      <w:r>
        <w:rPr>
          <w:rFonts w:ascii="华文中宋" w:eastAsia="华文中宋" w:hAnsi="华文中宋" w:hint="eastAsia"/>
        </w:rPr>
        <w:t>第一章  竞标公告</w:t>
      </w:r>
      <w:bookmarkEnd w:id="2"/>
    </w:p>
    <w:p w:rsidR="0095051D" w:rsidRDefault="006E494B">
      <w:pPr>
        <w:numPr>
          <w:ilvl w:val="0"/>
          <w:numId w:val="2"/>
        </w:num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项目名称</w:t>
      </w:r>
    </w:p>
    <w:p w:rsidR="0095051D" w:rsidRDefault="006E494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南宁国际会展中心西坡休闲步道整理硬化工程；</w:t>
      </w:r>
    </w:p>
    <w:p w:rsidR="0095051D" w:rsidRDefault="006E494B">
      <w:pPr>
        <w:numPr>
          <w:ilvl w:val="0"/>
          <w:numId w:val="2"/>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采购单位</w:t>
      </w:r>
    </w:p>
    <w:p w:rsidR="0095051D" w:rsidRDefault="006E494B">
      <w:pPr>
        <w:spacing w:line="600" w:lineRule="exact"/>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广西东博会场馆运营有限公司</w:t>
      </w:r>
    </w:p>
    <w:p w:rsidR="0095051D" w:rsidRDefault="006E494B">
      <w:pPr>
        <w:spacing w:line="600" w:lineRule="exact"/>
        <w:ind w:left="640"/>
        <w:rPr>
          <w:rFonts w:ascii="黑体" w:eastAsia="黑体" w:hAnsi="黑体" w:cs="黑体"/>
          <w:sz w:val="32"/>
          <w:szCs w:val="32"/>
        </w:rPr>
      </w:pPr>
      <w:r>
        <w:rPr>
          <w:rFonts w:ascii="黑体" w:eastAsia="黑体" w:hAnsi="黑体" w:cs="黑体" w:hint="eastAsia"/>
          <w:sz w:val="32"/>
          <w:szCs w:val="32"/>
        </w:rPr>
        <w:t>三、项目内容</w:t>
      </w:r>
    </w:p>
    <w:p w:rsidR="0095051D" w:rsidRDefault="006E494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南宁国际会展中心西坡休闲</w:t>
      </w:r>
      <w:proofErr w:type="gramStart"/>
      <w:r>
        <w:rPr>
          <w:rFonts w:ascii="仿宋_GB2312" w:eastAsia="仿宋_GB2312" w:hAnsi="仿宋_GB2312" w:cs="仿宋_GB2312" w:hint="eastAsia"/>
          <w:sz w:val="32"/>
          <w:szCs w:val="32"/>
        </w:rPr>
        <w:t>步道路</w:t>
      </w:r>
      <w:proofErr w:type="gramEnd"/>
      <w:r>
        <w:rPr>
          <w:rFonts w:ascii="仿宋_GB2312" w:eastAsia="仿宋_GB2312" w:hAnsi="仿宋_GB2312" w:cs="仿宋_GB2312" w:hint="eastAsia"/>
          <w:sz w:val="32"/>
          <w:szCs w:val="32"/>
        </w:rPr>
        <w:t>整理硬化工程，其中包含地面清表、</w:t>
      </w:r>
      <w:proofErr w:type="gramStart"/>
      <w:r>
        <w:rPr>
          <w:rFonts w:ascii="仿宋_GB2312" w:eastAsia="仿宋_GB2312" w:hAnsi="仿宋_GB2312" w:cs="仿宋_GB2312" w:hint="eastAsia"/>
          <w:sz w:val="32"/>
          <w:szCs w:val="32"/>
        </w:rPr>
        <w:t>绿植清</w:t>
      </w:r>
      <w:proofErr w:type="gramEnd"/>
      <w:r>
        <w:rPr>
          <w:rFonts w:ascii="仿宋_GB2312" w:eastAsia="仿宋_GB2312" w:hAnsi="仿宋_GB2312" w:cs="仿宋_GB2312" w:hint="eastAsia"/>
          <w:sz w:val="32"/>
          <w:szCs w:val="32"/>
        </w:rPr>
        <w:t>除、道路硬化等内容；硬化道路长500m，宽2m，路面为15cm厚C20商品混凝土（详见工程量清单）。</w:t>
      </w:r>
    </w:p>
    <w:p w:rsidR="0095051D" w:rsidRDefault="006E494B">
      <w:pPr>
        <w:spacing w:line="600" w:lineRule="exact"/>
        <w:ind w:firstLine="645"/>
        <w:rPr>
          <w:rFonts w:ascii="黑体" w:eastAsia="黑体" w:hAnsi="黑体" w:cs="黑体"/>
          <w:sz w:val="32"/>
          <w:szCs w:val="32"/>
        </w:rPr>
      </w:pPr>
      <w:r>
        <w:rPr>
          <w:rFonts w:ascii="黑体" w:eastAsia="黑体" w:hAnsi="黑体" w:cs="黑体" w:hint="eastAsia"/>
          <w:sz w:val="32"/>
          <w:szCs w:val="32"/>
        </w:rPr>
        <w:t>四、项目预算价</w:t>
      </w:r>
    </w:p>
    <w:p w:rsidR="0095051D" w:rsidRDefault="006E494B">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本项目预算价：</w:t>
      </w:r>
      <w:r>
        <w:rPr>
          <w:rFonts w:ascii="Times New Roman" w:eastAsia="仿宋_GB2312" w:hAnsi="Times New Roman"/>
          <w:kern w:val="60"/>
          <w:sz w:val="32"/>
          <w:szCs w:val="32"/>
        </w:rPr>
        <w:t>20.2375</w:t>
      </w:r>
      <w:r>
        <w:rPr>
          <w:rFonts w:ascii="仿宋_GB2312" w:eastAsia="仿宋_GB2312" w:hAnsi="仿宋_GB2312" w:cs="仿宋_GB2312" w:hint="eastAsia"/>
          <w:sz w:val="32"/>
          <w:szCs w:val="32"/>
        </w:rPr>
        <w:t>万元</w:t>
      </w:r>
    </w:p>
    <w:p w:rsidR="0095051D" w:rsidRDefault="006E494B">
      <w:pPr>
        <w:spacing w:line="600" w:lineRule="exact"/>
        <w:ind w:firstLine="645"/>
        <w:rPr>
          <w:rFonts w:ascii="黑体" w:eastAsia="黑体" w:hAnsi="黑体" w:cs="黑体"/>
          <w:sz w:val="32"/>
          <w:szCs w:val="32"/>
        </w:rPr>
      </w:pPr>
      <w:r>
        <w:rPr>
          <w:rFonts w:ascii="黑体" w:eastAsia="黑体" w:hAnsi="黑体" w:cs="黑体" w:hint="eastAsia"/>
          <w:sz w:val="32"/>
          <w:szCs w:val="32"/>
        </w:rPr>
        <w:t>五、招标方式</w:t>
      </w:r>
    </w:p>
    <w:p w:rsidR="0095051D" w:rsidRDefault="006E494B">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采用竞争性谈判方式采购</w:t>
      </w:r>
    </w:p>
    <w:p w:rsidR="0095051D" w:rsidRDefault="006E494B">
      <w:pPr>
        <w:spacing w:line="600" w:lineRule="exact"/>
        <w:ind w:left="640"/>
        <w:rPr>
          <w:rFonts w:ascii="黑体" w:eastAsia="黑体" w:hAnsi="黑体" w:cs="黑体"/>
          <w:sz w:val="32"/>
          <w:szCs w:val="32"/>
        </w:rPr>
      </w:pPr>
      <w:r>
        <w:rPr>
          <w:rFonts w:ascii="黑体" w:eastAsia="黑体" w:hAnsi="黑体" w:cs="黑体" w:hint="eastAsia"/>
          <w:sz w:val="32"/>
          <w:szCs w:val="32"/>
        </w:rPr>
        <w:t>六、竞标资质要求</w:t>
      </w:r>
    </w:p>
    <w:p w:rsidR="0095051D" w:rsidRDefault="006E494B">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1．具有独立法人资格。</w:t>
      </w:r>
    </w:p>
    <w:p w:rsidR="0095051D" w:rsidRDefault="006E494B">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2．具备市政公用工程施工总承包叁级及以上资质。</w:t>
      </w:r>
    </w:p>
    <w:p w:rsidR="0095051D" w:rsidRDefault="006E494B">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3．竞标人拟派项目经理须具备市政公用工程专业贰级（含贰级）以上注册建造师执业资格，具备有效安全生产考核合格证书（B类）。</w:t>
      </w:r>
    </w:p>
    <w:p w:rsidR="0095051D" w:rsidRDefault="006E494B">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4．本次招标不接受联合体投标。</w:t>
      </w:r>
    </w:p>
    <w:p w:rsidR="0095051D" w:rsidRDefault="006E494B">
      <w:pPr>
        <w:spacing w:line="600" w:lineRule="exact"/>
        <w:ind w:firstLine="642"/>
        <w:rPr>
          <w:rFonts w:ascii="黑体" w:eastAsia="黑体" w:hAnsi="黑体" w:cs="黑体"/>
          <w:sz w:val="32"/>
          <w:szCs w:val="32"/>
        </w:rPr>
      </w:pPr>
      <w:r>
        <w:rPr>
          <w:rFonts w:ascii="黑体" w:eastAsia="黑体" w:hAnsi="黑体" w:cs="黑体" w:hint="eastAsia"/>
          <w:sz w:val="32"/>
          <w:szCs w:val="32"/>
        </w:rPr>
        <w:t>七、投标须知</w:t>
      </w:r>
    </w:p>
    <w:p w:rsidR="0095051D" w:rsidRDefault="006E494B">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1．中标单位须根据采购方的要求，于合同签订之日起22</w:t>
      </w:r>
      <w:proofErr w:type="gramStart"/>
      <w:r>
        <w:rPr>
          <w:rFonts w:ascii="仿宋_GB2312" w:eastAsia="仿宋_GB2312" w:hAnsi="仿宋_GB2312" w:cs="仿宋_GB2312" w:hint="eastAsia"/>
          <w:sz w:val="32"/>
          <w:szCs w:val="32"/>
        </w:rPr>
        <w:t>日历</w:t>
      </w:r>
      <w:r>
        <w:rPr>
          <w:rFonts w:ascii="仿宋_GB2312" w:eastAsia="仿宋_GB2312" w:hAnsi="仿宋_GB2312" w:cs="仿宋_GB2312" w:hint="eastAsia"/>
          <w:sz w:val="32"/>
          <w:szCs w:val="32"/>
        </w:rPr>
        <w:lastRenderedPageBreak/>
        <w:t>天</w:t>
      </w:r>
      <w:proofErr w:type="gramEnd"/>
      <w:r>
        <w:rPr>
          <w:rFonts w:ascii="仿宋_GB2312" w:eastAsia="仿宋_GB2312" w:hAnsi="仿宋_GB2312" w:cs="仿宋_GB2312" w:hint="eastAsia"/>
          <w:sz w:val="32"/>
          <w:szCs w:val="32"/>
        </w:rPr>
        <w:t>内完成施工。</w:t>
      </w:r>
    </w:p>
    <w:p w:rsidR="0095051D" w:rsidRDefault="006E494B">
      <w:pPr>
        <w:spacing w:line="600" w:lineRule="exact"/>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2．本项目合同采用综合单价包干形式，其中包含人工费、材料和工程设备费、施工机具使用费和企业管理费、利润、</w:t>
      </w:r>
      <w:r>
        <w:rPr>
          <w:rFonts w:hAnsi="宋体" w:cs="仿宋_GB2312" w:hint="eastAsia"/>
          <w:sz w:val="32"/>
          <w:szCs w:val="32"/>
        </w:rPr>
        <w:t>建安劳保费</w:t>
      </w:r>
      <w:r>
        <w:rPr>
          <w:rFonts w:ascii="仿宋_GB2312" w:eastAsia="仿宋_GB2312" w:hAnsi="仿宋_GB2312" w:cs="仿宋_GB2312" w:hint="eastAsia"/>
          <w:sz w:val="32"/>
          <w:szCs w:val="32"/>
        </w:rPr>
        <w:t>，以及一定范围内的风险的费用</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rPr>
        <w:t>最终确定的合同价包含分部分项工程和单价措施项目费、总价措施项目费、其他项目费、税前项目费、</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费和增值税等费用。</w:t>
      </w:r>
    </w:p>
    <w:p w:rsidR="0095051D" w:rsidRDefault="006E494B">
      <w:pPr>
        <w:spacing w:line="600" w:lineRule="exact"/>
        <w:ind w:firstLine="535"/>
        <w:rPr>
          <w:rFonts w:ascii="仿宋_GB2312" w:eastAsia="仿宋_GB2312" w:hAnsi="仿宋_GB2312" w:cs="仿宋_GB2312"/>
          <w:sz w:val="32"/>
          <w:szCs w:val="32"/>
        </w:rPr>
      </w:pPr>
      <w:r>
        <w:rPr>
          <w:rFonts w:ascii="仿宋_GB2312" w:eastAsia="仿宋_GB2312" w:hAnsi="仿宋_GB2312" w:cs="仿宋_GB2312" w:hint="eastAsia"/>
          <w:sz w:val="32"/>
          <w:szCs w:val="32"/>
        </w:rPr>
        <w:t>3．本项目无预付款，工程验收达到质量要求，经结算审定，施工单位开具合格有效增值税发票后，付至结算款的95%，预留5%的工程款作为工程质量保修金，至工程质量保修期满 1 年后14个工作日内无息返回质量保修金。</w:t>
      </w:r>
    </w:p>
    <w:p w:rsidR="0095051D" w:rsidRDefault="006E494B">
      <w:pPr>
        <w:spacing w:line="600" w:lineRule="exact"/>
        <w:ind w:firstLine="642"/>
        <w:rPr>
          <w:rFonts w:ascii="黑体" w:eastAsia="黑体" w:hAnsi="黑体" w:cs="黑体"/>
          <w:sz w:val="32"/>
          <w:szCs w:val="32"/>
        </w:rPr>
      </w:pPr>
      <w:r>
        <w:rPr>
          <w:rFonts w:ascii="黑体" w:eastAsia="黑体" w:hAnsi="黑体" w:cs="黑体" w:hint="eastAsia"/>
          <w:sz w:val="32"/>
          <w:szCs w:val="32"/>
        </w:rPr>
        <w:t>八、施工要求</w:t>
      </w:r>
    </w:p>
    <w:p w:rsidR="0095051D" w:rsidRDefault="006E494B">
      <w:pPr>
        <w:widowControl/>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1．中标单位施工时，须严格按照国家安全操作规范及文明施工条例要求标准施工；</w:t>
      </w:r>
    </w:p>
    <w:p w:rsidR="0095051D" w:rsidRDefault="006E494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中标单位在施工期间，须严格采取安全施工保护措施，确保工程及其人员、材料、设备和设施的安全，防止因工程施工造成的人身伤害和财产损失。由于中标单位原因在施工场地内及其毗邻地带造成的人员伤亡和财产损失，由中标单位承担；</w:t>
      </w:r>
    </w:p>
    <w:p w:rsidR="0095051D" w:rsidRDefault="006E494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3．如出现工程质量问题，造成重新返工，工期延误等损失，由中标单位承担；</w:t>
      </w:r>
    </w:p>
    <w:p w:rsidR="0095051D" w:rsidRDefault="006E494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4．施工竣工验收后，中标单位负责施工现场的垃圾清除，保持施工场地的清洁卫生；</w:t>
      </w:r>
    </w:p>
    <w:p w:rsidR="0095051D" w:rsidRDefault="006E494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5．道路工程保修期内如出现质量问题，由中标单位负责维修或重新返工，直至达到质量要求。</w:t>
      </w:r>
    </w:p>
    <w:p w:rsidR="0095051D" w:rsidRDefault="006E494B">
      <w:pPr>
        <w:widowControl/>
        <w:shd w:val="clear" w:color="auto" w:fill="FFFFFF"/>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九、竞标人报名要求</w:t>
      </w:r>
    </w:p>
    <w:p w:rsidR="0095051D" w:rsidRDefault="006E494B">
      <w:pPr>
        <w:spacing w:line="600"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1．本公告自发布之日起至2019年3月6日12:00止，凡符合竞标资质要求的公司有意参加者均可前来报名竞标。报名地点：广西南宁市</w:t>
      </w:r>
      <w:proofErr w:type="gramStart"/>
      <w:r>
        <w:rPr>
          <w:rFonts w:ascii="仿宋_GB2312" w:eastAsia="仿宋_GB2312" w:hAnsi="仿宋_GB2312" w:cs="仿宋_GB2312" w:hint="eastAsia"/>
          <w:sz w:val="32"/>
          <w:szCs w:val="32"/>
        </w:rPr>
        <w:t>青秀</w:t>
      </w:r>
      <w:proofErr w:type="gramEnd"/>
      <w:r>
        <w:rPr>
          <w:rFonts w:ascii="仿宋_GB2312" w:eastAsia="仿宋_GB2312" w:hAnsi="仿宋_GB2312" w:cs="仿宋_GB2312" w:hint="eastAsia"/>
          <w:sz w:val="32"/>
          <w:szCs w:val="32"/>
        </w:rPr>
        <w:t>区南宁国际会展中心E区3楼312室，联系人及电话：黄云丹，0771-2092153</w:t>
      </w:r>
    </w:p>
    <w:p w:rsidR="0095051D" w:rsidRDefault="006E494B">
      <w:pPr>
        <w:spacing w:line="600" w:lineRule="exact"/>
        <w:ind w:firstLineChars="200" w:firstLine="640"/>
        <w:rPr>
          <w:rFonts w:ascii="仿宋_GB2312" w:eastAsia="仿宋_GB2312" w:hAnsi="仿宋_GB2312" w:cs="仿宋_GB2312"/>
          <w:sz w:val="32"/>
          <w:szCs w:val="32"/>
        </w:rPr>
      </w:pPr>
      <w:bookmarkStart w:id="3" w:name="_GoBack"/>
      <w:bookmarkEnd w:id="3"/>
      <w:r>
        <w:rPr>
          <w:rFonts w:ascii="仿宋_GB2312" w:eastAsia="仿宋_GB2312" w:hAnsi="仿宋_GB2312" w:cs="仿宋_GB2312" w:hint="eastAsia"/>
          <w:sz w:val="32"/>
          <w:szCs w:val="32"/>
        </w:rPr>
        <w:t>2．报名提交资料包括：营业执照复印件、组织机构代码证复印件。</w:t>
      </w:r>
    </w:p>
    <w:p w:rsidR="0095051D" w:rsidRDefault="006E494B">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3.竞争性谈判文件的获取：报名现场领取。</w:t>
      </w:r>
    </w:p>
    <w:p w:rsidR="0095051D" w:rsidRDefault="006E494B">
      <w:pPr>
        <w:spacing w:line="600" w:lineRule="exact"/>
        <w:ind w:firstLine="645"/>
        <w:rPr>
          <w:rFonts w:ascii="黑体" w:eastAsia="黑体" w:hAnsi="黑体" w:cs="仿宋_GB2312"/>
          <w:sz w:val="32"/>
          <w:szCs w:val="32"/>
        </w:rPr>
      </w:pPr>
      <w:r>
        <w:rPr>
          <w:rFonts w:ascii="黑体" w:eastAsia="黑体" w:hAnsi="黑体" w:cs="仿宋_GB2312" w:hint="eastAsia"/>
          <w:sz w:val="32"/>
          <w:szCs w:val="32"/>
        </w:rPr>
        <w:t>十、竞标截止时间和提交地点</w:t>
      </w:r>
    </w:p>
    <w:p w:rsidR="0095051D" w:rsidRDefault="006E494B">
      <w:pPr>
        <w:widowControl/>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1．竞标文件递交截止时间：2019年3月7日上午9：00</w:t>
      </w:r>
    </w:p>
    <w:p w:rsidR="0095051D" w:rsidRDefault="006E494B">
      <w:pPr>
        <w:widowControl/>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2．竞标文件须密封（加盖公章)送至广西东博会场馆运营有限公司南宁国际会展中心E区3楼312室</w:t>
      </w:r>
    </w:p>
    <w:p w:rsidR="0095051D" w:rsidRDefault="006E494B">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3．联系人及电话：黄云丹，0771-2092153</w:t>
      </w:r>
    </w:p>
    <w:p w:rsidR="0095051D" w:rsidRDefault="006E494B">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95051D" w:rsidRDefault="0095051D">
      <w:pPr>
        <w:spacing w:line="600" w:lineRule="exact"/>
        <w:rPr>
          <w:rFonts w:ascii="仿宋_GB2312" w:eastAsia="仿宋_GB2312" w:hAnsi="仿宋_GB2312" w:cs="仿宋_GB2312"/>
          <w:sz w:val="32"/>
          <w:szCs w:val="32"/>
        </w:rPr>
      </w:pPr>
    </w:p>
    <w:p w:rsidR="0095051D" w:rsidRDefault="0095051D">
      <w:pPr>
        <w:spacing w:line="600" w:lineRule="exact"/>
        <w:rPr>
          <w:rFonts w:ascii="仿宋_GB2312" w:eastAsia="仿宋_GB2312" w:hAnsi="仿宋_GB2312" w:cs="仿宋_GB2312"/>
          <w:sz w:val="32"/>
          <w:szCs w:val="32"/>
        </w:rPr>
      </w:pPr>
    </w:p>
    <w:p w:rsidR="0095051D" w:rsidRDefault="0095051D">
      <w:pPr>
        <w:spacing w:line="600" w:lineRule="exact"/>
        <w:rPr>
          <w:rFonts w:ascii="仿宋_GB2312" w:eastAsia="仿宋_GB2312" w:hAnsi="仿宋_GB2312" w:cs="仿宋_GB2312"/>
          <w:sz w:val="32"/>
          <w:szCs w:val="32"/>
        </w:rPr>
      </w:pPr>
    </w:p>
    <w:p w:rsidR="0095051D" w:rsidRDefault="0095051D">
      <w:pPr>
        <w:spacing w:line="600" w:lineRule="exact"/>
        <w:rPr>
          <w:rFonts w:ascii="仿宋_GB2312" w:eastAsia="仿宋_GB2312" w:hAnsi="仿宋_GB2312" w:cs="仿宋_GB2312"/>
          <w:sz w:val="32"/>
          <w:szCs w:val="32"/>
        </w:rPr>
      </w:pPr>
    </w:p>
    <w:p w:rsidR="0095051D" w:rsidRDefault="0095051D">
      <w:pPr>
        <w:spacing w:line="600" w:lineRule="exact"/>
        <w:rPr>
          <w:rFonts w:ascii="仿宋_GB2312" w:eastAsia="仿宋_GB2312" w:hAnsi="仿宋_GB2312" w:cs="仿宋_GB2312"/>
          <w:sz w:val="32"/>
          <w:szCs w:val="32"/>
        </w:rPr>
      </w:pPr>
    </w:p>
    <w:p w:rsidR="0095051D" w:rsidRDefault="0095051D">
      <w:pPr>
        <w:spacing w:line="600" w:lineRule="exact"/>
        <w:rPr>
          <w:rFonts w:ascii="仿宋_GB2312" w:eastAsia="仿宋_GB2312" w:hAnsi="仿宋_GB2312" w:cs="仿宋_GB2312"/>
          <w:sz w:val="32"/>
          <w:szCs w:val="32"/>
        </w:rPr>
      </w:pPr>
    </w:p>
    <w:p w:rsidR="0095051D" w:rsidRDefault="0095051D">
      <w:pPr>
        <w:spacing w:line="600" w:lineRule="exact"/>
        <w:rPr>
          <w:rFonts w:ascii="仿宋_GB2312" w:eastAsia="仿宋_GB2312" w:hAnsi="仿宋_GB2312" w:cs="仿宋_GB2312"/>
          <w:sz w:val="32"/>
          <w:szCs w:val="32"/>
        </w:rPr>
      </w:pPr>
    </w:p>
    <w:p w:rsidR="0095051D" w:rsidRDefault="0095051D">
      <w:pPr>
        <w:spacing w:line="600" w:lineRule="exact"/>
        <w:rPr>
          <w:rFonts w:ascii="仿宋_GB2312" w:eastAsia="仿宋_GB2312" w:hAnsi="仿宋_GB2312" w:cs="仿宋_GB2312"/>
          <w:sz w:val="32"/>
          <w:szCs w:val="32"/>
        </w:rPr>
      </w:pPr>
    </w:p>
    <w:p w:rsidR="0095051D" w:rsidRDefault="0095051D">
      <w:pPr>
        <w:spacing w:line="600" w:lineRule="exact"/>
        <w:rPr>
          <w:rFonts w:ascii="仿宋_GB2312" w:eastAsia="仿宋_GB2312" w:hAnsi="仿宋_GB2312" w:cs="仿宋_GB2312"/>
          <w:sz w:val="32"/>
          <w:szCs w:val="32"/>
        </w:rPr>
      </w:pPr>
    </w:p>
    <w:p w:rsidR="0095051D" w:rsidRDefault="006E494B">
      <w:pPr>
        <w:spacing w:line="60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lastRenderedPageBreak/>
        <w:t>第二章  竞标人须知</w:t>
      </w:r>
    </w:p>
    <w:p w:rsidR="0095051D" w:rsidRDefault="006E494B">
      <w:pPr>
        <w:pStyle w:val="1"/>
        <w:spacing w:line="600" w:lineRule="exact"/>
        <w:jc w:val="center"/>
        <w:rPr>
          <w:rFonts w:ascii="仿宋_GB2312" w:eastAsia="仿宋_GB2312" w:hAnsi="仿宋_GB2312" w:cs="仿宋_GB2312"/>
          <w:sz w:val="32"/>
          <w:szCs w:val="32"/>
        </w:rPr>
      </w:pPr>
      <w:bookmarkStart w:id="4" w:name="_Toc486692272"/>
      <w:r>
        <w:rPr>
          <w:rFonts w:ascii="仿宋_GB2312" w:eastAsia="仿宋_GB2312" w:hAnsi="仿宋_GB2312" w:cs="仿宋_GB2312" w:hint="eastAsia"/>
        </w:rPr>
        <w:t xml:space="preserve">  </w:t>
      </w:r>
      <w:r>
        <w:rPr>
          <w:rFonts w:ascii="仿宋_GB2312" w:eastAsia="仿宋_GB2312" w:hAnsi="仿宋_GB2312" w:cs="仿宋_GB2312" w:hint="eastAsia"/>
          <w:sz w:val="32"/>
          <w:szCs w:val="32"/>
        </w:rPr>
        <w:t>竞标人须知及前附表</w:t>
      </w:r>
      <w:bookmarkEnd w:id="0"/>
      <w:bookmarkEnd w:id="1"/>
      <w:bookmarkEnd w:id="4"/>
    </w:p>
    <w:p w:rsidR="0095051D" w:rsidRDefault="006E494B">
      <w:pPr>
        <w:pStyle w:val="a8"/>
        <w:spacing w:line="600" w:lineRule="exact"/>
        <w:rPr>
          <w:rFonts w:ascii="仿宋_GB2312" w:eastAsia="仿宋_GB2312" w:hAnsi="仿宋_GB2312" w:cs="仿宋_GB2312"/>
          <w:b/>
          <w:sz w:val="32"/>
          <w:szCs w:val="32"/>
        </w:rPr>
      </w:pPr>
      <w:bookmarkStart w:id="5" w:name="_Toc108836045"/>
      <w:bookmarkStart w:id="6" w:name="_Toc108835634"/>
      <w:r>
        <w:rPr>
          <w:rFonts w:ascii="仿宋_GB2312" w:eastAsia="仿宋_GB2312" w:hAnsi="仿宋_GB2312" w:cs="仿宋_GB2312" w:hint="eastAsia"/>
          <w:b/>
          <w:sz w:val="32"/>
          <w:szCs w:val="32"/>
        </w:rPr>
        <w:t>一、竞标人须知前附表</w:t>
      </w:r>
      <w:bookmarkEnd w:id="5"/>
      <w:bookmarkEnd w:id="6"/>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134"/>
        <w:gridCol w:w="7326"/>
      </w:tblGrid>
      <w:tr w:rsidR="0095051D">
        <w:trPr>
          <w:trHeight w:val="41"/>
          <w:jc w:val="center"/>
        </w:trPr>
        <w:tc>
          <w:tcPr>
            <w:tcW w:w="809" w:type="dxa"/>
            <w:vAlign w:val="center"/>
          </w:tcPr>
          <w:p w:rsidR="0095051D" w:rsidRDefault="006E494B">
            <w:pPr>
              <w:pStyle w:val="a8"/>
              <w:spacing w:line="600" w:lineRule="exact"/>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项号</w:t>
            </w:r>
            <w:proofErr w:type="gramEnd"/>
          </w:p>
        </w:tc>
        <w:tc>
          <w:tcPr>
            <w:tcW w:w="1134"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条款号</w:t>
            </w:r>
          </w:p>
        </w:tc>
        <w:tc>
          <w:tcPr>
            <w:tcW w:w="7326"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编列内容</w:t>
            </w:r>
          </w:p>
        </w:tc>
      </w:tr>
      <w:tr w:rsidR="0095051D">
        <w:trPr>
          <w:trHeight w:val="41"/>
          <w:jc w:val="center"/>
        </w:trPr>
        <w:tc>
          <w:tcPr>
            <w:tcW w:w="809"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134"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1.1</w:t>
            </w:r>
          </w:p>
        </w:tc>
        <w:tc>
          <w:tcPr>
            <w:tcW w:w="7326" w:type="dxa"/>
            <w:vAlign w:val="center"/>
          </w:tcPr>
          <w:p w:rsidR="0095051D" w:rsidRDefault="006E494B">
            <w:pPr>
              <w:pStyle w:val="a8"/>
              <w:spacing w:line="600" w:lineRule="exact"/>
              <w:ind w:rightChars="-229" w:right="-481"/>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项目名称：南宁国际会展中心西坡休闲步道整理硬化工程</w:t>
            </w:r>
          </w:p>
          <w:p w:rsidR="0095051D" w:rsidRDefault="006E494B">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合同名称：南宁国际会展中心西坡休闲步道整理硬化工程施工合同</w:t>
            </w:r>
          </w:p>
        </w:tc>
      </w:tr>
      <w:tr w:rsidR="0095051D">
        <w:trPr>
          <w:trHeight w:val="501"/>
          <w:jc w:val="center"/>
        </w:trPr>
        <w:tc>
          <w:tcPr>
            <w:tcW w:w="809"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134"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w:t>
            </w:r>
          </w:p>
        </w:tc>
        <w:tc>
          <w:tcPr>
            <w:tcW w:w="7326" w:type="dxa"/>
            <w:vAlign w:val="center"/>
          </w:tcPr>
          <w:p w:rsidR="0095051D" w:rsidRDefault="006E494B">
            <w:pPr>
              <w:pStyle w:val="a8"/>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建设地点：南宁市民族大道东106号</w:t>
            </w:r>
          </w:p>
          <w:p w:rsidR="0095051D" w:rsidRDefault="006E494B">
            <w:pPr>
              <w:pStyle w:val="a8"/>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要求工期：22天(日历天）</w:t>
            </w:r>
          </w:p>
          <w:p w:rsidR="0095051D" w:rsidRDefault="006E494B">
            <w:pPr>
              <w:pStyle w:val="a8"/>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质量标准：达到国家施工验收合格标准</w:t>
            </w:r>
          </w:p>
          <w:p w:rsidR="0095051D" w:rsidRDefault="006E494B">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采购范围：南宁国际会展中心西坡休闲步道整理硬化工程，其中包含地面清表、</w:t>
            </w:r>
            <w:proofErr w:type="gramStart"/>
            <w:r>
              <w:rPr>
                <w:rFonts w:ascii="仿宋_GB2312" w:eastAsia="仿宋_GB2312" w:hAnsi="仿宋_GB2312" w:cs="仿宋_GB2312" w:hint="eastAsia"/>
                <w:sz w:val="32"/>
                <w:szCs w:val="32"/>
              </w:rPr>
              <w:t>绿植清除</w:t>
            </w:r>
            <w:proofErr w:type="gramEnd"/>
            <w:r>
              <w:rPr>
                <w:rFonts w:ascii="仿宋_GB2312" w:eastAsia="仿宋_GB2312" w:hAnsi="仿宋_GB2312" w:cs="仿宋_GB2312" w:hint="eastAsia"/>
                <w:sz w:val="32"/>
                <w:szCs w:val="32"/>
              </w:rPr>
              <w:t>、道路硬化等内容（详见工程量清单）。</w:t>
            </w:r>
          </w:p>
          <w:p w:rsidR="0095051D" w:rsidRDefault="006E494B">
            <w:pPr>
              <w:pStyle w:val="a8"/>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竞标报价中含建安劳保费。</w:t>
            </w:r>
          </w:p>
        </w:tc>
      </w:tr>
      <w:tr w:rsidR="0095051D">
        <w:trPr>
          <w:trHeight w:val="1002"/>
          <w:jc w:val="center"/>
        </w:trPr>
        <w:tc>
          <w:tcPr>
            <w:tcW w:w="809"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1134"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2.1</w:t>
            </w:r>
          </w:p>
        </w:tc>
        <w:tc>
          <w:tcPr>
            <w:tcW w:w="7326" w:type="dxa"/>
            <w:vAlign w:val="center"/>
          </w:tcPr>
          <w:p w:rsidR="0095051D" w:rsidRDefault="006E494B">
            <w:pPr>
              <w:pStyle w:val="a8"/>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竞标人资格：具有独立法人资格，并同时具备市政公用工程施工总承包叁级及以上资质的施工企业。</w:t>
            </w:r>
          </w:p>
        </w:tc>
      </w:tr>
      <w:tr w:rsidR="0095051D">
        <w:trPr>
          <w:trHeight w:val="840"/>
          <w:jc w:val="center"/>
        </w:trPr>
        <w:tc>
          <w:tcPr>
            <w:tcW w:w="809"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1134"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12.7</w:t>
            </w:r>
          </w:p>
        </w:tc>
        <w:tc>
          <w:tcPr>
            <w:tcW w:w="7326" w:type="dxa"/>
            <w:vAlign w:val="center"/>
          </w:tcPr>
          <w:p w:rsidR="0095051D" w:rsidRDefault="006E494B">
            <w:pPr>
              <w:pStyle w:val="a8"/>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价格合同：承包方式为包工包料，以成交单价为基准包干，施工期间材料、人工价格变动不得调整。</w:t>
            </w:r>
          </w:p>
        </w:tc>
      </w:tr>
      <w:tr w:rsidR="0095051D">
        <w:trPr>
          <w:trHeight w:val="720"/>
          <w:jc w:val="center"/>
        </w:trPr>
        <w:tc>
          <w:tcPr>
            <w:tcW w:w="809"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1134"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14.1</w:t>
            </w:r>
          </w:p>
        </w:tc>
        <w:tc>
          <w:tcPr>
            <w:tcW w:w="7326" w:type="dxa"/>
            <w:vAlign w:val="center"/>
          </w:tcPr>
          <w:p w:rsidR="0095051D" w:rsidRDefault="006E494B">
            <w:pPr>
              <w:pStyle w:val="a8"/>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竞标有效期：竞标截止期结束后</w:t>
            </w:r>
            <w:r>
              <w:rPr>
                <w:rFonts w:ascii="仿宋_GB2312" w:eastAsia="仿宋_GB2312" w:hAnsi="仿宋_GB2312" w:cs="仿宋_GB2312" w:hint="eastAsia"/>
                <w:sz w:val="32"/>
                <w:szCs w:val="32"/>
                <w:u w:val="single"/>
              </w:rPr>
              <w:t>30天</w:t>
            </w:r>
            <w:r>
              <w:rPr>
                <w:rFonts w:ascii="仿宋_GB2312" w:eastAsia="仿宋_GB2312" w:hAnsi="仿宋_GB2312" w:cs="仿宋_GB2312" w:hint="eastAsia"/>
                <w:sz w:val="32"/>
                <w:szCs w:val="32"/>
              </w:rPr>
              <w:t>内。</w:t>
            </w:r>
          </w:p>
        </w:tc>
      </w:tr>
      <w:tr w:rsidR="0095051D">
        <w:trPr>
          <w:trHeight w:val="503"/>
          <w:jc w:val="center"/>
        </w:trPr>
        <w:tc>
          <w:tcPr>
            <w:tcW w:w="809"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1134"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16.1</w:t>
            </w:r>
          </w:p>
        </w:tc>
        <w:tc>
          <w:tcPr>
            <w:tcW w:w="7326" w:type="dxa"/>
            <w:vAlign w:val="center"/>
          </w:tcPr>
          <w:p w:rsidR="0095051D" w:rsidRDefault="006E494B">
            <w:pPr>
              <w:pStyle w:val="a8"/>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竞标文件：提供四套竞标文件（一套正本，叁套副</w:t>
            </w:r>
            <w:r>
              <w:rPr>
                <w:rFonts w:ascii="仿宋_GB2312" w:eastAsia="仿宋_GB2312" w:hAnsi="仿宋_GB2312" w:cs="仿宋_GB2312" w:hint="eastAsia"/>
                <w:sz w:val="32"/>
                <w:szCs w:val="32"/>
              </w:rPr>
              <w:lastRenderedPageBreak/>
              <w:t>本）</w:t>
            </w:r>
          </w:p>
        </w:tc>
      </w:tr>
      <w:tr w:rsidR="0095051D">
        <w:trPr>
          <w:trHeight w:val="1814"/>
          <w:jc w:val="center"/>
        </w:trPr>
        <w:tc>
          <w:tcPr>
            <w:tcW w:w="809"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p>
        </w:tc>
        <w:tc>
          <w:tcPr>
            <w:tcW w:w="1134"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17.2</w:t>
            </w:r>
          </w:p>
        </w:tc>
        <w:tc>
          <w:tcPr>
            <w:tcW w:w="7326" w:type="dxa"/>
            <w:vAlign w:val="center"/>
          </w:tcPr>
          <w:p w:rsidR="0095051D" w:rsidRDefault="006E494B">
            <w:pPr>
              <w:pStyle w:val="a8"/>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采购人名称：广西东博会场馆运营有限公司</w:t>
            </w:r>
          </w:p>
          <w:p w:rsidR="0095051D" w:rsidRDefault="006E494B">
            <w:pPr>
              <w:pStyle w:val="a8"/>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地址：南宁市民族大道东106号</w:t>
            </w:r>
          </w:p>
        </w:tc>
      </w:tr>
      <w:tr w:rsidR="0095051D">
        <w:trPr>
          <w:trHeight w:val="1006"/>
          <w:jc w:val="center"/>
        </w:trPr>
        <w:tc>
          <w:tcPr>
            <w:tcW w:w="809"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w:t>
            </w:r>
          </w:p>
        </w:tc>
        <w:tc>
          <w:tcPr>
            <w:tcW w:w="1134"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18.1</w:t>
            </w:r>
          </w:p>
        </w:tc>
        <w:tc>
          <w:tcPr>
            <w:tcW w:w="7326" w:type="dxa"/>
            <w:vAlign w:val="center"/>
          </w:tcPr>
          <w:p w:rsidR="0095051D" w:rsidRPr="006E494B" w:rsidRDefault="006E494B" w:rsidP="006E494B">
            <w:pPr>
              <w:pStyle w:val="a8"/>
              <w:spacing w:line="600" w:lineRule="exact"/>
              <w:rPr>
                <w:rFonts w:ascii="仿宋_GB2312" w:eastAsia="仿宋_GB2312" w:hAnsi="仿宋_GB2312" w:cs="仿宋_GB2312" w:hint="eastAsia"/>
                <w:sz w:val="32"/>
                <w:szCs w:val="32"/>
              </w:rPr>
            </w:pPr>
            <w:r w:rsidRPr="006E494B">
              <w:rPr>
                <w:rFonts w:ascii="仿宋_GB2312" w:eastAsia="仿宋_GB2312" w:hAnsi="仿宋_GB2312" w:cs="仿宋_GB2312" w:hint="eastAsia"/>
                <w:sz w:val="32"/>
                <w:szCs w:val="32"/>
              </w:rPr>
              <w:t>竞标文件递交截止时间：2019年3月7日9:</w:t>
            </w:r>
            <w:r w:rsidRPr="006E494B">
              <w:rPr>
                <w:rFonts w:ascii="仿宋_GB2312" w:eastAsia="仿宋_GB2312" w:hAnsi="仿宋_GB2312" w:cs="仿宋_GB2312"/>
                <w:sz w:val="32"/>
                <w:szCs w:val="32"/>
              </w:rPr>
              <w:t>00</w:t>
            </w:r>
          </w:p>
          <w:p w:rsidR="0095051D" w:rsidRPr="006E494B" w:rsidRDefault="006E494B" w:rsidP="006E494B">
            <w:pPr>
              <w:pStyle w:val="a8"/>
              <w:spacing w:line="600" w:lineRule="exact"/>
              <w:rPr>
                <w:rFonts w:ascii="仿宋_GB2312" w:eastAsia="仿宋_GB2312" w:hAnsi="仿宋_GB2312" w:cs="仿宋_GB2312"/>
                <w:sz w:val="32"/>
                <w:szCs w:val="32"/>
              </w:rPr>
            </w:pPr>
            <w:r w:rsidRPr="006E494B">
              <w:rPr>
                <w:rFonts w:ascii="仿宋_GB2312" w:eastAsia="仿宋_GB2312" w:hAnsi="仿宋_GB2312" w:cs="仿宋_GB2312" w:hint="eastAsia"/>
                <w:sz w:val="32"/>
                <w:szCs w:val="32"/>
              </w:rPr>
              <w:t>竞标文件递交至：广西南宁</w:t>
            </w:r>
            <w:proofErr w:type="gramStart"/>
            <w:r w:rsidRPr="006E494B">
              <w:rPr>
                <w:rFonts w:ascii="仿宋_GB2312" w:eastAsia="仿宋_GB2312" w:hAnsi="仿宋_GB2312" w:cs="仿宋_GB2312" w:hint="eastAsia"/>
                <w:sz w:val="32"/>
                <w:szCs w:val="32"/>
              </w:rPr>
              <w:t>青秀</w:t>
            </w:r>
            <w:proofErr w:type="gramEnd"/>
            <w:r w:rsidRPr="006E494B">
              <w:rPr>
                <w:rFonts w:ascii="仿宋_GB2312" w:eastAsia="仿宋_GB2312" w:hAnsi="仿宋_GB2312" w:cs="仿宋_GB2312" w:hint="eastAsia"/>
                <w:sz w:val="32"/>
                <w:szCs w:val="32"/>
              </w:rPr>
              <w:t>区南宁国际会展中心E区3楼312室</w:t>
            </w:r>
          </w:p>
          <w:p w:rsidR="0095051D" w:rsidRPr="006E494B" w:rsidRDefault="006E494B" w:rsidP="006E494B">
            <w:pPr>
              <w:pStyle w:val="a8"/>
              <w:spacing w:line="600" w:lineRule="exact"/>
              <w:rPr>
                <w:rFonts w:ascii="仿宋_GB2312" w:eastAsia="仿宋_GB2312" w:hAnsi="仿宋_GB2312" w:cs="仿宋_GB2312"/>
                <w:sz w:val="32"/>
                <w:szCs w:val="32"/>
              </w:rPr>
            </w:pPr>
            <w:r w:rsidRPr="006E494B">
              <w:rPr>
                <w:rFonts w:ascii="仿宋_GB2312" w:eastAsia="仿宋_GB2312" w:hAnsi="仿宋_GB2312" w:cs="仿宋_GB2312" w:hint="eastAsia"/>
                <w:sz w:val="32"/>
                <w:szCs w:val="32"/>
              </w:rPr>
              <w:t>谈判日期：2019年3月7日上午9时整截标后（具体时间另行通知）</w:t>
            </w:r>
          </w:p>
          <w:p w:rsidR="0095051D" w:rsidRDefault="006E494B" w:rsidP="006E494B">
            <w:pPr>
              <w:pStyle w:val="a8"/>
              <w:spacing w:line="600" w:lineRule="exact"/>
            </w:pPr>
            <w:r w:rsidRPr="006E494B">
              <w:rPr>
                <w:rFonts w:ascii="仿宋_GB2312" w:eastAsia="仿宋_GB2312" w:hAnsi="仿宋_GB2312" w:cs="仿宋_GB2312" w:hint="eastAsia"/>
                <w:sz w:val="32"/>
                <w:szCs w:val="32"/>
              </w:rPr>
              <w:t>谈判地点：广西南宁</w:t>
            </w:r>
            <w:proofErr w:type="gramStart"/>
            <w:r w:rsidRPr="006E494B">
              <w:rPr>
                <w:rFonts w:ascii="仿宋_GB2312" w:eastAsia="仿宋_GB2312" w:hAnsi="仿宋_GB2312" w:cs="仿宋_GB2312" w:hint="eastAsia"/>
                <w:sz w:val="32"/>
                <w:szCs w:val="32"/>
              </w:rPr>
              <w:t>青秀</w:t>
            </w:r>
            <w:proofErr w:type="gramEnd"/>
            <w:r w:rsidRPr="006E494B">
              <w:rPr>
                <w:rFonts w:ascii="仿宋_GB2312" w:eastAsia="仿宋_GB2312" w:hAnsi="仿宋_GB2312" w:cs="仿宋_GB2312" w:hint="eastAsia"/>
                <w:sz w:val="32"/>
                <w:szCs w:val="32"/>
              </w:rPr>
              <w:t>区南宁国际会展中心E区3楼317室</w:t>
            </w:r>
          </w:p>
        </w:tc>
      </w:tr>
      <w:tr w:rsidR="0095051D">
        <w:trPr>
          <w:trHeight w:val="893"/>
          <w:jc w:val="center"/>
        </w:trPr>
        <w:tc>
          <w:tcPr>
            <w:tcW w:w="809"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w:t>
            </w:r>
          </w:p>
        </w:tc>
        <w:tc>
          <w:tcPr>
            <w:tcW w:w="1134"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30</w:t>
            </w:r>
          </w:p>
        </w:tc>
        <w:tc>
          <w:tcPr>
            <w:tcW w:w="7326" w:type="dxa"/>
            <w:vAlign w:val="center"/>
          </w:tcPr>
          <w:p w:rsidR="0095051D" w:rsidRDefault="006E494B">
            <w:pPr>
              <w:pStyle w:val="a8"/>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本工程</w:t>
            </w:r>
            <w:proofErr w:type="gramStart"/>
            <w:r>
              <w:rPr>
                <w:rFonts w:ascii="仿宋_GB2312" w:eastAsia="仿宋_GB2312" w:hAnsi="仿宋_GB2312" w:cs="仿宋_GB2312" w:hint="eastAsia"/>
                <w:sz w:val="32"/>
                <w:szCs w:val="32"/>
              </w:rPr>
              <w:t>无工程</w:t>
            </w:r>
            <w:proofErr w:type="gramEnd"/>
            <w:r>
              <w:rPr>
                <w:rFonts w:ascii="仿宋_GB2312" w:eastAsia="仿宋_GB2312" w:hAnsi="仿宋_GB2312" w:cs="仿宋_GB2312" w:hint="eastAsia"/>
                <w:sz w:val="32"/>
                <w:szCs w:val="32"/>
              </w:rPr>
              <w:t>预付款</w:t>
            </w:r>
          </w:p>
        </w:tc>
      </w:tr>
      <w:tr w:rsidR="0095051D">
        <w:trPr>
          <w:trHeight w:val="797"/>
          <w:jc w:val="center"/>
        </w:trPr>
        <w:tc>
          <w:tcPr>
            <w:tcW w:w="809"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c>
          <w:tcPr>
            <w:tcW w:w="1134"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5.1</w:t>
            </w:r>
          </w:p>
        </w:tc>
        <w:tc>
          <w:tcPr>
            <w:tcW w:w="7326" w:type="dxa"/>
            <w:vAlign w:val="center"/>
          </w:tcPr>
          <w:p w:rsidR="0095051D" w:rsidRDefault="006E494B">
            <w:pPr>
              <w:pStyle w:val="a8"/>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现场踏勘：竞标人自行对工程施工现场和周围环境进行踏勘</w:t>
            </w:r>
          </w:p>
        </w:tc>
      </w:tr>
      <w:tr w:rsidR="0095051D">
        <w:trPr>
          <w:trHeight w:val="1006"/>
          <w:jc w:val="center"/>
        </w:trPr>
        <w:tc>
          <w:tcPr>
            <w:tcW w:w="809"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11</w:t>
            </w:r>
          </w:p>
        </w:tc>
        <w:tc>
          <w:tcPr>
            <w:tcW w:w="1134"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24.1</w:t>
            </w:r>
          </w:p>
        </w:tc>
        <w:tc>
          <w:tcPr>
            <w:tcW w:w="7326" w:type="dxa"/>
            <w:vAlign w:val="center"/>
          </w:tcPr>
          <w:p w:rsidR="0095051D" w:rsidRDefault="006E494B">
            <w:pPr>
              <w:pStyle w:val="a8"/>
              <w:spacing w:line="600" w:lineRule="exact"/>
              <w:rPr>
                <w:rFonts w:ascii="仿宋_GB2312" w:eastAsia="仿宋_GB2312" w:hAnsi="仿宋_GB2312" w:cs="仿宋_GB2312"/>
                <w:b/>
                <w:bCs/>
                <w:sz w:val="32"/>
                <w:szCs w:val="32"/>
              </w:rPr>
            </w:pPr>
            <w:r>
              <w:rPr>
                <w:rFonts w:ascii="仿宋_GB2312" w:eastAsia="仿宋_GB2312" w:hAnsi="仿宋_GB2312" w:cs="仿宋_GB2312" w:hint="eastAsia"/>
                <w:sz w:val="32"/>
                <w:szCs w:val="32"/>
              </w:rPr>
              <w:t>评标办法：最低评标价法</w:t>
            </w:r>
          </w:p>
        </w:tc>
      </w:tr>
      <w:tr w:rsidR="0095051D">
        <w:trPr>
          <w:cantSplit/>
          <w:trHeight w:val="1006"/>
          <w:jc w:val="center"/>
        </w:trPr>
        <w:tc>
          <w:tcPr>
            <w:tcW w:w="809"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w:t>
            </w:r>
          </w:p>
        </w:tc>
        <w:tc>
          <w:tcPr>
            <w:tcW w:w="8460" w:type="dxa"/>
            <w:gridSpan w:val="2"/>
            <w:vAlign w:val="center"/>
          </w:tcPr>
          <w:p w:rsidR="0095051D" w:rsidRDefault="006E494B">
            <w:pPr>
              <w:pStyle w:val="a8"/>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本项目的上限控制价为（人民币）：</w:t>
            </w:r>
          </w:p>
          <w:p w:rsidR="0095051D" w:rsidRDefault="006E494B">
            <w:pPr>
              <w:pStyle w:val="a8"/>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贰拾万贰仟叁佰柒拾伍圆整（￥</w:t>
            </w:r>
            <w:r>
              <w:rPr>
                <w:rFonts w:ascii="Times New Roman" w:eastAsia="仿宋_GB2312" w:hAnsi="Times New Roman"/>
                <w:kern w:val="60"/>
                <w:sz w:val="32"/>
                <w:szCs w:val="32"/>
              </w:rPr>
              <w:t>202375</w:t>
            </w:r>
            <w:r>
              <w:rPr>
                <w:rFonts w:ascii="仿宋_GB2312" w:eastAsia="仿宋_GB2312" w:hAnsi="仿宋_GB2312" w:cs="仿宋_GB2312" w:hint="eastAsia"/>
                <w:sz w:val="32"/>
                <w:szCs w:val="32"/>
              </w:rPr>
              <w:t>元）（含建安劳保费）</w:t>
            </w:r>
          </w:p>
          <w:p w:rsidR="0095051D" w:rsidRDefault="006E494B">
            <w:pPr>
              <w:pStyle w:val="a8"/>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本项目均采用一般计税法</w:t>
            </w:r>
          </w:p>
        </w:tc>
      </w:tr>
      <w:tr w:rsidR="0095051D">
        <w:trPr>
          <w:cantSplit/>
          <w:trHeight w:val="467"/>
          <w:jc w:val="center"/>
        </w:trPr>
        <w:tc>
          <w:tcPr>
            <w:tcW w:w="809"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13</w:t>
            </w:r>
          </w:p>
        </w:tc>
        <w:tc>
          <w:tcPr>
            <w:tcW w:w="8460" w:type="dxa"/>
            <w:gridSpan w:val="2"/>
            <w:vAlign w:val="center"/>
          </w:tcPr>
          <w:p w:rsidR="0095051D" w:rsidRDefault="006E494B">
            <w:pPr>
              <w:pStyle w:val="a8"/>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成交人必须无条件配合采购人进行建设工程直接发包备案及其它相关手续（如业主需要）</w:t>
            </w:r>
          </w:p>
        </w:tc>
      </w:tr>
      <w:tr w:rsidR="0095051D">
        <w:trPr>
          <w:cantSplit/>
          <w:trHeight w:val="531"/>
          <w:jc w:val="center"/>
        </w:trPr>
        <w:tc>
          <w:tcPr>
            <w:tcW w:w="809" w:type="dxa"/>
            <w:vAlign w:val="center"/>
          </w:tcPr>
          <w:p w:rsidR="0095051D" w:rsidRDefault="006E494B">
            <w:pPr>
              <w:pStyle w:val="a8"/>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14</w:t>
            </w:r>
          </w:p>
        </w:tc>
        <w:tc>
          <w:tcPr>
            <w:tcW w:w="8460" w:type="dxa"/>
            <w:gridSpan w:val="2"/>
            <w:vAlign w:val="center"/>
          </w:tcPr>
          <w:p w:rsidR="0095051D" w:rsidRDefault="006E494B">
            <w:pPr>
              <w:pStyle w:val="a8"/>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采购联系人：黄云丹</w:t>
            </w:r>
            <w:r>
              <w:rPr>
                <w:rFonts w:ascii="仿宋_GB2312" w:eastAsia="仿宋_GB2312" w:hAnsi="仿宋_GB2312" w:cs="仿宋_GB2312" w:hint="eastAsia"/>
                <w:sz w:val="32"/>
                <w:szCs w:val="32"/>
              </w:rPr>
              <w:t xml:space="preserve">     电话：0771-2092153</w:t>
            </w:r>
          </w:p>
        </w:tc>
      </w:tr>
    </w:tbl>
    <w:p w:rsidR="0095051D" w:rsidRDefault="0095051D">
      <w:pPr>
        <w:pStyle w:val="a8"/>
        <w:spacing w:line="600" w:lineRule="exact"/>
        <w:rPr>
          <w:rFonts w:ascii="仿宋_GB2312" w:eastAsia="仿宋_GB2312" w:hAnsi="仿宋_GB2312" w:cs="仿宋_GB2312"/>
          <w:b/>
          <w:sz w:val="32"/>
          <w:szCs w:val="32"/>
        </w:rPr>
      </w:pPr>
      <w:bookmarkStart w:id="7" w:name="_Toc108836046"/>
      <w:bookmarkStart w:id="8" w:name="_Toc108835635"/>
    </w:p>
    <w:p w:rsidR="0095051D" w:rsidRPr="0018420B" w:rsidRDefault="006E494B" w:rsidP="0018420B">
      <w:pPr>
        <w:pStyle w:val="a8"/>
        <w:ind w:firstLineChars="200" w:firstLine="643"/>
        <w:jc w:val="center"/>
        <w:rPr>
          <w:rFonts w:ascii="仿宋_GB2312" w:eastAsia="仿宋_GB2312" w:hAnsi="仿宋_GB2312" w:cs="仿宋_GB2312"/>
          <w:sz w:val="32"/>
          <w:szCs w:val="32"/>
        </w:rPr>
      </w:pPr>
      <w:r>
        <w:rPr>
          <w:rFonts w:ascii="仿宋_GB2312" w:eastAsia="仿宋_GB2312" w:hAnsi="仿宋_GB2312" w:cs="仿宋_GB2312" w:hint="eastAsia"/>
          <w:b/>
          <w:sz w:val="32"/>
          <w:szCs w:val="32"/>
        </w:rPr>
        <w:br w:type="page"/>
      </w:r>
      <w:bookmarkStart w:id="9" w:name="_Toc108835641"/>
      <w:bookmarkStart w:id="10" w:name="_Toc486692273"/>
      <w:bookmarkStart w:id="11" w:name="_Toc356372073"/>
      <w:bookmarkStart w:id="12" w:name="_Toc108836052"/>
      <w:bookmarkEnd w:id="7"/>
      <w:bookmarkEnd w:id="8"/>
      <w:r w:rsidRPr="0018420B">
        <w:rPr>
          <w:rFonts w:ascii="仿宋_GB2312" w:eastAsia="仿宋_GB2312" w:hAnsi="仿宋_GB2312" w:cs="仿宋_GB2312" w:hint="eastAsia"/>
          <w:sz w:val="32"/>
          <w:szCs w:val="32"/>
        </w:rPr>
        <w:lastRenderedPageBreak/>
        <w:t>一、总     则</w:t>
      </w:r>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rPr>
      </w:pPr>
      <w:bookmarkStart w:id="13" w:name="_Toc108836047"/>
      <w:bookmarkStart w:id="14" w:name="_Toc108835636"/>
      <w:r w:rsidRPr="0018420B">
        <w:rPr>
          <w:rFonts w:ascii="仿宋_GB2312" w:eastAsia="仿宋_GB2312" w:hAnsi="仿宋_GB2312" w:cs="仿宋_GB2312" w:hint="eastAsia"/>
          <w:b w:val="0"/>
        </w:rPr>
        <w:t>1. 竞标范围</w:t>
      </w:r>
      <w:bookmarkEnd w:id="13"/>
      <w:bookmarkEnd w:id="14"/>
    </w:p>
    <w:p w:rsidR="0095051D" w:rsidRPr="0018420B" w:rsidRDefault="006E494B" w:rsidP="0018420B">
      <w:pPr>
        <w:pStyle w:val="a8"/>
        <w:ind w:firstLineChars="200" w:firstLine="640"/>
        <w:rPr>
          <w:rFonts w:ascii="仿宋" w:eastAsia="仿宋" w:hAnsi="仿宋" w:cs="仿宋_GB2312"/>
          <w:sz w:val="32"/>
          <w:szCs w:val="32"/>
        </w:rPr>
      </w:pPr>
      <w:r w:rsidRPr="0018420B">
        <w:rPr>
          <w:rFonts w:ascii="仿宋_GB2312" w:eastAsia="仿宋_GB2312" w:hAnsi="仿宋_GB2312" w:cs="仿宋_GB2312" w:hint="eastAsia"/>
          <w:sz w:val="32"/>
          <w:szCs w:val="32"/>
        </w:rPr>
        <w:t>1.1采购人就本须知前附表第1项款和第2项款所述项目中的工程施工进行采购，</w:t>
      </w:r>
      <w:r w:rsidRPr="0018420B">
        <w:rPr>
          <w:rFonts w:ascii="仿宋" w:eastAsia="仿宋" w:hAnsi="仿宋" w:cs="仿宋_GB2312" w:hint="eastAsia"/>
          <w:sz w:val="32"/>
          <w:szCs w:val="32"/>
        </w:rPr>
        <w:t>现通过竞争性谈判择优选定施工承包单位。合同名称见本须知前附表第</w:t>
      </w:r>
      <w:r w:rsidRPr="0018420B">
        <w:rPr>
          <w:rFonts w:ascii="仿宋_GB2312" w:eastAsia="仿宋_GB2312" w:hAnsi="仿宋_GB2312" w:cs="仿宋_GB2312" w:hint="eastAsia"/>
          <w:sz w:val="32"/>
          <w:szCs w:val="32"/>
        </w:rPr>
        <w:t>1</w:t>
      </w:r>
      <w:r w:rsidRPr="0018420B">
        <w:rPr>
          <w:rFonts w:ascii="仿宋" w:eastAsia="仿宋" w:hAnsi="仿宋" w:cs="仿宋_GB2312" w:hint="eastAsia"/>
          <w:sz w:val="32"/>
          <w:szCs w:val="32"/>
        </w:rPr>
        <w:t>项款和第</w:t>
      </w:r>
      <w:r w:rsidRPr="0018420B">
        <w:rPr>
          <w:rFonts w:ascii="仿宋_GB2312" w:eastAsia="仿宋_GB2312" w:hAnsi="仿宋_GB2312" w:cs="仿宋_GB2312" w:hint="eastAsia"/>
          <w:sz w:val="32"/>
          <w:szCs w:val="32"/>
        </w:rPr>
        <w:t>2</w:t>
      </w:r>
      <w:r w:rsidRPr="0018420B">
        <w:rPr>
          <w:rFonts w:ascii="仿宋" w:eastAsia="仿宋" w:hAnsi="仿宋" w:cs="仿宋_GB2312" w:hint="eastAsia"/>
          <w:sz w:val="32"/>
          <w:szCs w:val="32"/>
        </w:rPr>
        <w:t>项款。</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1.2 成交人应在本须知前附表第2项款中规定的要求工期前完成此工程。</w:t>
      </w:r>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bCs w:val="0"/>
        </w:rPr>
      </w:pPr>
      <w:bookmarkStart w:id="15" w:name="_Toc108836048"/>
      <w:bookmarkStart w:id="16" w:name="_Toc108835637"/>
      <w:r w:rsidRPr="0018420B">
        <w:rPr>
          <w:rFonts w:ascii="仿宋_GB2312" w:eastAsia="仿宋_GB2312" w:hAnsi="仿宋_GB2312" w:cs="仿宋_GB2312" w:hint="eastAsia"/>
          <w:b w:val="0"/>
        </w:rPr>
        <w:t>2.竞标人的资格</w:t>
      </w:r>
      <w:bookmarkEnd w:id="15"/>
      <w:bookmarkEnd w:id="16"/>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2.1凡参加竞标的施工单位必须满足“前附表第3项”所规定的最低资质等级条件。</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2.2采购人有权考虑选择与采购人无不良合作记录或无安全事故的竞标人参加本项目竞标。</w:t>
      </w:r>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rPr>
      </w:pPr>
      <w:bookmarkStart w:id="17" w:name="_Toc108836049"/>
      <w:bookmarkStart w:id="18" w:name="_Toc108835638"/>
      <w:r w:rsidRPr="0018420B">
        <w:rPr>
          <w:rFonts w:ascii="仿宋_GB2312" w:eastAsia="仿宋_GB2312" w:hAnsi="仿宋_GB2312" w:cs="仿宋_GB2312" w:hint="eastAsia"/>
          <w:b w:val="0"/>
        </w:rPr>
        <w:t>3. 每个竞标人只能提交一份标书</w:t>
      </w:r>
      <w:bookmarkEnd w:id="17"/>
      <w:bookmarkEnd w:id="18"/>
    </w:p>
    <w:p w:rsidR="0095051D" w:rsidRPr="0018420B" w:rsidRDefault="006E494B" w:rsidP="0018420B">
      <w:pPr>
        <w:pStyle w:val="a8"/>
        <w:ind w:firstLineChars="200" w:firstLine="632"/>
        <w:rPr>
          <w:rFonts w:ascii="仿宋_GB2312" w:eastAsia="仿宋_GB2312" w:hAnsi="仿宋_GB2312" w:cs="仿宋_GB2312"/>
          <w:spacing w:val="-2"/>
          <w:sz w:val="32"/>
          <w:szCs w:val="32"/>
        </w:rPr>
      </w:pPr>
      <w:r w:rsidRPr="0018420B">
        <w:rPr>
          <w:rFonts w:ascii="仿宋_GB2312" w:eastAsia="仿宋_GB2312" w:hAnsi="仿宋_GB2312" w:cs="仿宋_GB2312" w:hint="eastAsia"/>
          <w:spacing w:val="-2"/>
          <w:sz w:val="32"/>
          <w:szCs w:val="32"/>
        </w:rPr>
        <w:t>3.1每个竞标人只能提交一份竞标文件。提交或参与了一份以上竞标文件的竞标人将使其所参与的全部竞标均为无效。</w:t>
      </w:r>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rPr>
      </w:pPr>
      <w:bookmarkStart w:id="19" w:name="_Toc108836050"/>
      <w:bookmarkStart w:id="20" w:name="_Toc108835639"/>
      <w:r w:rsidRPr="0018420B">
        <w:rPr>
          <w:rFonts w:ascii="仿宋_GB2312" w:eastAsia="仿宋_GB2312" w:hAnsi="仿宋_GB2312" w:cs="仿宋_GB2312" w:hint="eastAsia"/>
          <w:b w:val="0"/>
        </w:rPr>
        <w:t>4. 竞标费用</w:t>
      </w:r>
      <w:bookmarkEnd w:id="19"/>
      <w:bookmarkEnd w:id="20"/>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4.1 竞标人应承担其竞标文件编制与递交所涉及的一切费用。在任何情况下采购人对上述费用均不负任何责任。</w:t>
      </w:r>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rPr>
      </w:pPr>
      <w:bookmarkStart w:id="21" w:name="_Toc108836051"/>
      <w:bookmarkStart w:id="22" w:name="_Toc108835640"/>
      <w:r w:rsidRPr="0018420B">
        <w:rPr>
          <w:rFonts w:ascii="仿宋_GB2312" w:eastAsia="仿宋_GB2312" w:hAnsi="仿宋_GB2312" w:cs="仿宋_GB2312" w:hint="eastAsia"/>
          <w:b w:val="0"/>
        </w:rPr>
        <w:t>5. 现场</w:t>
      </w:r>
      <w:bookmarkEnd w:id="21"/>
      <w:bookmarkEnd w:id="22"/>
      <w:r w:rsidRPr="0018420B">
        <w:rPr>
          <w:rFonts w:ascii="仿宋_GB2312" w:eastAsia="仿宋_GB2312" w:hAnsi="仿宋_GB2312" w:cs="仿宋_GB2312" w:hint="eastAsia"/>
          <w:b w:val="0"/>
        </w:rPr>
        <w:t>踏勘</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5.1竞标人自行对工程施工现场和周围环境进行踏勘，以获取有关编制竞标文件和签署实施本工程合同所需的各种资料。竞标人应承</w:t>
      </w:r>
      <w:proofErr w:type="gramStart"/>
      <w:r w:rsidRPr="0018420B">
        <w:rPr>
          <w:rFonts w:ascii="仿宋_GB2312" w:eastAsia="仿宋_GB2312" w:hAnsi="仿宋_GB2312" w:cs="仿宋_GB2312" w:hint="eastAsia"/>
          <w:sz w:val="32"/>
          <w:szCs w:val="32"/>
        </w:rPr>
        <w:t>担现场</w:t>
      </w:r>
      <w:proofErr w:type="gramEnd"/>
      <w:r w:rsidRPr="0018420B">
        <w:rPr>
          <w:rFonts w:ascii="仿宋_GB2312" w:eastAsia="仿宋_GB2312" w:hAnsi="仿宋_GB2312" w:cs="仿宋_GB2312" w:hint="eastAsia"/>
          <w:sz w:val="32"/>
          <w:szCs w:val="32"/>
        </w:rPr>
        <w:t>踏勘的责任和风险。踏勘现场所发生的一切费用均由竞标人自行承担。</w:t>
      </w:r>
    </w:p>
    <w:p w:rsidR="0095051D" w:rsidRPr="0018420B" w:rsidRDefault="0095051D" w:rsidP="0018420B">
      <w:pPr>
        <w:pStyle w:val="a8"/>
        <w:ind w:firstLineChars="200" w:firstLine="640"/>
        <w:rPr>
          <w:rFonts w:ascii="仿宋_GB2312" w:eastAsia="仿宋_GB2312" w:hAnsi="仿宋_GB2312" w:cs="仿宋_GB2312"/>
          <w:sz w:val="32"/>
          <w:szCs w:val="32"/>
        </w:rPr>
      </w:pPr>
    </w:p>
    <w:p w:rsidR="0018420B" w:rsidRPr="0018420B" w:rsidRDefault="0018420B" w:rsidP="0018420B">
      <w:pPr>
        <w:pStyle w:val="a8"/>
        <w:ind w:firstLineChars="200" w:firstLine="640"/>
        <w:jc w:val="center"/>
        <w:rPr>
          <w:rFonts w:ascii="仿宋_GB2312" w:eastAsia="仿宋_GB2312" w:hAnsi="仿宋_GB2312" w:cs="仿宋_GB2312"/>
          <w:sz w:val="32"/>
          <w:szCs w:val="32"/>
        </w:rPr>
      </w:pPr>
    </w:p>
    <w:p w:rsidR="0095051D" w:rsidRPr="0018420B" w:rsidRDefault="006E494B" w:rsidP="0018420B">
      <w:pPr>
        <w:pStyle w:val="a8"/>
        <w:ind w:firstLineChars="200" w:firstLine="640"/>
        <w:jc w:val="center"/>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二</w:t>
      </w:r>
      <w:r w:rsidRPr="0018420B">
        <w:rPr>
          <w:rFonts w:ascii="仿宋_GB2312" w:eastAsia="仿宋_GB2312" w:hAnsi="仿宋_GB2312" w:cs="仿宋_GB2312" w:hint="eastAsia"/>
          <w:bCs/>
          <w:sz w:val="32"/>
          <w:szCs w:val="32"/>
        </w:rPr>
        <w:t>、竞争性谈判文件</w:t>
      </w:r>
      <w:bookmarkEnd w:id="9"/>
      <w:bookmarkEnd w:id="10"/>
      <w:bookmarkEnd w:id="11"/>
      <w:bookmarkEnd w:id="12"/>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rPr>
      </w:pPr>
      <w:bookmarkStart w:id="23" w:name="_Toc108836053"/>
      <w:bookmarkStart w:id="24" w:name="_Toc108835642"/>
      <w:r w:rsidRPr="0018420B">
        <w:rPr>
          <w:rFonts w:ascii="仿宋_GB2312" w:eastAsia="仿宋_GB2312" w:hAnsi="仿宋_GB2312" w:cs="仿宋_GB2312" w:hint="eastAsia"/>
          <w:b w:val="0"/>
        </w:rPr>
        <w:t>6. 竞争性谈判文件的内容</w:t>
      </w:r>
      <w:bookmarkEnd w:id="23"/>
      <w:bookmarkEnd w:id="24"/>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6.1竞标文件包括下列文件及本公司发出的“补充修改书”：</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第一章</w:t>
      </w:r>
      <w:r w:rsidR="003A26F3" w:rsidRPr="0018420B">
        <w:rPr>
          <w:rFonts w:ascii="仿宋_GB2312" w:eastAsia="仿宋_GB2312" w:hAnsi="仿宋_GB2312" w:cs="仿宋_GB2312"/>
          <w:sz w:val="32"/>
          <w:szCs w:val="32"/>
        </w:rPr>
        <w:t xml:space="preserve">  </w:t>
      </w:r>
      <w:r w:rsidRPr="0018420B">
        <w:rPr>
          <w:rFonts w:ascii="仿宋_GB2312" w:eastAsia="仿宋_GB2312" w:hAnsi="仿宋_GB2312" w:cs="仿宋_GB2312" w:hint="eastAsia"/>
          <w:sz w:val="32"/>
          <w:szCs w:val="32"/>
        </w:rPr>
        <w:t>竞标公告</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第二章</w:t>
      </w:r>
      <w:r w:rsidR="003A26F3" w:rsidRPr="0018420B">
        <w:rPr>
          <w:rFonts w:ascii="仿宋_GB2312" w:eastAsia="仿宋_GB2312" w:hAnsi="仿宋_GB2312" w:cs="仿宋_GB2312"/>
          <w:sz w:val="32"/>
          <w:szCs w:val="32"/>
        </w:rPr>
        <w:t xml:space="preserve">  </w:t>
      </w:r>
      <w:r w:rsidRPr="0018420B">
        <w:rPr>
          <w:rFonts w:ascii="仿宋_GB2312" w:eastAsia="仿宋_GB2312" w:hAnsi="仿宋_GB2312" w:cs="仿宋_GB2312" w:hint="eastAsia"/>
          <w:sz w:val="32"/>
          <w:szCs w:val="32"/>
        </w:rPr>
        <w:t>竞标人须知</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第三章</w:t>
      </w:r>
      <w:r w:rsidR="003A26F3" w:rsidRPr="0018420B">
        <w:rPr>
          <w:rFonts w:ascii="仿宋_GB2312" w:eastAsia="仿宋_GB2312" w:hAnsi="仿宋_GB2312" w:cs="仿宋_GB2312"/>
          <w:sz w:val="32"/>
          <w:szCs w:val="32"/>
        </w:rPr>
        <w:t xml:space="preserve">  </w:t>
      </w:r>
      <w:r w:rsidRPr="0018420B">
        <w:rPr>
          <w:rFonts w:ascii="仿宋_GB2312" w:eastAsia="仿宋_GB2312" w:hAnsi="仿宋_GB2312" w:cs="仿宋_GB2312" w:hint="eastAsia"/>
          <w:sz w:val="32"/>
          <w:szCs w:val="32"/>
        </w:rPr>
        <w:t>建设工程施工合同协议条款</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第四章</w:t>
      </w:r>
      <w:r w:rsidR="003A26F3" w:rsidRPr="0018420B">
        <w:rPr>
          <w:rFonts w:ascii="仿宋_GB2312" w:eastAsia="仿宋_GB2312" w:hAnsi="仿宋_GB2312" w:cs="仿宋_GB2312"/>
          <w:sz w:val="32"/>
          <w:szCs w:val="32"/>
        </w:rPr>
        <w:t xml:space="preserve">  </w:t>
      </w:r>
      <w:r w:rsidRPr="0018420B">
        <w:rPr>
          <w:rFonts w:ascii="仿宋_GB2312" w:eastAsia="仿宋_GB2312" w:hAnsi="仿宋_GB2312" w:cs="仿宋_GB2312" w:hint="eastAsia"/>
          <w:sz w:val="32"/>
          <w:szCs w:val="32"/>
        </w:rPr>
        <w:t>技术标准、规范</w:t>
      </w:r>
    </w:p>
    <w:p w:rsidR="003A26F3" w:rsidRPr="0018420B" w:rsidRDefault="006E494B" w:rsidP="0018420B">
      <w:pPr>
        <w:pStyle w:val="a8"/>
        <w:tabs>
          <w:tab w:val="left" w:pos="1140"/>
        </w:tabs>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第五章</w:t>
      </w:r>
      <w:r w:rsidR="003A26F3" w:rsidRPr="0018420B">
        <w:rPr>
          <w:rFonts w:ascii="仿宋_GB2312" w:eastAsia="仿宋_GB2312" w:hAnsi="仿宋_GB2312" w:cs="仿宋_GB2312"/>
          <w:sz w:val="32"/>
          <w:szCs w:val="32"/>
        </w:rPr>
        <w:t xml:space="preserve">  </w:t>
      </w:r>
      <w:r w:rsidRPr="0018420B">
        <w:rPr>
          <w:rFonts w:ascii="仿宋_GB2312" w:eastAsia="仿宋_GB2312" w:hAnsi="仿宋_GB2312" w:cs="仿宋_GB2312" w:hint="eastAsia"/>
          <w:sz w:val="32"/>
          <w:szCs w:val="32"/>
        </w:rPr>
        <w:t>竞标文件格式</w:t>
      </w:r>
    </w:p>
    <w:p w:rsidR="003A26F3" w:rsidRPr="0018420B" w:rsidRDefault="003A26F3" w:rsidP="0018420B">
      <w:pPr>
        <w:pStyle w:val="a8"/>
        <w:tabs>
          <w:tab w:val="left" w:pos="1140"/>
        </w:tabs>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第六章</w:t>
      </w:r>
      <w:r w:rsidRPr="0018420B">
        <w:rPr>
          <w:rFonts w:ascii="仿宋_GB2312" w:eastAsia="仿宋_GB2312" w:hAnsi="仿宋_GB2312" w:cs="仿宋_GB2312"/>
          <w:sz w:val="32"/>
          <w:szCs w:val="32"/>
        </w:rPr>
        <w:t xml:space="preserve">  </w:t>
      </w:r>
      <w:r w:rsidR="006E494B" w:rsidRPr="0018420B">
        <w:rPr>
          <w:rFonts w:ascii="仿宋_GB2312" w:eastAsia="仿宋_GB2312" w:hAnsi="仿宋_GB2312" w:cs="仿宋_GB2312" w:hint="eastAsia"/>
          <w:sz w:val="32"/>
          <w:szCs w:val="32"/>
        </w:rPr>
        <w:t>工程量清单报价表</w:t>
      </w:r>
    </w:p>
    <w:p w:rsidR="0095051D" w:rsidRPr="0018420B" w:rsidRDefault="003A26F3" w:rsidP="0018420B">
      <w:pPr>
        <w:pStyle w:val="a8"/>
        <w:tabs>
          <w:tab w:val="left" w:pos="1140"/>
        </w:tabs>
        <w:ind w:firstLineChars="200" w:firstLine="640"/>
        <w:rPr>
          <w:rFonts w:ascii="仿宋_GB2312" w:eastAsia="仿宋_GB2312" w:hAnsi="仿宋_GB2312" w:cs="仿宋_GB2312" w:hint="eastAsia"/>
          <w:sz w:val="32"/>
          <w:szCs w:val="32"/>
        </w:rPr>
      </w:pPr>
      <w:r w:rsidRPr="0018420B">
        <w:rPr>
          <w:rFonts w:ascii="仿宋_GB2312" w:eastAsia="仿宋_GB2312" w:hAnsi="仿宋_GB2312" w:cs="仿宋_GB2312" w:hint="eastAsia"/>
          <w:sz w:val="32"/>
          <w:szCs w:val="32"/>
        </w:rPr>
        <w:lastRenderedPageBreak/>
        <w:t xml:space="preserve">第七章 </w:t>
      </w:r>
      <w:r w:rsidRPr="0018420B">
        <w:rPr>
          <w:rFonts w:ascii="仿宋_GB2312" w:eastAsia="仿宋_GB2312" w:hAnsi="仿宋_GB2312" w:cs="仿宋_GB2312"/>
          <w:sz w:val="32"/>
          <w:szCs w:val="32"/>
        </w:rPr>
        <w:t xml:space="preserve"> </w:t>
      </w:r>
      <w:r w:rsidR="006E494B" w:rsidRPr="0018420B">
        <w:rPr>
          <w:rFonts w:ascii="仿宋_GB2312" w:eastAsia="仿宋_GB2312" w:hAnsi="仿宋_GB2312" w:cs="仿宋_GB2312" w:hint="eastAsia"/>
          <w:sz w:val="32"/>
          <w:szCs w:val="32"/>
        </w:rPr>
        <w:t>评审办法</w:t>
      </w:r>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rPr>
      </w:pPr>
      <w:bookmarkStart w:id="25" w:name="_Toc108836054"/>
      <w:bookmarkStart w:id="26" w:name="_Toc108835643"/>
      <w:r w:rsidRPr="0018420B">
        <w:rPr>
          <w:rFonts w:ascii="仿宋_GB2312" w:eastAsia="仿宋_GB2312" w:hAnsi="仿宋_GB2312" w:cs="仿宋_GB2312" w:hint="eastAsia"/>
          <w:b w:val="0"/>
        </w:rPr>
        <w:t>7. 竞争性谈判文件的澄清</w:t>
      </w:r>
      <w:bookmarkEnd w:id="25"/>
      <w:bookmarkEnd w:id="26"/>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7.1 要求澄清竞争性谈判文件的竞标人应以书面(“书面”包括打印、印刷，也包括电传和传真，本文件下同)形式按竞争性谈判文件中的地址通知采购人。采购人将对其在竞标截止三天前收到的要求澄清的问题予以答复并转发给所有购买竞争性谈判文件的竞标人(包括对要求澄清问题的说明，但不指明问题的来源)。</w:t>
      </w:r>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rPr>
      </w:pPr>
      <w:bookmarkStart w:id="27" w:name="_Toc108836055"/>
      <w:bookmarkStart w:id="28" w:name="_Toc108835644"/>
      <w:r w:rsidRPr="0018420B">
        <w:rPr>
          <w:rFonts w:ascii="仿宋_GB2312" w:eastAsia="仿宋_GB2312" w:hAnsi="仿宋_GB2312" w:cs="仿宋_GB2312" w:hint="eastAsia"/>
          <w:b w:val="0"/>
        </w:rPr>
        <w:t>8. 竞争性谈判文件的修正</w:t>
      </w:r>
      <w:bookmarkEnd w:id="27"/>
      <w:bookmarkEnd w:id="28"/>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8.1在竞标截止三天前，采购人根据本次采购的需要，可以用补充修改书的方式修改竞争性谈判文件。</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8.2 据此发出的补充修改书将构成竞争性谈判文件的一部分。该补充修改书将以书面方式发给所有购买竞争性谈判文件的竞标人，竞标人应以书面方式通知采购人确认收到每一份补充修改书。</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8.3为了给竞标人合理的时间，使他们在编制竞标文件时把补充修改书内容考虑进去，采购人可以按照本须知第18.2款的规定，酌情延长竞标截止期。</w:t>
      </w:r>
    </w:p>
    <w:p w:rsidR="0095051D" w:rsidRPr="0018420B" w:rsidRDefault="006E494B" w:rsidP="0018420B">
      <w:pPr>
        <w:pStyle w:val="1"/>
        <w:spacing w:before="0" w:after="0" w:line="240" w:lineRule="auto"/>
        <w:ind w:firstLineChars="200" w:firstLine="640"/>
        <w:jc w:val="center"/>
        <w:rPr>
          <w:rFonts w:ascii="仿宋_GB2312" w:eastAsia="仿宋_GB2312" w:hAnsi="仿宋_GB2312" w:cs="仿宋_GB2312"/>
          <w:b w:val="0"/>
          <w:sz w:val="32"/>
          <w:szCs w:val="32"/>
        </w:rPr>
      </w:pPr>
      <w:bookmarkStart w:id="29" w:name="_Toc486692274"/>
      <w:bookmarkStart w:id="30" w:name="_Toc108836056"/>
      <w:bookmarkStart w:id="31" w:name="_Toc108835645"/>
      <w:bookmarkStart w:id="32" w:name="_Toc356372074"/>
      <w:r w:rsidRPr="0018420B">
        <w:rPr>
          <w:rFonts w:ascii="仿宋_GB2312" w:eastAsia="仿宋_GB2312" w:hAnsi="仿宋_GB2312" w:cs="仿宋_GB2312" w:hint="eastAsia"/>
          <w:b w:val="0"/>
          <w:sz w:val="32"/>
          <w:szCs w:val="32"/>
        </w:rPr>
        <w:t>三、竞标文件的编制</w:t>
      </w:r>
      <w:bookmarkEnd w:id="29"/>
      <w:bookmarkEnd w:id="30"/>
      <w:bookmarkEnd w:id="31"/>
      <w:bookmarkEnd w:id="32"/>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rPr>
      </w:pPr>
      <w:r w:rsidRPr="0018420B">
        <w:rPr>
          <w:rFonts w:ascii="仿宋_GB2312" w:eastAsia="仿宋_GB2312" w:hAnsi="仿宋_GB2312" w:cs="仿宋_GB2312" w:hint="eastAsia"/>
          <w:b w:val="0"/>
        </w:rPr>
        <w:t>9.竞标文件编写注意事项</w:t>
      </w:r>
    </w:p>
    <w:p w:rsidR="0095051D" w:rsidRPr="0018420B" w:rsidRDefault="006E494B" w:rsidP="0018420B">
      <w:pPr>
        <w:ind w:firstLineChars="200" w:firstLine="640"/>
        <w:rPr>
          <w:rFonts w:ascii="STFangsong" w:eastAsia="STFangsong" w:hAnsi="STFangsong"/>
          <w:sz w:val="32"/>
          <w:szCs w:val="32"/>
        </w:rPr>
      </w:pPr>
      <w:r w:rsidRPr="0018420B">
        <w:rPr>
          <w:rFonts w:ascii="仿宋_GB2312" w:eastAsia="仿宋_GB2312" w:hAnsi="仿宋_GB2312" w:cs="仿宋_GB2312" w:hint="eastAsia"/>
          <w:sz w:val="32"/>
          <w:szCs w:val="32"/>
        </w:rPr>
        <w:t>9.1</w:t>
      </w:r>
      <w:r w:rsidRPr="0018420B">
        <w:rPr>
          <w:rFonts w:ascii="STFangsong" w:eastAsia="STFangsong" w:hAnsi="STFangsong" w:hint="eastAsia"/>
          <w:sz w:val="32"/>
          <w:szCs w:val="32"/>
        </w:rPr>
        <w:t>竞标人应认真阅读竞争性谈判文件，按照竞争性谈判文件的要求编写竞标文件。如果没有按照竞争性谈判文件要求提交竞标文件，没有对竞争性谈判文件提出的实质性要求和条件做出响应，谈判专家有权判定为无效竞标。</w:t>
      </w:r>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rPr>
      </w:pPr>
      <w:bookmarkStart w:id="33" w:name="_Toc108836057"/>
      <w:bookmarkStart w:id="34" w:name="_Toc108835646"/>
      <w:r w:rsidRPr="0018420B">
        <w:rPr>
          <w:rFonts w:ascii="仿宋_GB2312" w:eastAsia="仿宋_GB2312" w:hAnsi="仿宋_GB2312" w:cs="仿宋_GB2312" w:hint="eastAsia"/>
          <w:b w:val="0"/>
        </w:rPr>
        <w:t>10. 竞标文件的语言</w:t>
      </w:r>
      <w:bookmarkEnd w:id="33"/>
      <w:bookmarkEnd w:id="34"/>
      <w:r w:rsidRPr="0018420B">
        <w:rPr>
          <w:rFonts w:ascii="仿宋_GB2312" w:eastAsia="仿宋_GB2312" w:hAnsi="仿宋_GB2312" w:cs="仿宋_GB2312" w:hint="eastAsia"/>
          <w:b w:val="0"/>
        </w:rPr>
        <w:t>及计量单位</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10.1与竞标文件有关的所有文件均应使用中文。</w:t>
      </w:r>
      <w:bookmarkStart w:id="35" w:name="_Toc108835647"/>
      <w:bookmarkStart w:id="36" w:name="_Toc108836058"/>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10.2竞标文件中使用的计量单位除竞争性谈判文件中有特殊规定外，一律使用法定计量单位。</w:t>
      </w:r>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rPr>
      </w:pPr>
      <w:r w:rsidRPr="0018420B">
        <w:rPr>
          <w:rFonts w:ascii="仿宋_GB2312" w:eastAsia="仿宋_GB2312" w:hAnsi="仿宋_GB2312" w:cs="仿宋_GB2312" w:hint="eastAsia"/>
          <w:b w:val="0"/>
        </w:rPr>
        <w:t>11. 竞标文件的组成</w:t>
      </w:r>
      <w:bookmarkEnd w:id="35"/>
      <w:bookmarkEnd w:id="36"/>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11.1 竞标人所递交的商务、信誉部分主要包括下列内容：</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(1)竞标函；</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(2)竞标报价文件；</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(3)法定代表人资格证明书；</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(4)诚信声明；</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(5)授权委托书及委托代理人身份证复印件；</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lastRenderedPageBreak/>
        <w:t>(6)企业概况表；</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(7)证明竞标人合格和资格的文件</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(a)竞标企业有效的“法人营业执照”副本内页（复印件加盖公章，内容含企业法人年检情况记录）；</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(b)施工资质证书</w:t>
      </w:r>
      <w:bookmarkStart w:id="37" w:name="OLE_LINK1"/>
      <w:r w:rsidRPr="0018420B">
        <w:rPr>
          <w:rFonts w:ascii="仿宋_GB2312" w:eastAsia="仿宋_GB2312" w:hAnsi="仿宋_GB2312" w:cs="仿宋_GB2312" w:hint="eastAsia"/>
          <w:sz w:val="32"/>
          <w:szCs w:val="32"/>
        </w:rPr>
        <w:t>（复印件加盖公章）</w:t>
      </w:r>
      <w:bookmarkEnd w:id="37"/>
      <w:r w:rsidRPr="0018420B">
        <w:rPr>
          <w:rFonts w:ascii="仿宋_GB2312" w:eastAsia="仿宋_GB2312" w:hAnsi="仿宋_GB2312" w:cs="仿宋_GB2312" w:hint="eastAsia"/>
          <w:sz w:val="32"/>
          <w:szCs w:val="32"/>
        </w:rPr>
        <w:t>；</w:t>
      </w:r>
    </w:p>
    <w:p w:rsidR="003A26F3"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(c)安全生产许可证（复印件加盖公章）；</w:t>
      </w:r>
    </w:p>
    <w:p w:rsidR="003A26F3"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(d)组织机构代码证（复印件加盖公章）；</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企业营业执照、组织机构代码证及税务</w:t>
      </w:r>
      <w:proofErr w:type="gramStart"/>
      <w:r w:rsidRPr="0018420B">
        <w:rPr>
          <w:rFonts w:ascii="仿宋_GB2312" w:eastAsia="仿宋_GB2312" w:hAnsi="仿宋_GB2312" w:cs="仿宋_GB2312" w:hint="eastAsia"/>
          <w:sz w:val="32"/>
          <w:szCs w:val="32"/>
        </w:rPr>
        <w:t>证属于</w:t>
      </w:r>
      <w:proofErr w:type="gramEnd"/>
      <w:r w:rsidRPr="0018420B">
        <w:rPr>
          <w:rFonts w:ascii="仿宋_GB2312" w:eastAsia="仿宋_GB2312" w:hAnsi="仿宋_GB2312" w:cs="仿宋_GB2312" w:hint="eastAsia"/>
          <w:sz w:val="32"/>
          <w:szCs w:val="32"/>
        </w:rPr>
        <w:t>三证合一的，只需提供具备有效的营业执照复印件并加盖公章，要求证件有效并清晰反映企业法人经营范围和年检情况记录。</w:t>
      </w:r>
    </w:p>
    <w:p w:rsidR="0095051D" w:rsidRPr="0018420B" w:rsidRDefault="006E494B" w:rsidP="0018420B">
      <w:pPr>
        <w:tabs>
          <w:tab w:val="left" w:pos="1305"/>
        </w:tabs>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11.2技术部分主要包括下列内容:</w:t>
      </w:r>
    </w:p>
    <w:p w:rsidR="0095051D" w:rsidRPr="0018420B" w:rsidRDefault="006E494B" w:rsidP="0018420B">
      <w:pPr>
        <w:tabs>
          <w:tab w:val="left" w:pos="1305"/>
        </w:tabs>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⑴劳动力计划；</w:t>
      </w:r>
    </w:p>
    <w:p w:rsidR="0095051D" w:rsidRPr="0018420B" w:rsidRDefault="006E494B" w:rsidP="0018420B">
      <w:pPr>
        <w:tabs>
          <w:tab w:val="left" w:pos="1305"/>
        </w:tabs>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⑵拟投入的主要施工机械设备；</w:t>
      </w:r>
    </w:p>
    <w:p w:rsidR="0095051D" w:rsidRPr="0018420B" w:rsidRDefault="006E494B" w:rsidP="0018420B">
      <w:pPr>
        <w:tabs>
          <w:tab w:val="left" w:pos="1305"/>
        </w:tabs>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⑶项目管理机构配备；</w:t>
      </w:r>
    </w:p>
    <w:p w:rsidR="0095051D" w:rsidRPr="0018420B" w:rsidRDefault="006E494B" w:rsidP="0018420B">
      <w:pPr>
        <w:tabs>
          <w:tab w:val="left" w:pos="1305"/>
        </w:tabs>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⑷计划开、竣工日期和施工进度计划表；</w:t>
      </w:r>
    </w:p>
    <w:p w:rsidR="0095051D" w:rsidRPr="0018420B" w:rsidRDefault="006E494B" w:rsidP="0018420B">
      <w:pPr>
        <w:tabs>
          <w:tab w:val="left" w:pos="1305"/>
        </w:tabs>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⑸安全文明施工措施、质量保证措施；</w:t>
      </w:r>
    </w:p>
    <w:p w:rsidR="0095051D" w:rsidRPr="0018420B" w:rsidRDefault="006E494B" w:rsidP="0018420B">
      <w:pPr>
        <w:tabs>
          <w:tab w:val="left" w:pos="1305"/>
        </w:tabs>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11.</w:t>
      </w:r>
      <w:proofErr w:type="gramStart"/>
      <w:r w:rsidRPr="0018420B">
        <w:rPr>
          <w:rFonts w:ascii="仿宋_GB2312" w:eastAsia="仿宋_GB2312" w:hAnsi="仿宋_GB2312" w:cs="仿宋_GB2312" w:hint="eastAsia"/>
          <w:sz w:val="32"/>
          <w:szCs w:val="32"/>
        </w:rPr>
        <w:t>3本项止的</w:t>
      </w:r>
      <w:proofErr w:type="gramEnd"/>
      <w:r w:rsidRPr="0018420B">
        <w:rPr>
          <w:rFonts w:ascii="仿宋_GB2312" w:eastAsia="仿宋_GB2312" w:hAnsi="仿宋_GB2312" w:cs="仿宋_GB2312" w:hint="eastAsia"/>
          <w:sz w:val="32"/>
          <w:szCs w:val="32"/>
        </w:rPr>
        <w:t>项目经理及技术负责人采取实名制，</w:t>
      </w:r>
      <w:proofErr w:type="gramStart"/>
      <w:r w:rsidRPr="0018420B">
        <w:rPr>
          <w:rFonts w:ascii="仿宋_GB2312" w:eastAsia="仿宋_GB2312" w:hAnsi="仿宋_GB2312" w:cs="仿宋_GB2312" w:hint="eastAsia"/>
          <w:sz w:val="32"/>
          <w:szCs w:val="32"/>
        </w:rPr>
        <w:t>若工程施工</w:t>
      </w:r>
      <w:proofErr w:type="gramEnd"/>
      <w:r w:rsidRPr="0018420B">
        <w:rPr>
          <w:rFonts w:ascii="仿宋_GB2312" w:eastAsia="仿宋_GB2312" w:hAnsi="仿宋_GB2312" w:cs="仿宋_GB2312" w:hint="eastAsia"/>
          <w:sz w:val="32"/>
          <w:szCs w:val="32"/>
        </w:rPr>
        <w:t>过程中发现项目经理及技术负责人与竞标时拟派的项目经理及技术负责人不符的，视为转包，采购人有权解除合同。</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11.4提供四套投标文件（一套正本，叁套副本），包含竞标须知第11.1条和11.2条的全部内容。</w:t>
      </w:r>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rPr>
      </w:pPr>
      <w:bookmarkStart w:id="38" w:name="_Toc108835648"/>
      <w:bookmarkStart w:id="39" w:name="_Toc108836059"/>
      <w:r w:rsidRPr="0018420B">
        <w:rPr>
          <w:rFonts w:ascii="仿宋_GB2312" w:eastAsia="仿宋_GB2312" w:hAnsi="仿宋_GB2312" w:cs="仿宋_GB2312" w:hint="eastAsia"/>
          <w:b w:val="0"/>
        </w:rPr>
        <w:t>12. 竞标</w:t>
      </w:r>
      <w:bookmarkEnd w:id="38"/>
      <w:bookmarkEnd w:id="39"/>
      <w:r w:rsidRPr="0018420B">
        <w:rPr>
          <w:rFonts w:ascii="仿宋_GB2312" w:eastAsia="仿宋_GB2312" w:hAnsi="仿宋_GB2312" w:cs="仿宋_GB2312" w:hint="eastAsia"/>
          <w:b w:val="0"/>
        </w:rPr>
        <w:t>报价</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本工程竞标报价采用工程量清单报价，固定综合单价包干。（超出招标控制价均为无效报价）</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招标控制价：贰拾万贰仟叁佰柒拾伍圆整（￥202375元）。</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本项目有二次报价，如二次报价总价有变动，请在二次报价函中列明项目编码、项目名称、项目特征、计量单位、工程数量、单价。（超出招标控制价均为无效报价）</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备注：竞标人需二次报价的，应提前准备相关的材料，在评委规定的时间内（一般为5分钟）递交二次报价的相关材料，否则作无效处理。</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12.1本文件是为本须知前附表第1项款和第2项款中所述的全部工程而制定的，竞标人应按本须知前附表第2项竞标报价的计算依据和工程量清单编制工程量清单报价表从而做出报价。</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lastRenderedPageBreak/>
        <w:t>12.2竞标人应列出工程量清单报价表中所有工程细目的单价和价格。竞标人没有列出单价或价格的细目在实施时采购人将不予支付，并认为此细目的费用已包括在其它单价和价格之中。</w:t>
      </w:r>
    </w:p>
    <w:p w:rsidR="0095051D" w:rsidRPr="0018420B" w:rsidRDefault="006E494B" w:rsidP="0018420B">
      <w:pPr>
        <w:autoSpaceDE w:val="0"/>
        <w:autoSpaceDN w:val="0"/>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12.3 所有根据文件或其它原因应由竞标人支付的有关税金和其它应缴纳的费用都要包括在竞标人提交的竞标价格中。竞标人应认真填写工程量清单中所列的所有各细目的单价和合价，填写工程量清单时应注意：</w:t>
      </w:r>
    </w:p>
    <w:p w:rsidR="0095051D" w:rsidRPr="0018420B" w:rsidRDefault="003A26F3" w:rsidP="0018420B">
      <w:pPr>
        <w:tabs>
          <w:tab w:val="left" w:pos="1200"/>
        </w:tabs>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w:t>
      </w:r>
      <w:r w:rsidR="006E494B" w:rsidRPr="0018420B">
        <w:rPr>
          <w:rFonts w:ascii="仿宋_GB2312" w:eastAsia="仿宋_GB2312" w:hAnsi="仿宋_GB2312" w:cs="仿宋_GB2312" w:hint="eastAsia"/>
          <w:sz w:val="32"/>
          <w:szCs w:val="32"/>
        </w:rPr>
        <w:t>有工程数量的应报单价和合价。</w:t>
      </w:r>
    </w:p>
    <w:p w:rsidR="0095051D" w:rsidRPr="0018420B" w:rsidRDefault="003A26F3" w:rsidP="0018420B">
      <w:pPr>
        <w:tabs>
          <w:tab w:val="left" w:pos="1116"/>
          <w:tab w:val="left" w:pos="1200"/>
        </w:tabs>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（2）</w:t>
      </w:r>
      <w:proofErr w:type="gramStart"/>
      <w:r w:rsidR="006E494B" w:rsidRPr="0018420B">
        <w:rPr>
          <w:rFonts w:ascii="仿宋_GB2312" w:eastAsia="仿宋_GB2312" w:hAnsi="仿宋_GB2312" w:cs="仿宋_GB2312" w:hint="eastAsia"/>
          <w:sz w:val="32"/>
          <w:szCs w:val="32"/>
        </w:rPr>
        <w:t>无工程</w:t>
      </w:r>
      <w:proofErr w:type="gramEnd"/>
      <w:r w:rsidR="006E494B" w:rsidRPr="0018420B">
        <w:rPr>
          <w:rFonts w:ascii="仿宋_GB2312" w:eastAsia="仿宋_GB2312" w:hAnsi="仿宋_GB2312" w:cs="仿宋_GB2312" w:hint="eastAsia"/>
          <w:sz w:val="32"/>
          <w:szCs w:val="32"/>
        </w:rPr>
        <w:t>数量的项目不报价（</w:t>
      </w:r>
      <w:r w:rsidR="006E494B" w:rsidRPr="0018420B">
        <w:rPr>
          <w:rFonts w:ascii="仿宋_GB2312" w:eastAsia="仿宋_GB2312" w:hAnsi="仿宋_GB2312" w:cs="仿宋_GB2312" w:hint="eastAsia"/>
          <w:bCs/>
          <w:sz w:val="32"/>
          <w:szCs w:val="32"/>
        </w:rPr>
        <w:t>否则视为无效竞标</w:t>
      </w:r>
      <w:r w:rsidR="006E494B" w:rsidRPr="0018420B">
        <w:rPr>
          <w:rFonts w:ascii="仿宋_GB2312" w:eastAsia="仿宋_GB2312" w:hAnsi="仿宋_GB2312" w:cs="仿宋_GB2312" w:hint="eastAsia"/>
          <w:sz w:val="32"/>
          <w:szCs w:val="32"/>
        </w:rPr>
        <w:t>）。</w:t>
      </w:r>
    </w:p>
    <w:p w:rsidR="0095051D" w:rsidRPr="0018420B" w:rsidRDefault="003A26F3" w:rsidP="0018420B">
      <w:pPr>
        <w:tabs>
          <w:tab w:val="left" w:pos="780"/>
          <w:tab w:val="left" w:pos="1200"/>
        </w:tabs>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（3）</w:t>
      </w:r>
      <w:r w:rsidR="006E494B" w:rsidRPr="0018420B">
        <w:rPr>
          <w:rFonts w:ascii="仿宋_GB2312" w:eastAsia="仿宋_GB2312" w:hAnsi="仿宋_GB2312" w:cs="仿宋_GB2312" w:hint="eastAsia"/>
          <w:sz w:val="32"/>
          <w:szCs w:val="32"/>
        </w:rPr>
        <w:t>除非采购人对竞争性谈判文件予以修改，竞标人应按采购人提供的工程量清单中列出的工程项目和工程量填报单价和合价。每一项目只允许有一个报价。任何有选择的报价将不予接受。竞标人未填单价或合价的工程项目，在实施后，采购人将不予以支付，并视为该项费用已包括在其他有价款的单价或合价内，中标人必须按采购人的指令完成工程量清单中未填入单价或</w:t>
      </w:r>
      <w:proofErr w:type="gramStart"/>
      <w:r w:rsidR="006E494B" w:rsidRPr="0018420B">
        <w:rPr>
          <w:rFonts w:ascii="仿宋_GB2312" w:eastAsia="仿宋_GB2312" w:hAnsi="仿宋_GB2312" w:cs="仿宋_GB2312" w:hint="eastAsia"/>
          <w:sz w:val="32"/>
          <w:szCs w:val="32"/>
        </w:rPr>
        <w:t>总额价</w:t>
      </w:r>
      <w:proofErr w:type="gramEnd"/>
      <w:r w:rsidR="006E494B" w:rsidRPr="0018420B">
        <w:rPr>
          <w:rFonts w:ascii="仿宋_GB2312" w:eastAsia="仿宋_GB2312" w:hAnsi="仿宋_GB2312" w:cs="仿宋_GB2312" w:hint="eastAsia"/>
          <w:sz w:val="32"/>
          <w:szCs w:val="32"/>
        </w:rPr>
        <w:t>的工程细目，但不能得到支付与结算。</w:t>
      </w:r>
    </w:p>
    <w:p w:rsidR="0095051D" w:rsidRPr="0018420B" w:rsidRDefault="006E494B" w:rsidP="0018420B">
      <w:pPr>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12.4采购人所提供的工程量清单,应认为已包括完成本工程的所有项目。凡为完成本工程所需的费用，竞标单位应计入相关项目的单价中。</w:t>
      </w:r>
    </w:p>
    <w:p w:rsidR="0095051D" w:rsidRPr="0018420B" w:rsidRDefault="006E494B" w:rsidP="0018420B">
      <w:pPr>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12.5竞标人在报价中所报的单价和合价，以及竞标报价汇总表中的价格均包括完成该工程项目的成本、管理费、利润、税金、开办费、技术措施费、风险费、</w:t>
      </w:r>
      <w:r w:rsidRPr="0018420B">
        <w:rPr>
          <w:rFonts w:asciiTheme="minorHAnsi" w:eastAsia="仿宋_GB2312" w:hAnsiTheme="minorHAnsi" w:cs="仿宋_GB2312" w:hint="eastAsia"/>
          <w:sz w:val="32"/>
          <w:szCs w:val="32"/>
        </w:rPr>
        <w:t>大型机械设备进出场费、技术措施费、</w:t>
      </w:r>
      <w:r w:rsidRPr="0018420B">
        <w:rPr>
          <w:rFonts w:ascii="仿宋_GB2312" w:eastAsia="仿宋_GB2312" w:hAnsi="仿宋_GB2312" w:cs="仿宋_GB2312" w:hint="eastAsia"/>
          <w:sz w:val="32"/>
          <w:szCs w:val="32"/>
        </w:rPr>
        <w:t>政策性文件规定及合同包含的应有风险、责任等所有费用。经评审小组审核竞标人报价存在严重不平衡、不合理的将不予接受。</w:t>
      </w:r>
    </w:p>
    <w:p w:rsidR="0095051D" w:rsidRPr="0018420B" w:rsidRDefault="006E494B" w:rsidP="0018420B">
      <w:pPr>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12.6竞标报价中包含养老保险费。</w:t>
      </w:r>
    </w:p>
    <w:p w:rsidR="0095051D" w:rsidRPr="0018420B" w:rsidRDefault="006E494B" w:rsidP="0018420B">
      <w:pPr>
        <w:ind w:firstLineChars="200" w:firstLine="640"/>
        <w:rPr>
          <w:rFonts w:ascii="仿宋_GB2312" w:eastAsia="仿宋_GB2312" w:hAnsi="仿宋_GB2312" w:cs="仿宋_GB2312"/>
          <w:sz w:val="32"/>
          <w:szCs w:val="32"/>
        </w:rPr>
      </w:pPr>
      <w:bookmarkStart w:id="40" w:name="_Toc108836060"/>
      <w:bookmarkStart w:id="41" w:name="_Toc108835649"/>
      <w:r w:rsidRPr="0018420B">
        <w:rPr>
          <w:rFonts w:ascii="仿宋_GB2312" w:eastAsia="仿宋_GB2312" w:hAnsi="仿宋_GB2312" w:cs="仿宋_GB2312" w:hint="eastAsia"/>
          <w:sz w:val="32"/>
          <w:szCs w:val="32"/>
        </w:rPr>
        <w:t>12.7合同价格条款：</w:t>
      </w:r>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rPr>
      </w:pPr>
      <w:bookmarkStart w:id="42" w:name="_Toc356372075"/>
      <w:r w:rsidRPr="0018420B">
        <w:rPr>
          <w:rFonts w:ascii="仿宋_GB2312" w:eastAsia="仿宋_GB2312" w:hAnsi="仿宋_GB2312" w:cs="仿宋_GB2312" w:hint="eastAsia"/>
          <w:b w:val="0"/>
        </w:rPr>
        <w:t>承包方式为包工包料，按固定综合单价包干方式进行施工承包，材料价格差变动不予以调整，按竞标人须知前附表第4项</w:t>
      </w:r>
      <w:bookmarkEnd w:id="42"/>
      <w:r w:rsidRPr="0018420B">
        <w:rPr>
          <w:rFonts w:ascii="仿宋_GB2312" w:eastAsia="仿宋_GB2312" w:hAnsi="仿宋_GB2312" w:cs="仿宋_GB2312" w:hint="eastAsia"/>
          <w:b w:val="0"/>
        </w:rPr>
        <w:t>。</w:t>
      </w:r>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rPr>
      </w:pPr>
      <w:r w:rsidRPr="0018420B">
        <w:rPr>
          <w:rFonts w:ascii="仿宋_GB2312" w:eastAsia="仿宋_GB2312" w:hAnsi="仿宋_GB2312" w:cs="仿宋_GB2312" w:hint="eastAsia"/>
          <w:b w:val="0"/>
        </w:rPr>
        <w:t>13. 竞标和支付所使用的货币</w:t>
      </w:r>
      <w:bookmarkEnd w:id="40"/>
      <w:bookmarkEnd w:id="41"/>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13.1 竞标人全部采用人民币填报所有单价和价格，合同实施时亦以人民币支付。</w:t>
      </w:r>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rPr>
      </w:pPr>
      <w:bookmarkStart w:id="43" w:name="_Toc108836061"/>
      <w:bookmarkStart w:id="44" w:name="_Toc108835650"/>
      <w:r w:rsidRPr="0018420B">
        <w:rPr>
          <w:rFonts w:ascii="仿宋_GB2312" w:eastAsia="仿宋_GB2312" w:hAnsi="仿宋_GB2312" w:cs="仿宋_GB2312" w:hint="eastAsia"/>
          <w:b w:val="0"/>
        </w:rPr>
        <w:t>14. 竞标有效期</w:t>
      </w:r>
      <w:bookmarkEnd w:id="43"/>
      <w:bookmarkEnd w:id="44"/>
    </w:p>
    <w:p w:rsidR="0095051D" w:rsidRPr="0018420B" w:rsidRDefault="006E494B" w:rsidP="0018420B">
      <w:pPr>
        <w:pStyle w:val="a8"/>
        <w:ind w:firstLineChars="200" w:firstLine="640"/>
        <w:outlineLvl w:val="0"/>
        <w:rPr>
          <w:rFonts w:ascii="仿宋_GB2312" w:eastAsia="仿宋_GB2312" w:hAnsi="仿宋_GB2312" w:cs="仿宋_GB2312"/>
          <w:color w:val="FF0000"/>
          <w:sz w:val="32"/>
          <w:szCs w:val="32"/>
        </w:rPr>
      </w:pPr>
      <w:bookmarkStart w:id="45" w:name="_Toc356372076"/>
      <w:bookmarkStart w:id="46" w:name="_Toc486692275"/>
      <w:r w:rsidRPr="0018420B">
        <w:rPr>
          <w:rFonts w:ascii="仿宋_GB2312" w:eastAsia="仿宋_GB2312" w:hAnsi="仿宋_GB2312" w:cs="仿宋_GB2312" w:hint="eastAsia"/>
          <w:sz w:val="32"/>
          <w:szCs w:val="32"/>
        </w:rPr>
        <w:t>14.1竞标文件应在本须知前附表第8项所规定的竞标截止期之后开始生效，在本须知前附表第5项所规定的</w:t>
      </w:r>
      <w:proofErr w:type="gramStart"/>
      <w:r w:rsidRPr="0018420B">
        <w:rPr>
          <w:rFonts w:ascii="仿宋_GB2312" w:eastAsia="仿宋_GB2312" w:hAnsi="仿宋_GB2312" w:cs="仿宋_GB2312" w:hint="eastAsia"/>
          <w:sz w:val="32"/>
          <w:szCs w:val="32"/>
        </w:rPr>
        <w:t>日历天</w:t>
      </w:r>
      <w:proofErr w:type="gramEnd"/>
      <w:r w:rsidRPr="0018420B">
        <w:rPr>
          <w:rFonts w:ascii="仿宋_GB2312" w:eastAsia="仿宋_GB2312" w:hAnsi="仿宋_GB2312" w:cs="仿宋_GB2312" w:hint="eastAsia"/>
          <w:sz w:val="32"/>
          <w:szCs w:val="32"/>
        </w:rPr>
        <w:t>内保持有效。</w:t>
      </w:r>
      <w:bookmarkEnd w:id="45"/>
      <w:bookmarkEnd w:id="46"/>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lastRenderedPageBreak/>
        <w:t>14.2如果出现特殊情况，采购人可要求竞标人将竞标有效期适当延长。这种要求和竞标人的答复应以书面方式进行。竞标人可以拒绝这种要求。同意延期的竞标人，不需要也不允许修改其竞标文件。</w:t>
      </w:r>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rPr>
      </w:pPr>
      <w:bookmarkStart w:id="47" w:name="_Toc108836063"/>
      <w:bookmarkStart w:id="48" w:name="_Toc108835652"/>
      <w:r w:rsidRPr="0018420B">
        <w:rPr>
          <w:rFonts w:ascii="仿宋_GB2312" w:eastAsia="仿宋_GB2312" w:hAnsi="仿宋_GB2312" w:cs="仿宋_GB2312" w:hint="eastAsia"/>
          <w:b w:val="0"/>
        </w:rPr>
        <w:t>15. 竞标人提出的替代方案</w:t>
      </w:r>
      <w:bookmarkEnd w:id="47"/>
      <w:bookmarkEnd w:id="48"/>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15.1 竞标人所提交的竞标文件应完全满足竞争性谈判文件(包括工程量清单和技术规范所示的基本技术设计)的要求，本项目的采购不接受竞标人提交替代方案。</w:t>
      </w:r>
    </w:p>
    <w:p w:rsidR="0095051D" w:rsidRPr="0018420B" w:rsidRDefault="006E494B" w:rsidP="0018420B">
      <w:pPr>
        <w:pStyle w:val="a8"/>
        <w:ind w:firstLineChars="200" w:firstLine="640"/>
        <w:rPr>
          <w:rFonts w:ascii="仿宋_GB2312" w:eastAsia="仿宋_GB2312" w:hAnsi="仿宋_GB2312" w:cs="仿宋_GB2312"/>
          <w:sz w:val="32"/>
          <w:szCs w:val="32"/>
        </w:rPr>
      </w:pPr>
      <w:bookmarkStart w:id="49" w:name="_Toc108836064"/>
      <w:bookmarkStart w:id="50" w:name="_Toc108835653"/>
      <w:bookmarkStart w:id="51" w:name="_Toc108835654"/>
      <w:bookmarkStart w:id="52" w:name="_Toc108836065"/>
      <w:r w:rsidRPr="0018420B">
        <w:rPr>
          <w:rFonts w:ascii="仿宋_GB2312" w:eastAsia="仿宋_GB2312" w:hAnsi="仿宋_GB2312" w:cs="仿宋_GB2312" w:hint="eastAsia"/>
          <w:sz w:val="32"/>
          <w:szCs w:val="32"/>
        </w:rPr>
        <w:t>16.竞标文件的格式和签署</w:t>
      </w:r>
      <w:bookmarkEnd w:id="49"/>
      <w:bookmarkEnd w:id="50"/>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16.1竞标文件须按本须知第11条规定的文件顺序编制，并附加扉页目录及条目所在页号和书中顺序页码，由此组成竞标文件正本一套，副本三套，共计四套，并在文件封面上都应正确标明“正本”或“副本”。正本与副本如有不一致之处，则以正本为准。</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竞标文件除证件、证明、执照等可以复印或书写外，必须用A4纸打印，所有文件必须字迹清晰，无模糊、潦草，否则评委有权判定为无效竞标。</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16.2竞标文件的正本和全部副本均应使用不能擦去的墨料或墨水打印或书写，由法定代表人或其授权的代理人签署并加盖单位公章。凡有增加或修正之处均应由法定代表人或授权代理人签署并加盖单位公章。</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16.3全套竞标文件应无涂改和行间插字，除非这些改动是根据采购人的指示进行的，或者是为改正竞标人造成的必须修改的错误而进行的。有改动时，修改处应由法定代表人或授权代理人签字证明。</w:t>
      </w:r>
    </w:p>
    <w:p w:rsidR="0095051D" w:rsidRPr="0018420B" w:rsidRDefault="006E494B" w:rsidP="0018420B">
      <w:pPr>
        <w:pStyle w:val="1"/>
        <w:spacing w:before="0" w:after="0" w:line="240" w:lineRule="auto"/>
        <w:ind w:firstLineChars="200" w:firstLine="640"/>
        <w:jc w:val="center"/>
        <w:rPr>
          <w:rFonts w:ascii="仿宋_GB2312" w:eastAsia="仿宋_GB2312" w:hAnsi="仿宋_GB2312" w:cs="仿宋_GB2312"/>
          <w:b w:val="0"/>
          <w:sz w:val="32"/>
          <w:szCs w:val="32"/>
        </w:rPr>
      </w:pPr>
      <w:bookmarkStart w:id="53" w:name="_Toc486692276"/>
      <w:bookmarkStart w:id="54" w:name="_Toc356372077"/>
      <w:r w:rsidRPr="0018420B">
        <w:rPr>
          <w:rFonts w:ascii="仿宋_GB2312" w:eastAsia="仿宋_GB2312" w:hAnsi="仿宋_GB2312" w:cs="仿宋_GB2312" w:hint="eastAsia"/>
          <w:b w:val="0"/>
          <w:sz w:val="32"/>
          <w:szCs w:val="32"/>
        </w:rPr>
        <w:t>四、竞标文件的提交</w:t>
      </w:r>
      <w:bookmarkEnd w:id="51"/>
      <w:bookmarkEnd w:id="52"/>
      <w:bookmarkEnd w:id="53"/>
      <w:bookmarkEnd w:id="54"/>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bCs w:val="0"/>
        </w:rPr>
      </w:pPr>
      <w:bookmarkStart w:id="55" w:name="_Toc108835655"/>
      <w:bookmarkStart w:id="56" w:name="_Toc108836066"/>
      <w:r w:rsidRPr="0018420B">
        <w:rPr>
          <w:rFonts w:ascii="仿宋_GB2312" w:eastAsia="仿宋_GB2312" w:hAnsi="仿宋_GB2312" w:cs="仿宋_GB2312" w:hint="eastAsia"/>
          <w:b w:val="0"/>
          <w:bCs w:val="0"/>
        </w:rPr>
        <w:t>17.竞标文件的密封与标志</w:t>
      </w:r>
      <w:bookmarkEnd w:id="55"/>
      <w:bookmarkEnd w:id="56"/>
    </w:p>
    <w:p w:rsidR="0095051D" w:rsidRPr="0018420B" w:rsidRDefault="006E494B" w:rsidP="0018420B">
      <w:pPr>
        <w:pStyle w:val="a8"/>
        <w:ind w:firstLineChars="200" w:firstLine="640"/>
        <w:outlineLvl w:val="0"/>
        <w:rPr>
          <w:rFonts w:ascii="仿宋_GB2312" w:eastAsia="仿宋_GB2312" w:hAnsi="仿宋_GB2312" w:cs="仿宋_GB2312"/>
          <w:sz w:val="32"/>
          <w:szCs w:val="32"/>
        </w:rPr>
      </w:pPr>
      <w:bookmarkStart w:id="57" w:name="_Toc356372078"/>
      <w:bookmarkStart w:id="58" w:name="_Toc486692277"/>
      <w:r w:rsidRPr="0018420B">
        <w:rPr>
          <w:rFonts w:ascii="仿宋_GB2312" w:eastAsia="仿宋_GB2312" w:hAnsi="仿宋_GB2312" w:cs="仿宋_GB2312" w:hint="eastAsia"/>
          <w:sz w:val="32"/>
          <w:szCs w:val="32"/>
        </w:rPr>
        <w:t>17.1</w:t>
      </w:r>
      <w:bookmarkEnd w:id="57"/>
      <w:bookmarkEnd w:id="58"/>
      <w:r w:rsidRPr="0018420B">
        <w:rPr>
          <w:rFonts w:ascii="仿宋_GB2312" w:eastAsia="仿宋_GB2312" w:hAnsi="仿宋_GB2312" w:cs="仿宋_GB2312" w:hint="eastAsia"/>
          <w:sz w:val="32"/>
          <w:szCs w:val="32"/>
        </w:rPr>
        <w:t xml:space="preserve">竞标文件正、副本注明要盖单位公章的页面应加盖竞标人公章。报价文件需单独密封于一个文件袋（内层包封），竞标人所有竞标文件均密封在同一个外层竞标文件密封袋中（外层包封）。所有包封面封口处加盖竞标人公章。       </w:t>
      </w:r>
    </w:p>
    <w:p w:rsidR="0095051D" w:rsidRPr="0018420B" w:rsidRDefault="006E494B" w:rsidP="0018420B">
      <w:pPr>
        <w:pStyle w:val="a8"/>
        <w:ind w:firstLineChars="200" w:firstLine="640"/>
        <w:outlineLvl w:val="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未按要求密封和加写标记的竞标文件，按无效竞标处理。</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17.2内层和外层包封都应：</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⑴ 写明本须知前附表第7项所述采购人的名称和地址；</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⑵ 标明本须知前附表第1项所述项目名称；</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lastRenderedPageBreak/>
        <w:t>⑶ 标有：在本须知前附表所述截标日期和时间前不能启封的字样，以提请注意。</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17.3竞标文件的装订不允许使用活页夹等可能导致竞标文件散落或脱页的装订方式，否则将视为无效竞标文件。</w:t>
      </w:r>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rPr>
      </w:pPr>
      <w:bookmarkStart w:id="59" w:name="_Toc108836067"/>
      <w:bookmarkStart w:id="60" w:name="_Toc108835656"/>
      <w:r w:rsidRPr="0018420B">
        <w:rPr>
          <w:rFonts w:ascii="仿宋_GB2312" w:eastAsia="仿宋_GB2312" w:hAnsi="仿宋_GB2312" w:cs="仿宋_GB2312" w:hint="eastAsia"/>
          <w:b w:val="0"/>
        </w:rPr>
        <w:t>18. 竞标文件递交地点及截止期</w:t>
      </w:r>
      <w:bookmarkEnd w:id="59"/>
      <w:bookmarkEnd w:id="60"/>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18.1竞标文件应在本须知前附表第8项所规定的日期和时间前按规定的地址送达采购人。</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18.2 采购人根据本须知第8条的规定可以发出补充修改书，酌情适当延长递交竞标文件的截止期限。在上述情况下，采购人与竞标人在原竞标截止期方面的全部权力和义务，将适用于延长后新的竞标截止期。</w:t>
      </w:r>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rPr>
      </w:pPr>
      <w:bookmarkStart w:id="61" w:name="_Toc108835657"/>
      <w:bookmarkStart w:id="62" w:name="_Toc108836068"/>
      <w:r w:rsidRPr="0018420B">
        <w:rPr>
          <w:rFonts w:ascii="仿宋_GB2312" w:eastAsia="仿宋_GB2312" w:hAnsi="仿宋_GB2312" w:cs="仿宋_GB2312" w:hint="eastAsia"/>
          <w:b w:val="0"/>
        </w:rPr>
        <w:t>19. 逾期的竞标文件</w:t>
      </w:r>
      <w:bookmarkEnd w:id="61"/>
      <w:bookmarkEnd w:id="62"/>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19.1 采购人在本须知第18条规定的竞标截止期以后收到的竞标文件，采购人将不予受理。</w:t>
      </w:r>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rPr>
      </w:pPr>
      <w:bookmarkStart w:id="63" w:name="_Toc108836069"/>
      <w:bookmarkStart w:id="64" w:name="_Toc108835658"/>
      <w:r w:rsidRPr="0018420B">
        <w:rPr>
          <w:rFonts w:ascii="仿宋_GB2312" w:eastAsia="仿宋_GB2312" w:hAnsi="仿宋_GB2312" w:cs="仿宋_GB2312" w:hint="eastAsia"/>
          <w:b w:val="0"/>
        </w:rPr>
        <w:t>20. 竞标文件的修改与撤回</w:t>
      </w:r>
      <w:bookmarkEnd w:id="63"/>
      <w:bookmarkEnd w:id="64"/>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20.1 竞标人可以在本须知第18条规定的竞标截止期之前，以书面通知的形式修改或撤回其竞标文件。竞标截止期之前对竞标价格的修改应附有相应细目的单价和价格。</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20.2竞标人的修改或撤回通知，应按本须知第16条和第17条的规定编制、密封、标志和递交，还要在内层和外层包封上标明“修改”或“撤回”字样。</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20.3在竞标截止期后不能修改竞标文件。</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20.4在竞标有效期内，竞标人不能撤回竞标文件。</w:t>
      </w:r>
    </w:p>
    <w:p w:rsidR="0095051D" w:rsidRPr="0018420B" w:rsidRDefault="006E494B" w:rsidP="0018420B">
      <w:pPr>
        <w:pStyle w:val="1"/>
        <w:spacing w:before="0" w:after="0" w:line="240" w:lineRule="auto"/>
        <w:ind w:firstLineChars="200" w:firstLine="640"/>
        <w:jc w:val="center"/>
        <w:rPr>
          <w:rFonts w:ascii="仿宋_GB2312" w:eastAsia="仿宋_GB2312" w:hAnsi="仿宋_GB2312" w:cs="仿宋_GB2312"/>
          <w:b w:val="0"/>
          <w:bCs w:val="0"/>
          <w:kern w:val="2"/>
          <w:sz w:val="32"/>
          <w:szCs w:val="32"/>
        </w:rPr>
      </w:pPr>
      <w:bookmarkStart w:id="65" w:name="_Toc108835659"/>
      <w:bookmarkStart w:id="66" w:name="_Toc108836070"/>
      <w:bookmarkStart w:id="67" w:name="_Toc486692278"/>
      <w:bookmarkStart w:id="68" w:name="_Toc356372079"/>
      <w:r w:rsidRPr="0018420B">
        <w:rPr>
          <w:rFonts w:ascii="仿宋_GB2312" w:eastAsia="仿宋_GB2312" w:hAnsi="仿宋_GB2312" w:cs="仿宋_GB2312" w:hint="eastAsia"/>
          <w:b w:val="0"/>
          <w:bCs w:val="0"/>
          <w:kern w:val="2"/>
          <w:sz w:val="32"/>
          <w:szCs w:val="32"/>
        </w:rPr>
        <w:t>五、</w:t>
      </w:r>
      <w:bookmarkEnd w:id="65"/>
      <w:bookmarkEnd w:id="66"/>
      <w:r w:rsidRPr="0018420B">
        <w:rPr>
          <w:rFonts w:ascii="仿宋_GB2312" w:eastAsia="仿宋_GB2312" w:hAnsi="仿宋_GB2312" w:cs="仿宋_GB2312" w:hint="eastAsia"/>
          <w:b w:val="0"/>
          <w:bCs w:val="0"/>
          <w:kern w:val="2"/>
          <w:sz w:val="32"/>
          <w:szCs w:val="32"/>
        </w:rPr>
        <w:t>谈判和评</w:t>
      </w:r>
      <w:bookmarkEnd w:id="67"/>
      <w:bookmarkEnd w:id="68"/>
      <w:r w:rsidRPr="0018420B">
        <w:rPr>
          <w:rFonts w:ascii="仿宋_GB2312" w:eastAsia="仿宋_GB2312" w:hAnsi="仿宋_GB2312" w:cs="仿宋_GB2312" w:hint="eastAsia"/>
          <w:b w:val="0"/>
          <w:bCs w:val="0"/>
          <w:kern w:val="2"/>
          <w:sz w:val="32"/>
          <w:szCs w:val="32"/>
        </w:rPr>
        <w:t>审</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21.谈判和评审</w:t>
      </w:r>
    </w:p>
    <w:p w:rsidR="0095051D" w:rsidRPr="0018420B" w:rsidRDefault="006E494B" w:rsidP="0018420B">
      <w:pPr>
        <w:pStyle w:val="a8"/>
        <w:ind w:firstLineChars="200" w:firstLine="640"/>
        <w:rPr>
          <w:rFonts w:ascii="仿宋" w:eastAsia="仿宋" w:hAnsi="仿宋" w:cs="仿宋_GB2312"/>
          <w:sz w:val="32"/>
          <w:szCs w:val="32"/>
        </w:rPr>
      </w:pPr>
      <w:r w:rsidRPr="0018420B">
        <w:rPr>
          <w:rFonts w:ascii="仿宋_GB2312" w:eastAsia="仿宋_GB2312" w:hAnsi="仿宋_GB2312" w:cs="仿宋_GB2312" w:hint="eastAsia"/>
          <w:sz w:val="32"/>
          <w:szCs w:val="32"/>
        </w:rPr>
        <w:t>21.1</w:t>
      </w:r>
      <w:r w:rsidRPr="0018420B">
        <w:rPr>
          <w:rFonts w:ascii="仿宋" w:eastAsia="仿宋" w:hAnsi="仿宋" w:hint="eastAsia"/>
          <w:sz w:val="32"/>
          <w:szCs w:val="32"/>
        </w:rPr>
        <w:t>成立谈判小组：评审与谈判活动由依法组建的谈判小组负责。</w:t>
      </w:r>
      <w:r w:rsidRPr="0018420B">
        <w:rPr>
          <w:rFonts w:ascii="仿宋" w:eastAsia="仿宋" w:hAnsi="仿宋" w:cs="仿宋_GB2312" w:hint="eastAsia"/>
          <w:sz w:val="32"/>
          <w:szCs w:val="32"/>
        </w:rPr>
        <w:t>谈判小组由采购人组成。</w:t>
      </w:r>
    </w:p>
    <w:p w:rsidR="0095051D" w:rsidRPr="0018420B" w:rsidRDefault="006E494B" w:rsidP="0018420B">
      <w:pPr>
        <w:pStyle w:val="Default"/>
        <w:ind w:firstLineChars="200" w:firstLine="640"/>
        <w:rPr>
          <w:rFonts w:ascii="仿宋" w:eastAsia="仿宋" w:hAnsi="仿宋"/>
          <w:color w:val="auto"/>
          <w:sz w:val="32"/>
          <w:szCs w:val="32"/>
        </w:rPr>
      </w:pPr>
      <w:r w:rsidRPr="0018420B">
        <w:rPr>
          <w:rFonts w:ascii="仿宋_GB2312" w:eastAsia="仿宋_GB2312" w:hAnsi="仿宋_GB2312" w:cs="仿宋_GB2312"/>
          <w:color w:val="auto"/>
          <w:kern w:val="2"/>
          <w:sz w:val="32"/>
          <w:szCs w:val="32"/>
        </w:rPr>
        <w:t>2</w:t>
      </w:r>
      <w:r w:rsidRPr="0018420B">
        <w:rPr>
          <w:rFonts w:ascii="仿宋_GB2312" w:eastAsia="仿宋_GB2312" w:hAnsi="仿宋_GB2312" w:cs="仿宋_GB2312" w:hint="eastAsia"/>
          <w:color w:val="auto"/>
          <w:kern w:val="2"/>
          <w:sz w:val="32"/>
          <w:szCs w:val="32"/>
        </w:rPr>
        <w:t>1</w:t>
      </w:r>
      <w:r w:rsidRPr="0018420B">
        <w:rPr>
          <w:rFonts w:ascii="仿宋_GB2312" w:eastAsia="仿宋_GB2312" w:hAnsi="仿宋_GB2312" w:cs="仿宋_GB2312"/>
          <w:color w:val="auto"/>
          <w:kern w:val="2"/>
          <w:sz w:val="32"/>
          <w:szCs w:val="32"/>
        </w:rPr>
        <w:t xml:space="preserve">.2 </w:t>
      </w:r>
      <w:r w:rsidRPr="0018420B">
        <w:rPr>
          <w:rFonts w:ascii="仿宋" w:eastAsia="仿宋" w:hAnsi="仿宋"/>
          <w:color w:val="auto"/>
          <w:sz w:val="32"/>
          <w:szCs w:val="32"/>
        </w:rPr>
        <w:t>评审原则：评审活动遵循公平、公正、科学和择优的原则。</w:t>
      </w:r>
    </w:p>
    <w:p w:rsidR="0095051D" w:rsidRPr="0018420B" w:rsidRDefault="006E494B" w:rsidP="0018420B">
      <w:pPr>
        <w:pStyle w:val="a8"/>
        <w:ind w:firstLineChars="200" w:firstLine="640"/>
        <w:rPr>
          <w:rFonts w:ascii="仿宋" w:eastAsia="仿宋" w:hAnsi="仿宋"/>
          <w:sz w:val="32"/>
          <w:szCs w:val="32"/>
        </w:rPr>
      </w:pPr>
      <w:r w:rsidRPr="0018420B">
        <w:rPr>
          <w:rFonts w:ascii="仿宋_GB2312" w:eastAsia="仿宋_GB2312" w:hAnsi="仿宋_GB2312" w:cs="仿宋_GB2312" w:hint="eastAsia"/>
          <w:sz w:val="32"/>
          <w:szCs w:val="32"/>
        </w:rPr>
        <w:t xml:space="preserve">21.3 </w:t>
      </w:r>
      <w:r w:rsidRPr="0018420B">
        <w:rPr>
          <w:rFonts w:ascii="仿宋" w:eastAsia="仿宋" w:hAnsi="仿宋" w:hint="eastAsia"/>
          <w:sz w:val="32"/>
          <w:szCs w:val="32"/>
        </w:rPr>
        <w:t>评审方法：谈判小组按照竞标人须知前附表和第七章“评审方法”规定的方法、评审因素和标准对竞标文件进行评审。在评审中，不得改变第七章 “评审办法”规定的方法、评审因素和标准； 第七章“评审办法”没有规定的方法、评审因素和标准，不作为评审依据。</w:t>
      </w:r>
    </w:p>
    <w:p w:rsidR="0095051D" w:rsidRPr="0018420B" w:rsidRDefault="006E494B" w:rsidP="0018420B">
      <w:pPr>
        <w:pStyle w:val="a8"/>
        <w:ind w:firstLineChars="200" w:firstLine="640"/>
        <w:rPr>
          <w:rFonts w:ascii="仿宋" w:eastAsia="仿宋" w:hAnsi="仿宋" w:cs="仿宋_GB2312"/>
          <w:spacing w:val="-4"/>
          <w:sz w:val="32"/>
          <w:szCs w:val="32"/>
        </w:rPr>
      </w:pPr>
      <w:r w:rsidRPr="0018420B">
        <w:rPr>
          <w:rFonts w:ascii="仿宋_GB2312" w:eastAsia="仿宋_GB2312" w:hAnsi="仿宋_GB2312" w:cs="仿宋_GB2312" w:hint="eastAsia"/>
          <w:sz w:val="32"/>
          <w:szCs w:val="32"/>
        </w:rPr>
        <w:t>21.4</w:t>
      </w:r>
      <w:r w:rsidRPr="0018420B">
        <w:rPr>
          <w:rFonts w:ascii="仿宋" w:eastAsia="仿宋" w:hAnsi="仿宋" w:cs="仿宋_GB2312" w:hint="eastAsia"/>
          <w:spacing w:val="-4"/>
          <w:sz w:val="32"/>
          <w:szCs w:val="32"/>
        </w:rPr>
        <w:t>评审程序</w:t>
      </w:r>
    </w:p>
    <w:p w:rsidR="0095051D" w:rsidRPr="0018420B" w:rsidRDefault="006E494B" w:rsidP="0018420B">
      <w:pPr>
        <w:pStyle w:val="a8"/>
        <w:ind w:firstLineChars="200" w:firstLine="640"/>
        <w:rPr>
          <w:rFonts w:ascii="仿宋" w:eastAsia="仿宋" w:hAnsi="仿宋"/>
          <w:sz w:val="32"/>
          <w:szCs w:val="32"/>
        </w:rPr>
      </w:pPr>
      <w:r w:rsidRPr="0018420B">
        <w:rPr>
          <w:rFonts w:ascii="仿宋_GB2312" w:eastAsia="仿宋_GB2312" w:hAnsi="仿宋_GB2312" w:cs="仿宋_GB2312" w:hint="eastAsia"/>
          <w:sz w:val="32"/>
          <w:szCs w:val="32"/>
        </w:rPr>
        <w:lastRenderedPageBreak/>
        <w:t>21.4.1</w:t>
      </w:r>
      <w:r w:rsidRPr="0018420B">
        <w:rPr>
          <w:rFonts w:ascii="仿宋" w:eastAsia="仿宋" w:hAnsi="仿宋" w:cs="仿宋_GB2312" w:hint="eastAsia"/>
          <w:spacing w:val="-4"/>
          <w:sz w:val="32"/>
          <w:szCs w:val="32"/>
        </w:rPr>
        <w:t>采购项目负责人宣读评审会场纪律要求，</w:t>
      </w:r>
      <w:r w:rsidRPr="0018420B">
        <w:rPr>
          <w:rFonts w:ascii="仿宋" w:eastAsia="仿宋" w:hAnsi="仿宋" w:hint="eastAsia"/>
          <w:bCs/>
          <w:sz w:val="32"/>
          <w:szCs w:val="32"/>
        </w:rPr>
        <w:t>集中管理通讯工具，询问在场人员是否申请回避。</w:t>
      </w:r>
      <w:r w:rsidRPr="0018420B">
        <w:rPr>
          <w:rFonts w:ascii="仿宋" w:eastAsia="仿宋" w:hAnsi="仿宋" w:cs="仿宋_GB2312" w:hint="eastAsia"/>
          <w:spacing w:val="-4"/>
          <w:sz w:val="32"/>
          <w:szCs w:val="32"/>
        </w:rPr>
        <w:t>介绍项目概况及谈判小组组成情况，推选谈判小组组长。</w:t>
      </w:r>
    </w:p>
    <w:p w:rsidR="0095051D" w:rsidRPr="0018420B" w:rsidRDefault="006E494B" w:rsidP="0018420B">
      <w:pPr>
        <w:pStyle w:val="a8"/>
        <w:ind w:firstLineChars="200" w:firstLine="640"/>
        <w:rPr>
          <w:rFonts w:ascii="仿宋" w:eastAsia="仿宋" w:hAnsi="仿宋" w:cs="仿宋_GB2312"/>
          <w:spacing w:val="-4"/>
          <w:sz w:val="32"/>
          <w:szCs w:val="32"/>
        </w:rPr>
      </w:pPr>
      <w:r w:rsidRPr="0018420B">
        <w:rPr>
          <w:rFonts w:ascii="仿宋_GB2312" w:eastAsia="仿宋_GB2312" w:hAnsi="仿宋_GB2312" w:cs="仿宋_GB2312" w:hint="eastAsia"/>
          <w:sz w:val="32"/>
          <w:szCs w:val="32"/>
        </w:rPr>
        <w:t>21.4.2谈判小组在竞标文件拆封前对竞标文件做密封性检查，并签字确认</w:t>
      </w:r>
      <w:r w:rsidRPr="0018420B">
        <w:rPr>
          <w:rFonts w:ascii="仿宋" w:eastAsia="仿宋" w:hAnsi="仿宋" w:hint="eastAsia"/>
          <w:sz w:val="32"/>
          <w:szCs w:val="32"/>
        </w:rPr>
        <w:t>。</w:t>
      </w:r>
    </w:p>
    <w:p w:rsidR="0095051D" w:rsidRPr="0018420B" w:rsidRDefault="006E494B" w:rsidP="0018420B">
      <w:pPr>
        <w:pStyle w:val="a8"/>
        <w:ind w:firstLineChars="200" w:firstLine="640"/>
        <w:rPr>
          <w:rFonts w:ascii="仿宋_GB2312" w:eastAsia="仿宋_GB2312" w:hAnsi="仿宋_GB2312" w:cs="仿宋_GB2312"/>
          <w:spacing w:val="-4"/>
          <w:sz w:val="32"/>
          <w:szCs w:val="32"/>
        </w:rPr>
      </w:pPr>
      <w:r w:rsidRPr="0018420B">
        <w:rPr>
          <w:rFonts w:ascii="仿宋_GB2312" w:eastAsia="仿宋_GB2312" w:hAnsi="仿宋_GB2312" w:cs="仿宋_GB2312" w:hint="eastAsia"/>
          <w:sz w:val="32"/>
          <w:szCs w:val="32"/>
        </w:rPr>
        <w:t>21.4.3</w:t>
      </w:r>
      <w:r w:rsidRPr="0018420B">
        <w:rPr>
          <w:rFonts w:ascii="仿宋_GB2312" w:eastAsia="仿宋_GB2312" w:hAnsi="仿宋_GB2312" w:cs="仿宋_GB2312" w:hint="eastAsia"/>
          <w:spacing w:val="-4"/>
          <w:sz w:val="32"/>
          <w:szCs w:val="32"/>
        </w:rPr>
        <w:t>竞标文件初审：分为资格性检查和符合性检查；</w:t>
      </w:r>
    </w:p>
    <w:p w:rsidR="0095051D" w:rsidRPr="0018420B" w:rsidRDefault="006E494B" w:rsidP="0018420B">
      <w:pPr>
        <w:pStyle w:val="a8"/>
        <w:ind w:firstLineChars="200" w:firstLine="640"/>
        <w:rPr>
          <w:rFonts w:ascii="仿宋_GB2312" w:eastAsia="仿宋_GB2312" w:hAnsi="仿宋_GB2312" w:cs="仿宋_GB2312"/>
          <w:spacing w:val="-4"/>
          <w:sz w:val="32"/>
          <w:szCs w:val="32"/>
        </w:rPr>
      </w:pPr>
      <w:r w:rsidRPr="0018420B">
        <w:rPr>
          <w:rFonts w:ascii="仿宋_GB2312" w:eastAsia="仿宋_GB2312" w:hAnsi="仿宋_GB2312" w:cs="仿宋_GB2312" w:hint="eastAsia"/>
          <w:sz w:val="32"/>
          <w:szCs w:val="32"/>
        </w:rPr>
        <w:t>21.4.3.1</w:t>
      </w:r>
      <w:r w:rsidRPr="0018420B">
        <w:rPr>
          <w:rFonts w:ascii="仿宋_GB2312" w:eastAsia="仿宋_GB2312" w:hAnsi="仿宋_GB2312" w:cs="仿宋_GB2312" w:hint="eastAsia"/>
          <w:spacing w:val="-4"/>
          <w:sz w:val="32"/>
          <w:szCs w:val="32"/>
        </w:rPr>
        <w:t>资格性检查依据法律法规和竞争性谈判文件的规定，对竞标文件中的资格证明等进行审查，以确定竞标单位是否具备竞标资格。</w:t>
      </w:r>
    </w:p>
    <w:p w:rsidR="0095051D" w:rsidRPr="0018420B" w:rsidRDefault="006E494B" w:rsidP="0018420B">
      <w:pPr>
        <w:pStyle w:val="a8"/>
        <w:ind w:firstLineChars="200" w:firstLine="640"/>
        <w:rPr>
          <w:rFonts w:ascii="仿宋_GB2312" w:eastAsia="仿宋_GB2312" w:hAnsi="仿宋_GB2312" w:cs="仿宋_GB2312"/>
          <w:spacing w:val="-4"/>
          <w:sz w:val="32"/>
          <w:szCs w:val="32"/>
        </w:rPr>
      </w:pPr>
      <w:r w:rsidRPr="0018420B">
        <w:rPr>
          <w:rFonts w:ascii="仿宋_GB2312" w:eastAsia="仿宋_GB2312" w:hAnsi="仿宋_GB2312" w:cs="仿宋_GB2312" w:hint="eastAsia"/>
          <w:sz w:val="32"/>
          <w:szCs w:val="32"/>
        </w:rPr>
        <w:t>21.4.3.2</w:t>
      </w:r>
      <w:r w:rsidRPr="0018420B">
        <w:rPr>
          <w:rFonts w:ascii="仿宋_GB2312" w:eastAsia="仿宋_GB2312" w:hAnsi="仿宋_GB2312" w:cs="仿宋_GB2312" w:hint="eastAsia"/>
          <w:spacing w:val="-4"/>
          <w:sz w:val="32"/>
          <w:szCs w:val="32"/>
        </w:rPr>
        <w:t>符合性检查依据竞争性谈判文件的规定，从竞标文件的有效性、完整性和对竞争性谈判文件的响应程度进行审查，以确定是否对竞争性谈判文件的实质性要求和条件做出响应。</w:t>
      </w:r>
      <w:r w:rsidRPr="0018420B">
        <w:rPr>
          <w:rFonts w:ascii="仿宋_GB2312" w:eastAsia="仿宋_GB2312" w:hAnsi="仿宋_GB2312" w:cs="仿宋_GB2312" w:hint="eastAsia"/>
          <w:sz w:val="32"/>
          <w:szCs w:val="32"/>
        </w:rPr>
        <w:t>就本条款而言，实质上响应要求的竞标文件，应该与竞争性谈判文件的所规定的工程发包范围、质量标准及运用不产生实质性影响；或者对合同中规定的采购人的权力及竞标人的责任不造成实质性限制。</w:t>
      </w:r>
    </w:p>
    <w:p w:rsidR="0095051D" w:rsidRPr="0018420B" w:rsidRDefault="006E494B" w:rsidP="0018420B">
      <w:pPr>
        <w:pStyle w:val="a8"/>
        <w:ind w:firstLineChars="200" w:firstLine="624"/>
        <w:rPr>
          <w:rFonts w:ascii="仿宋_GB2312" w:eastAsia="仿宋_GB2312" w:hAnsi="仿宋_GB2312" w:cs="仿宋_GB2312"/>
          <w:spacing w:val="-4"/>
          <w:sz w:val="32"/>
          <w:szCs w:val="32"/>
        </w:rPr>
      </w:pPr>
      <w:r w:rsidRPr="0018420B">
        <w:rPr>
          <w:rFonts w:ascii="仿宋_GB2312" w:eastAsia="仿宋_GB2312" w:hAnsi="仿宋_GB2312" w:cs="仿宋_GB2312" w:hint="eastAsia"/>
          <w:spacing w:val="-4"/>
          <w:sz w:val="32"/>
          <w:szCs w:val="32"/>
        </w:rPr>
        <w:t>有下列情形之一的视为竞标人相互串通竞标，竞标文件将被视为无效。</w:t>
      </w:r>
    </w:p>
    <w:p w:rsidR="0095051D" w:rsidRPr="0018420B" w:rsidRDefault="006E494B" w:rsidP="0018420B">
      <w:pPr>
        <w:pStyle w:val="a8"/>
        <w:ind w:firstLineChars="200" w:firstLine="624"/>
        <w:rPr>
          <w:rFonts w:ascii="仿宋_GB2312" w:eastAsia="仿宋_GB2312" w:hAnsi="仿宋_GB2312" w:cs="仿宋_GB2312"/>
          <w:spacing w:val="-4"/>
          <w:sz w:val="32"/>
          <w:szCs w:val="32"/>
        </w:rPr>
      </w:pPr>
      <w:r w:rsidRPr="0018420B">
        <w:rPr>
          <w:rFonts w:ascii="仿宋_GB2312" w:eastAsia="仿宋_GB2312" w:hAnsi="仿宋_GB2312" w:cs="仿宋_GB2312" w:hint="eastAsia"/>
          <w:spacing w:val="-4"/>
          <w:sz w:val="32"/>
          <w:szCs w:val="32"/>
        </w:rPr>
        <w:t>①不同竞标人的竞标文件由同一单位或者个人编制；</w:t>
      </w:r>
    </w:p>
    <w:p w:rsidR="0095051D" w:rsidRPr="0018420B" w:rsidRDefault="006E494B" w:rsidP="0018420B">
      <w:pPr>
        <w:pStyle w:val="a8"/>
        <w:ind w:firstLineChars="200" w:firstLine="624"/>
        <w:rPr>
          <w:rFonts w:ascii="仿宋_GB2312" w:eastAsia="仿宋_GB2312" w:hAnsi="仿宋_GB2312" w:cs="仿宋_GB2312"/>
          <w:spacing w:val="-4"/>
          <w:sz w:val="32"/>
          <w:szCs w:val="32"/>
        </w:rPr>
      </w:pPr>
      <w:r w:rsidRPr="0018420B">
        <w:rPr>
          <w:rFonts w:ascii="仿宋_GB2312" w:eastAsia="仿宋_GB2312" w:hAnsi="仿宋_GB2312" w:cs="仿宋_GB2312" w:hint="eastAsia"/>
          <w:spacing w:val="-4"/>
          <w:sz w:val="32"/>
          <w:szCs w:val="32"/>
        </w:rPr>
        <w:t>②不同竞标人委托同一单位或者个人办理投标事宜;</w:t>
      </w:r>
    </w:p>
    <w:p w:rsidR="0095051D" w:rsidRPr="0018420B" w:rsidRDefault="006E494B" w:rsidP="0018420B">
      <w:pPr>
        <w:pStyle w:val="a8"/>
        <w:ind w:firstLineChars="200" w:firstLine="624"/>
        <w:rPr>
          <w:rFonts w:ascii="仿宋_GB2312" w:eastAsia="仿宋_GB2312" w:hAnsi="仿宋_GB2312" w:cs="仿宋_GB2312"/>
          <w:spacing w:val="-4"/>
          <w:sz w:val="32"/>
          <w:szCs w:val="32"/>
        </w:rPr>
      </w:pPr>
      <w:r w:rsidRPr="0018420B">
        <w:rPr>
          <w:rFonts w:ascii="仿宋_GB2312" w:eastAsia="仿宋_GB2312" w:hAnsi="仿宋_GB2312" w:cs="仿宋_GB2312" w:hint="eastAsia"/>
          <w:spacing w:val="-4"/>
          <w:sz w:val="32"/>
          <w:szCs w:val="32"/>
        </w:rPr>
        <w:t>③不同的竞标人的竞标文件载明的项目管理员为同一个人;</w:t>
      </w:r>
    </w:p>
    <w:p w:rsidR="0095051D" w:rsidRPr="0018420B" w:rsidRDefault="006E494B" w:rsidP="0018420B">
      <w:pPr>
        <w:pStyle w:val="a8"/>
        <w:ind w:firstLineChars="200" w:firstLine="624"/>
        <w:rPr>
          <w:rFonts w:ascii="仿宋_GB2312" w:eastAsia="仿宋_GB2312" w:hAnsi="仿宋_GB2312" w:cs="仿宋_GB2312"/>
          <w:spacing w:val="-4"/>
          <w:sz w:val="32"/>
          <w:szCs w:val="32"/>
        </w:rPr>
      </w:pPr>
      <w:r w:rsidRPr="0018420B">
        <w:rPr>
          <w:rFonts w:ascii="仿宋_GB2312" w:eastAsia="仿宋_GB2312" w:hAnsi="仿宋_GB2312" w:cs="仿宋_GB2312" w:hint="eastAsia"/>
          <w:spacing w:val="-4"/>
          <w:sz w:val="32"/>
          <w:szCs w:val="32"/>
        </w:rPr>
        <w:t>④不同竞标人的竞标文件异常一致或竞标报价呈规律性差异;</w:t>
      </w:r>
    </w:p>
    <w:p w:rsidR="0095051D" w:rsidRPr="0018420B" w:rsidRDefault="006E494B" w:rsidP="0018420B">
      <w:pPr>
        <w:pStyle w:val="a8"/>
        <w:ind w:firstLineChars="200" w:firstLine="624"/>
        <w:rPr>
          <w:rFonts w:ascii="仿宋_GB2312" w:eastAsia="仿宋_GB2312" w:hAnsi="仿宋_GB2312" w:cs="仿宋_GB2312"/>
          <w:spacing w:val="-4"/>
          <w:sz w:val="32"/>
          <w:szCs w:val="32"/>
        </w:rPr>
      </w:pPr>
      <w:r w:rsidRPr="0018420B">
        <w:rPr>
          <w:rFonts w:ascii="仿宋_GB2312" w:eastAsia="仿宋_GB2312" w:hAnsi="仿宋_GB2312" w:cs="仿宋_GB2312" w:hint="eastAsia"/>
          <w:spacing w:val="-4"/>
          <w:sz w:val="32"/>
          <w:szCs w:val="32"/>
        </w:rPr>
        <w:t>⑤不同竞标人的竞标文件相互混装;</w:t>
      </w:r>
    </w:p>
    <w:p w:rsidR="0095051D" w:rsidRPr="0018420B" w:rsidRDefault="006E494B" w:rsidP="0018420B">
      <w:pPr>
        <w:pStyle w:val="a8"/>
        <w:ind w:firstLineChars="200" w:firstLine="624"/>
        <w:rPr>
          <w:rFonts w:ascii="仿宋_GB2312" w:eastAsia="仿宋_GB2312" w:hAnsi="仿宋_GB2312" w:cs="仿宋_GB2312"/>
          <w:spacing w:val="-4"/>
          <w:sz w:val="32"/>
          <w:szCs w:val="32"/>
        </w:rPr>
      </w:pPr>
      <w:r w:rsidRPr="0018420B">
        <w:rPr>
          <w:rFonts w:ascii="仿宋_GB2312" w:eastAsia="仿宋_GB2312" w:hAnsi="仿宋_GB2312" w:cs="仿宋_GB2312" w:hint="eastAsia"/>
          <w:spacing w:val="-4"/>
          <w:sz w:val="32"/>
          <w:szCs w:val="32"/>
        </w:rPr>
        <w:t>21.4.4澄清有关问题。对竞标文件中含义不明确、同类问题表述不一致或者有明显文字和计算错误的内容，谈判小组可以书面形式</w:t>
      </w:r>
      <w:r w:rsidRPr="0018420B">
        <w:rPr>
          <w:rFonts w:ascii="仿宋" w:eastAsia="仿宋" w:hAnsi="仿宋" w:hint="eastAsia"/>
          <w:sz w:val="32"/>
          <w:szCs w:val="32"/>
        </w:rPr>
        <w:t>（应当由谈判小组专家签字）</w:t>
      </w:r>
      <w:r w:rsidRPr="0018420B">
        <w:rPr>
          <w:rFonts w:ascii="仿宋_GB2312" w:eastAsia="仿宋_GB2312" w:hAnsi="仿宋_GB2312" w:cs="仿宋_GB2312" w:hint="eastAsia"/>
          <w:spacing w:val="-4"/>
          <w:sz w:val="32"/>
          <w:szCs w:val="32"/>
        </w:rPr>
        <w:t>要求竞标人做出必要的澄清、说明或者纠正。竞标人的澄清、说明或者纠正应当采用书面形式，由法定代表人或其委托代理人签字或盖章确认，且不得超出竞标文件的范围或者改变竞标文件的实质性内容。该澄清、说明或者纠正是竞标文件的组成部分。</w:t>
      </w:r>
    </w:p>
    <w:p w:rsidR="0095051D" w:rsidRPr="0018420B" w:rsidRDefault="006E494B" w:rsidP="0018420B">
      <w:pPr>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21.4.5 低于成本报价。谈判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竞标，其竞标无效。</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lastRenderedPageBreak/>
        <w:t>22.谈判</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22.1</w:t>
      </w:r>
      <w:r w:rsidRPr="0018420B">
        <w:rPr>
          <w:rFonts w:ascii="仿宋_GB2312" w:eastAsia="仿宋_GB2312" w:hAnsi="仿宋_GB2312" w:cs="仿宋_GB2312" w:hint="eastAsia"/>
          <w:spacing w:val="-4"/>
          <w:sz w:val="32"/>
          <w:szCs w:val="32"/>
        </w:rPr>
        <w:t>谈判小组将在竞标人须知前附表规定的地点与各竞标人进行每轮谈判。</w:t>
      </w:r>
    </w:p>
    <w:p w:rsidR="0095051D" w:rsidRPr="0018420B" w:rsidRDefault="006E494B" w:rsidP="0018420B">
      <w:pPr>
        <w:pStyle w:val="a8"/>
        <w:ind w:firstLineChars="200" w:firstLine="640"/>
        <w:rPr>
          <w:rFonts w:ascii="仿宋" w:eastAsia="仿宋" w:hAnsi="仿宋" w:cs="仿宋_GB2312"/>
          <w:spacing w:val="-4"/>
          <w:sz w:val="32"/>
          <w:szCs w:val="32"/>
        </w:rPr>
      </w:pPr>
      <w:r w:rsidRPr="0018420B">
        <w:rPr>
          <w:rFonts w:ascii="仿宋_GB2312" w:eastAsia="仿宋_GB2312" w:hAnsi="仿宋_GB2312" w:cs="仿宋_GB2312" w:hint="eastAsia"/>
          <w:sz w:val="32"/>
          <w:szCs w:val="32"/>
        </w:rPr>
        <w:t>22.2</w:t>
      </w:r>
      <w:r w:rsidRPr="0018420B">
        <w:rPr>
          <w:rFonts w:ascii="仿宋_GB2312" w:eastAsia="仿宋_GB2312" w:hAnsi="仿宋_GB2312" w:cs="仿宋_GB2312" w:hint="eastAsia"/>
          <w:spacing w:val="-4"/>
          <w:sz w:val="32"/>
          <w:szCs w:val="32"/>
        </w:rPr>
        <w:t>谈判内容包括：竞标报价、施工要求和相关条款，</w:t>
      </w:r>
      <w:r w:rsidRPr="0018420B">
        <w:rPr>
          <w:rFonts w:ascii="仿宋" w:eastAsia="仿宋" w:hAnsi="仿宋" w:hint="eastAsia"/>
          <w:sz w:val="32"/>
          <w:szCs w:val="32"/>
        </w:rPr>
        <w:t>其中竞标人资格条件</w:t>
      </w:r>
      <w:r w:rsidRPr="0018420B">
        <w:rPr>
          <w:rFonts w:ascii="仿宋" w:eastAsia="仿宋" w:hAnsi="仿宋" w:hint="eastAsia"/>
          <w:bCs/>
          <w:sz w:val="32"/>
          <w:szCs w:val="32"/>
        </w:rPr>
        <w:t>的条款</w:t>
      </w:r>
      <w:r w:rsidRPr="0018420B">
        <w:rPr>
          <w:rFonts w:ascii="仿宋" w:eastAsia="仿宋" w:hAnsi="仿宋" w:hint="eastAsia"/>
          <w:sz w:val="32"/>
          <w:szCs w:val="32"/>
        </w:rPr>
        <w:t>除外。</w:t>
      </w:r>
    </w:p>
    <w:p w:rsidR="0095051D" w:rsidRPr="0018420B" w:rsidRDefault="006E494B" w:rsidP="0018420B">
      <w:pPr>
        <w:pStyle w:val="a8"/>
        <w:ind w:firstLineChars="200" w:firstLine="640"/>
        <w:rPr>
          <w:rFonts w:ascii="仿宋" w:eastAsia="仿宋" w:hAnsi="仿宋"/>
          <w:sz w:val="32"/>
          <w:szCs w:val="32"/>
        </w:rPr>
      </w:pPr>
      <w:r w:rsidRPr="0018420B">
        <w:rPr>
          <w:rFonts w:ascii="仿宋_GB2312" w:eastAsia="仿宋_GB2312" w:hAnsi="仿宋_GB2312" w:cs="仿宋_GB2312" w:hint="eastAsia"/>
          <w:sz w:val="32"/>
          <w:szCs w:val="32"/>
        </w:rPr>
        <w:t>22.3</w:t>
      </w:r>
      <w:r w:rsidRPr="0018420B">
        <w:rPr>
          <w:rFonts w:ascii="仿宋_GB2312" w:eastAsia="仿宋_GB2312" w:hAnsi="仿宋_GB2312" w:cs="仿宋_GB2312" w:hint="eastAsia"/>
          <w:spacing w:val="-4"/>
          <w:sz w:val="32"/>
          <w:szCs w:val="32"/>
        </w:rPr>
        <w:t>谈判小组所有成员集中与单一竞标单位进行谈判。在谈判中，谈判的任何一方不得透露与谈判有关的其他竞标单位的技术资料、价格和其他信息。</w:t>
      </w:r>
      <w:r w:rsidRPr="0018420B">
        <w:rPr>
          <w:rFonts w:ascii="仿宋" w:eastAsia="仿宋" w:hAnsi="仿宋" w:hint="eastAsia"/>
          <w:sz w:val="32"/>
          <w:szCs w:val="32"/>
        </w:rPr>
        <w:t>谈判文件有实质性变动的，谈判小组应当以书面形式通知所有参加谈判的供应商。</w:t>
      </w:r>
    </w:p>
    <w:p w:rsidR="0095051D" w:rsidRPr="0018420B" w:rsidRDefault="006E494B" w:rsidP="0018420B">
      <w:pPr>
        <w:pStyle w:val="a8"/>
        <w:ind w:firstLineChars="200" w:firstLine="640"/>
        <w:rPr>
          <w:rFonts w:ascii="仿宋" w:eastAsia="仿宋" w:hAnsi="仿宋" w:cs="仿宋_GB2312"/>
          <w:spacing w:val="-4"/>
          <w:sz w:val="32"/>
          <w:szCs w:val="32"/>
        </w:rPr>
      </w:pPr>
      <w:r w:rsidRPr="0018420B">
        <w:rPr>
          <w:rFonts w:ascii="仿宋_GB2312" w:eastAsia="仿宋_GB2312" w:hAnsi="仿宋_GB2312" w:cs="仿宋_GB2312" w:hint="eastAsia"/>
          <w:sz w:val="32"/>
          <w:szCs w:val="32"/>
        </w:rPr>
        <w:t>22.4</w:t>
      </w:r>
      <w:r w:rsidRPr="0018420B">
        <w:rPr>
          <w:rFonts w:ascii="仿宋" w:eastAsia="仿宋" w:hAnsi="仿宋" w:cs="仿宋_GB2312" w:hint="eastAsia"/>
          <w:spacing w:val="-4"/>
          <w:sz w:val="32"/>
          <w:szCs w:val="32"/>
        </w:rPr>
        <w:t>竞标人的法定代表人或其委托代理人必须参加每轮谈判。</w:t>
      </w:r>
      <w:r w:rsidRPr="0018420B">
        <w:rPr>
          <w:rFonts w:ascii="仿宋" w:eastAsia="仿宋" w:hAnsi="仿宋" w:hint="eastAsia"/>
          <w:sz w:val="32"/>
          <w:szCs w:val="32"/>
        </w:rPr>
        <w:t>竞标人的法定代表人凭法定代表人资格证明书和本人身份证原件参加谈判，其委托代理人凭授权委托书和本人身份证原件参加谈判。</w:t>
      </w:r>
      <w:r w:rsidRPr="0018420B">
        <w:rPr>
          <w:rFonts w:ascii="仿宋" w:eastAsia="仿宋" w:hAnsi="仿宋" w:cs="仿宋_GB2312" w:hint="eastAsia"/>
          <w:spacing w:val="-4"/>
          <w:sz w:val="32"/>
          <w:szCs w:val="32"/>
        </w:rPr>
        <w:t>竞标人未按时到达评审会场参加谈判的，视为放弃竞标。</w:t>
      </w:r>
    </w:p>
    <w:p w:rsidR="0095051D" w:rsidRPr="0018420B" w:rsidRDefault="006E494B" w:rsidP="0018420B">
      <w:pPr>
        <w:pStyle w:val="a8"/>
        <w:ind w:firstLineChars="200" w:firstLine="640"/>
        <w:rPr>
          <w:rFonts w:ascii="仿宋" w:eastAsia="仿宋" w:hAnsi="仿宋"/>
          <w:sz w:val="32"/>
          <w:szCs w:val="32"/>
        </w:rPr>
      </w:pPr>
      <w:r w:rsidRPr="0018420B">
        <w:rPr>
          <w:rFonts w:ascii="仿宋" w:eastAsia="仿宋" w:hAnsi="仿宋" w:hint="eastAsia"/>
          <w:sz w:val="32"/>
          <w:szCs w:val="32"/>
        </w:rPr>
        <w:t>（1）谈判小组与竞标人进行谈判的内容，竞标人除当场答复外，还应</w:t>
      </w:r>
      <w:proofErr w:type="gramStart"/>
      <w:r w:rsidRPr="0018420B">
        <w:rPr>
          <w:rFonts w:ascii="仿宋" w:eastAsia="仿宋" w:hAnsi="仿宋" w:hint="eastAsia"/>
          <w:sz w:val="32"/>
          <w:szCs w:val="32"/>
        </w:rPr>
        <w:t>作出</w:t>
      </w:r>
      <w:proofErr w:type="gramEnd"/>
      <w:r w:rsidRPr="0018420B">
        <w:rPr>
          <w:rFonts w:ascii="仿宋" w:eastAsia="仿宋" w:hAnsi="仿宋" w:hint="eastAsia"/>
          <w:sz w:val="32"/>
          <w:szCs w:val="32"/>
        </w:rPr>
        <w:t>书面应答。书面应答文件必须由竞标人的法定代表人或其委托代理人签字（签章）或盖公章，按要求进行封装并在谈判文件规定的时间前递交</w:t>
      </w:r>
      <w:proofErr w:type="gramStart"/>
      <w:r w:rsidRPr="0018420B">
        <w:rPr>
          <w:rFonts w:ascii="仿宋" w:eastAsia="仿宋" w:hAnsi="仿宋" w:hint="eastAsia"/>
          <w:sz w:val="32"/>
          <w:szCs w:val="32"/>
        </w:rPr>
        <w:t>至谈判</w:t>
      </w:r>
      <w:proofErr w:type="gramEnd"/>
      <w:r w:rsidRPr="0018420B">
        <w:rPr>
          <w:rFonts w:ascii="仿宋" w:eastAsia="仿宋" w:hAnsi="仿宋" w:hint="eastAsia"/>
          <w:sz w:val="32"/>
          <w:szCs w:val="32"/>
        </w:rPr>
        <w:t>小组，否则视为放弃竞标。</w:t>
      </w:r>
    </w:p>
    <w:p w:rsidR="0095051D" w:rsidRPr="0018420B" w:rsidRDefault="006E494B" w:rsidP="0018420B">
      <w:pPr>
        <w:pStyle w:val="a8"/>
        <w:ind w:firstLineChars="200" w:firstLine="640"/>
        <w:rPr>
          <w:rFonts w:ascii="仿宋" w:eastAsia="仿宋" w:hAnsi="仿宋"/>
          <w:sz w:val="32"/>
          <w:szCs w:val="32"/>
        </w:rPr>
      </w:pPr>
      <w:r w:rsidRPr="0018420B">
        <w:rPr>
          <w:rFonts w:ascii="仿宋" w:eastAsia="仿宋" w:hAnsi="仿宋" w:hint="eastAsia"/>
          <w:sz w:val="32"/>
          <w:szCs w:val="32"/>
        </w:rPr>
        <w:t>（2）谈判小组与竞标人可进行多轮谈判，竞标人的最后一次应答文件及最终报价应单独封装递交</w:t>
      </w:r>
      <w:proofErr w:type="gramStart"/>
      <w:r w:rsidRPr="0018420B">
        <w:rPr>
          <w:rFonts w:ascii="仿宋" w:eastAsia="仿宋" w:hAnsi="仿宋" w:hint="eastAsia"/>
          <w:sz w:val="32"/>
          <w:szCs w:val="32"/>
        </w:rPr>
        <w:t>至谈判</w:t>
      </w:r>
      <w:proofErr w:type="gramEnd"/>
      <w:r w:rsidRPr="0018420B">
        <w:rPr>
          <w:rFonts w:ascii="仿宋" w:eastAsia="仿宋" w:hAnsi="仿宋" w:hint="eastAsia"/>
          <w:sz w:val="32"/>
          <w:szCs w:val="32"/>
        </w:rPr>
        <w:t>小组。</w:t>
      </w:r>
    </w:p>
    <w:p w:rsidR="0095051D" w:rsidRPr="0018420B" w:rsidRDefault="006E494B" w:rsidP="0018420B">
      <w:pPr>
        <w:pStyle w:val="a8"/>
        <w:ind w:firstLineChars="200" w:firstLine="640"/>
        <w:rPr>
          <w:rFonts w:ascii="仿宋" w:eastAsia="仿宋" w:hAnsi="仿宋"/>
          <w:sz w:val="32"/>
          <w:szCs w:val="32"/>
        </w:rPr>
      </w:pPr>
      <w:r w:rsidRPr="0018420B">
        <w:rPr>
          <w:rFonts w:ascii="仿宋" w:eastAsia="仿宋" w:hAnsi="仿宋" w:hint="eastAsia"/>
          <w:bCs/>
          <w:sz w:val="32"/>
          <w:szCs w:val="32"/>
        </w:rPr>
        <w:t>（3）谈判小组对最后一次应答文件及报价文件（</w:t>
      </w:r>
      <w:proofErr w:type="gramStart"/>
      <w:r w:rsidRPr="0018420B">
        <w:rPr>
          <w:rFonts w:ascii="仿宋" w:eastAsia="仿宋" w:hAnsi="仿宋" w:hint="eastAsia"/>
          <w:bCs/>
          <w:sz w:val="32"/>
          <w:szCs w:val="32"/>
        </w:rPr>
        <w:t>含首次</w:t>
      </w:r>
      <w:proofErr w:type="gramEnd"/>
      <w:r w:rsidRPr="0018420B">
        <w:rPr>
          <w:rFonts w:ascii="仿宋" w:eastAsia="仿宋" w:hAnsi="仿宋" w:hint="eastAsia"/>
          <w:bCs/>
          <w:sz w:val="32"/>
          <w:szCs w:val="32"/>
        </w:rPr>
        <w:t>报价文件和各次报价文件）进行符合性审查，以确定是否对采购文件的实质性条件</w:t>
      </w:r>
      <w:proofErr w:type="gramStart"/>
      <w:r w:rsidRPr="0018420B">
        <w:rPr>
          <w:rFonts w:ascii="仿宋" w:eastAsia="仿宋" w:hAnsi="仿宋" w:hint="eastAsia"/>
          <w:bCs/>
          <w:sz w:val="32"/>
          <w:szCs w:val="32"/>
        </w:rPr>
        <w:t>作出</w:t>
      </w:r>
      <w:proofErr w:type="gramEnd"/>
      <w:r w:rsidRPr="0018420B">
        <w:rPr>
          <w:rFonts w:ascii="仿宋" w:eastAsia="仿宋" w:hAnsi="仿宋" w:hint="eastAsia"/>
          <w:bCs/>
          <w:sz w:val="32"/>
          <w:szCs w:val="32"/>
        </w:rPr>
        <w:t>响应。</w:t>
      </w:r>
      <w:r w:rsidRPr="0018420B">
        <w:rPr>
          <w:rFonts w:ascii="仿宋" w:eastAsia="仿宋" w:hAnsi="仿宋" w:hint="eastAsia"/>
          <w:sz w:val="32"/>
          <w:szCs w:val="32"/>
        </w:rPr>
        <w:t>在对商务、技术及其他内容的比较和评价结束前，谈判小组不能接触、比较和评价竞标报价。最终报价在谈判小组完成商务、技术及其他内容的评审后才能拆封。</w:t>
      </w:r>
    </w:p>
    <w:p w:rsidR="0095051D" w:rsidRPr="0018420B" w:rsidRDefault="006E494B" w:rsidP="0018420B">
      <w:pPr>
        <w:pStyle w:val="a8"/>
        <w:ind w:firstLineChars="200" w:firstLine="624"/>
        <w:rPr>
          <w:rFonts w:ascii="仿宋_GB2312" w:eastAsia="仿宋_GB2312" w:hAnsi="仿宋_GB2312" w:cs="仿宋_GB2312"/>
          <w:spacing w:val="-4"/>
          <w:sz w:val="32"/>
          <w:szCs w:val="32"/>
        </w:rPr>
      </w:pPr>
      <w:r w:rsidRPr="0018420B">
        <w:rPr>
          <w:rFonts w:ascii="仿宋_GB2312" w:eastAsia="仿宋_GB2312" w:hAnsi="仿宋_GB2312" w:cs="仿宋_GB2312" w:hint="eastAsia"/>
          <w:spacing w:val="-4"/>
          <w:sz w:val="32"/>
          <w:szCs w:val="32"/>
        </w:rPr>
        <w:t>22.5竞标人的应答文件经谈判小组代表确认后，替代竞争性谈判文件或竞标文件中相应的内容，并构成竞标文件的组成部分和评审的依据。如成交，则作为合同的组成部分。</w:t>
      </w:r>
    </w:p>
    <w:p w:rsidR="0095051D" w:rsidRPr="0018420B" w:rsidRDefault="006E494B" w:rsidP="0018420B">
      <w:pPr>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22.6 低于成本报价。谈判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竞标，其竞标无效。</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22.7 按顺序排列成交候选供应商，并编写评审报告。</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22.8采购项目负责人对评审过程和评分、评审结论进行核对和</w:t>
      </w:r>
      <w:r w:rsidRPr="0018420B">
        <w:rPr>
          <w:rFonts w:ascii="仿宋_GB2312" w:eastAsia="仿宋_GB2312" w:hAnsi="仿宋_GB2312" w:cs="仿宋_GB2312" w:hint="eastAsia"/>
          <w:sz w:val="32"/>
          <w:szCs w:val="32"/>
        </w:rPr>
        <w:lastRenderedPageBreak/>
        <w:t>复核，如有错漏，请当事评委进行校正，按校正后的结果确定成交供应商。</w:t>
      </w:r>
    </w:p>
    <w:p w:rsidR="0095051D" w:rsidRPr="0018420B" w:rsidRDefault="006E494B" w:rsidP="0018420B">
      <w:pPr>
        <w:pStyle w:val="a8"/>
        <w:ind w:firstLineChars="200" w:firstLine="640"/>
        <w:rPr>
          <w:rFonts w:ascii="仿宋" w:eastAsia="仿宋" w:hAnsi="仿宋"/>
          <w:sz w:val="32"/>
          <w:szCs w:val="32"/>
        </w:rPr>
      </w:pPr>
      <w:r w:rsidRPr="0018420B">
        <w:rPr>
          <w:rFonts w:ascii="仿宋_GB2312" w:eastAsia="仿宋_GB2312" w:hAnsi="仿宋_GB2312" w:cs="仿宋_GB2312" w:hint="eastAsia"/>
          <w:sz w:val="32"/>
          <w:szCs w:val="32"/>
        </w:rPr>
        <w:t>22.9 评审过程的保密。评审在严格保密的情况下进行，任何人</w:t>
      </w:r>
      <w:r w:rsidRPr="0018420B">
        <w:rPr>
          <w:rFonts w:ascii="仿宋" w:eastAsia="仿宋" w:hAnsi="仿宋" w:hint="eastAsia"/>
          <w:sz w:val="32"/>
          <w:szCs w:val="32"/>
        </w:rPr>
        <w:t>不得非法干预、影响评审办法的确定，以及评审过程和结果。谈判小组成员和参与评审的有关工作人员不得透露对竞标文件的评审和比较、成交候选人的推荐情况以及与评审有关的其他情况。</w:t>
      </w:r>
    </w:p>
    <w:p w:rsidR="0095051D" w:rsidRPr="0018420B" w:rsidRDefault="006E494B" w:rsidP="0018420B">
      <w:pPr>
        <w:pStyle w:val="a8"/>
        <w:ind w:firstLineChars="200" w:firstLine="640"/>
        <w:rPr>
          <w:rFonts w:ascii="仿宋_GB2312" w:eastAsia="仿宋_GB2312" w:hAnsi="仿宋_GB2312" w:cs="仿宋_GB2312"/>
          <w:spacing w:val="-4"/>
          <w:sz w:val="32"/>
          <w:szCs w:val="32"/>
        </w:rPr>
      </w:pPr>
      <w:r w:rsidRPr="0018420B">
        <w:rPr>
          <w:rFonts w:ascii="仿宋_GB2312" w:eastAsia="仿宋_GB2312" w:hAnsi="仿宋_GB2312" w:cs="仿宋_GB2312" w:hint="eastAsia"/>
          <w:sz w:val="32"/>
          <w:szCs w:val="32"/>
        </w:rPr>
        <w:t>22.10</w:t>
      </w:r>
      <w:r w:rsidRPr="0018420B">
        <w:rPr>
          <w:rFonts w:ascii="仿宋_GB2312" w:eastAsia="仿宋_GB2312" w:hAnsi="仿宋_GB2312" w:cs="仿宋_GB2312" w:hint="eastAsia"/>
          <w:spacing w:val="-4"/>
          <w:sz w:val="32"/>
          <w:szCs w:val="32"/>
        </w:rPr>
        <w:t>谈判内容应作记录，并由竞标人及“</w:t>
      </w:r>
      <w:r w:rsidRPr="0018420B">
        <w:rPr>
          <w:rFonts w:ascii="仿宋_GB2312" w:eastAsia="仿宋_GB2312" w:hAnsi="仿宋_GB2312" w:cs="仿宋_GB2312" w:hint="eastAsia"/>
          <w:sz w:val="32"/>
          <w:szCs w:val="32"/>
        </w:rPr>
        <w:t>谈判小组”成员</w:t>
      </w:r>
      <w:r w:rsidRPr="0018420B">
        <w:rPr>
          <w:rFonts w:ascii="仿宋_GB2312" w:eastAsia="仿宋_GB2312" w:hAnsi="仿宋_GB2312" w:cs="仿宋_GB2312" w:hint="eastAsia"/>
          <w:spacing w:val="-4"/>
          <w:sz w:val="32"/>
          <w:szCs w:val="32"/>
        </w:rPr>
        <w:t>签字确认。</w:t>
      </w:r>
    </w:p>
    <w:p w:rsidR="0095051D" w:rsidRPr="0018420B" w:rsidRDefault="006E494B" w:rsidP="0018420B">
      <w:pPr>
        <w:pStyle w:val="a8"/>
        <w:ind w:firstLineChars="200" w:firstLine="624"/>
        <w:rPr>
          <w:rFonts w:ascii="仿宋_GB2312" w:eastAsia="仿宋_GB2312" w:hAnsi="仿宋_GB2312" w:cs="仿宋_GB2312"/>
          <w:spacing w:val="-4"/>
          <w:sz w:val="32"/>
          <w:szCs w:val="32"/>
        </w:rPr>
      </w:pPr>
      <w:r w:rsidRPr="0018420B">
        <w:rPr>
          <w:rFonts w:ascii="仿宋_GB2312" w:eastAsia="仿宋_GB2312" w:hAnsi="仿宋_GB2312" w:cs="仿宋_GB2312" w:hint="eastAsia"/>
          <w:spacing w:val="-4"/>
          <w:sz w:val="32"/>
          <w:szCs w:val="32"/>
        </w:rPr>
        <w:t>22.11最终谈判结束后，“</w:t>
      </w:r>
      <w:r w:rsidRPr="0018420B">
        <w:rPr>
          <w:rFonts w:ascii="仿宋_GB2312" w:eastAsia="仿宋_GB2312" w:hAnsi="仿宋_GB2312" w:cs="仿宋_GB2312" w:hint="eastAsia"/>
          <w:sz w:val="32"/>
          <w:szCs w:val="32"/>
        </w:rPr>
        <w:t>谈判小组”不得再与竞标人进行任何形式的商谈。</w:t>
      </w:r>
    </w:p>
    <w:p w:rsidR="0095051D" w:rsidRPr="0018420B" w:rsidRDefault="006E494B" w:rsidP="0018420B">
      <w:pPr>
        <w:pStyle w:val="a8"/>
        <w:ind w:firstLineChars="200" w:firstLine="624"/>
        <w:rPr>
          <w:rFonts w:ascii="仿宋_GB2312" w:eastAsia="仿宋_GB2312" w:hAnsi="仿宋_GB2312" w:cs="仿宋_GB2312"/>
          <w:spacing w:val="-4"/>
          <w:sz w:val="32"/>
          <w:szCs w:val="32"/>
        </w:rPr>
      </w:pPr>
      <w:r w:rsidRPr="0018420B">
        <w:rPr>
          <w:rFonts w:ascii="仿宋_GB2312" w:eastAsia="仿宋_GB2312" w:hAnsi="仿宋_GB2312" w:cs="仿宋_GB2312" w:hint="eastAsia"/>
          <w:spacing w:val="-4"/>
          <w:sz w:val="32"/>
          <w:szCs w:val="32"/>
        </w:rPr>
        <w:t>22.12</w:t>
      </w:r>
      <w:r w:rsidRPr="0018420B">
        <w:rPr>
          <w:rFonts w:ascii="仿宋_GB2312" w:eastAsia="仿宋_GB2312" w:hAnsi="仿宋_GB2312" w:cs="仿宋_GB2312" w:hint="eastAsia"/>
          <w:sz w:val="32"/>
          <w:szCs w:val="32"/>
        </w:rPr>
        <w:t>谈判的任何一方不得透露与谈判有关的其他竞标人的技术资料、价格和其他信息。</w:t>
      </w:r>
    </w:p>
    <w:p w:rsidR="0095051D" w:rsidRPr="0018420B" w:rsidRDefault="006E494B" w:rsidP="0018420B">
      <w:pPr>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22.13竞标文件有下列情况之一者将视为竞标无效：</w:t>
      </w:r>
    </w:p>
    <w:p w:rsidR="003A26F3" w:rsidRPr="0018420B" w:rsidRDefault="003A26F3" w:rsidP="0018420B">
      <w:pPr>
        <w:tabs>
          <w:tab w:val="left" w:pos="1287"/>
        </w:tabs>
        <w:ind w:firstLineChars="200" w:firstLine="648"/>
        <w:rPr>
          <w:rFonts w:ascii="仿宋_GB2312" w:eastAsia="仿宋_GB2312" w:hAnsi="仿宋_GB2312" w:cs="仿宋_GB2312"/>
          <w:spacing w:val="2"/>
          <w:sz w:val="32"/>
          <w:szCs w:val="32"/>
        </w:rPr>
      </w:pPr>
      <w:r w:rsidRPr="0018420B">
        <w:rPr>
          <w:rFonts w:ascii="仿宋_GB2312" w:eastAsia="仿宋_GB2312" w:hAnsi="仿宋_GB2312" w:cs="仿宋_GB2312" w:hint="eastAsia"/>
          <w:spacing w:val="2"/>
          <w:sz w:val="32"/>
          <w:szCs w:val="32"/>
        </w:rPr>
        <w:t>（1）</w:t>
      </w:r>
      <w:r w:rsidR="006E494B" w:rsidRPr="0018420B">
        <w:rPr>
          <w:rFonts w:ascii="仿宋_GB2312" w:eastAsia="仿宋_GB2312" w:hAnsi="仿宋_GB2312" w:cs="仿宋_GB2312" w:hint="eastAsia"/>
          <w:spacing w:val="2"/>
          <w:sz w:val="32"/>
          <w:szCs w:val="32"/>
        </w:rPr>
        <w:t>竞标人资格不满足前</w:t>
      </w:r>
      <w:proofErr w:type="gramStart"/>
      <w:r w:rsidR="006E494B" w:rsidRPr="0018420B">
        <w:rPr>
          <w:rFonts w:ascii="仿宋_GB2312" w:eastAsia="仿宋_GB2312" w:hAnsi="仿宋_GB2312" w:cs="仿宋_GB2312" w:hint="eastAsia"/>
          <w:spacing w:val="2"/>
          <w:sz w:val="32"/>
          <w:szCs w:val="32"/>
        </w:rPr>
        <w:t>附表项号</w:t>
      </w:r>
      <w:proofErr w:type="gramEnd"/>
      <w:r w:rsidR="006E494B" w:rsidRPr="0018420B">
        <w:rPr>
          <w:rFonts w:ascii="仿宋_GB2312" w:eastAsia="仿宋_GB2312" w:hAnsi="仿宋_GB2312" w:cs="仿宋_GB2312" w:hint="eastAsia"/>
          <w:spacing w:val="2"/>
          <w:sz w:val="32"/>
          <w:szCs w:val="32"/>
        </w:rPr>
        <w:t>3要求；</w:t>
      </w:r>
    </w:p>
    <w:p w:rsidR="003A26F3" w:rsidRPr="0018420B" w:rsidRDefault="003A26F3" w:rsidP="0018420B">
      <w:pPr>
        <w:tabs>
          <w:tab w:val="left" w:pos="1287"/>
        </w:tabs>
        <w:ind w:firstLineChars="200" w:firstLine="648"/>
        <w:rPr>
          <w:rFonts w:ascii="仿宋_GB2312" w:eastAsia="仿宋_GB2312" w:hAnsi="仿宋_GB2312" w:cs="仿宋_GB2312"/>
          <w:spacing w:val="2"/>
          <w:sz w:val="32"/>
          <w:szCs w:val="32"/>
        </w:rPr>
      </w:pPr>
      <w:r w:rsidRPr="0018420B">
        <w:rPr>
          <w:rFonts w:ascii="仿宋_GB2312" w:eastAsia="仿宋_GB2312" w:hAnsi="仿宋_GB2312" w:cs="仿宋_GB2312" w:hint="eastAsia"/>
          <w:spacing w:val="2"/>
          <w:sz w:val="32"/>
          <w:szCs w:val="32"/>
        </w:rPr>
        <w:t>（2）</w:t>
      </w:r>
      <w:r w:rsidR="006E494B" w:rsidRPr="0018420B">
        <w:rPr>
          <w:rFonts w:ascii="仿宋_GB2312" w:eastAsia="仿宋_GB2312" w:hAnsi="仿宋_GB2312" w:cs="仿宋_GB2312" w:hint="eastAsia"/>
          <w:spacing w:val="2"/>
          <w:sz w:val="32"/>
          <w:szCs w:val="32"/>
        </w:rPr>
        <w:t>竞标文件未按规定密封；</w:t>
      </w:r>
    </w:p>
    <w:p w:rsidR="0095051D" w:rsidRPr="0018420B" w:rsidRDefault="003A26F3" w:rsidP="0018420B">
      <w:pPr>
        <w:tabs>
          <w:tab w:val="left" w:pos="1287"/>
        </w:tabs>
        <w:ind w:firstLineChars="200" w:firstLine="648"/>
        <w:rPr>
          <w:rFonts w:ascii="仿宋_GB2312" w:eastAsia="仿宋_GB2312" w:hAnsi="仿宋_GB2312" w:cs="仿宋_GB2312"/>
          <w:spacing w:val="2"/>
          <w:sz w:val="32"/>
          <w:szCs w:val="32"/>
        </w:rPr>
      </w:pPr>
      <w:r w:rsidRPr="0018420B">
        <w:rPr>
          <w:rFonts w:ascii="仿宋_GB2312" w:eastAsia="仿宋_GB2312" w:hAnsi="仿宋_GB2312" w:cs="仿宋_GB2312" w:hint="eastAsia"/>
          <w:spacing w:val="2"/>
          <w:sz w:val="32"/>
          <w:szCs w:val="32"/>
        </w:rPr>
        <w:t>（3）</w:t>
      </w:r>
      <w:r w:rsidR="006E494B" w:rsidRPr="0018420B">
        <w:rPr>
          <w:rFonts w:ascii="仿宋_GB2312" w:eastAsia="仿宋_GB2312" w:hAnsi="仿宋_GB2312" w:cs="仿宋_GB2312" w:hint="eastAsia"/>
          <w:spacing w:val="2"/>
          <w:sz w:val="32"/>
          <w:szCs w:val="32"/>
        </w:rPr>
        <w:t>竞标人法定代表人或其委托代理人未签字；</w:t>
      </w:r>
    </w:p>
    <w:p w:rsidR="0095051D" w:rsidRPr="0018420B" w:rsidRDefault="003A26F3" w:rsidP="0018420B">
      <w:pPr>
        <w:tabs>
          <w:tab w:val="left" w:pos="1287"/>
        </w:tabs>
        <w:ind w:firstLineChars="200" w:firstLine="648"/>
        <w:rPr>
          <w:rFonts w:ascii="仿宋_GB2312" w:eastAsia="仿宋_GB2312" w:hAnsi="仿宋_GB2312" w:cs="仿宋_GB2312"/>
          <w:spacing w:val="2"/>
          <w:sz w:val="32"/>
          <w:szCs w:val="32"/>
        </w:rPr>
      </w:pPr>
      <w:r w:rsidRPr="0018420B">
        <w:rPr>
          <w:rFonts w:ascii="仿宋_GB2312" w:eastAsia="仿宋_GB2312" w:hAnsi="仿宋_GB2312" w:cs="仿宋_GB2312" w:hint="eastAsia"/>
          <w:spacing w:val="2"/>
          <w:sz w:val="32"/>
          <w:szCs w:val="32"/>
        </w:rPr>
        <w:t>（4）</w:t>
      </w:r>
      <w:r w:rsidR="006E494B" w:rsidRPr="0018420B">
        <w:rPr>
          <w:rFonts w:ascii="仿宋_GB2312" w:eastAsia="仿宋_GB2312" w:hAnsi="仿宋_GB2312" w:cs="仿宋_GB2312" w:hint="eastAsia"/>
          <w:spacing w:val="2"/>
          <w:sz w:val="32"/>
          <w:szCs w:val="32"/>
        </w:rPr>
        <w:t>竞标人未加盖单位公章；</w:t>
      </w:r>
    </w:p>
    <w:p w:rsidR="0095051D" w:rsidRPr="0018420B" w:rsidRDefault="003A26F3" w:rsidP="0018420B">
      <w:pPr>
        <w:tabs>
          <w:tab w:val="left" w:pos="1287"/>
        </w:tabs>
        <w:ind w:firstLineChars="200" w:firstLine="648"/>
        <w:rPr>
          <w:rFonts w:ascii="仿宋_GB2312" w:eastAsia="仿宋_GB2312" w:hAnsi="仿宋_GB2312" w:cs="仿宋_GB2312"/>
          <w:spacing w:val="2"/>
          <w:sz w:val="32"/>
          <w:szCs w:val="32"/>
        </w:rPr>
      </w:pPr>
      <w:r w:rsidRPr="0018420B">
        <w:rPr>
          <w:rFonts w:ascii="仿宋_GB2312" w:eastAsia="仿宋_GB2312" w:hAnsi="仿宋_GB2312" w:cs="仿宋_GB2312" w:hint="eastAsia"/>
          <w:spacing w:val="2"/>
          <w:sz w:val="32"/>
          <w:szCs w:val="32"/>
        </w:rPr>
        <w:t>（5）</w:t>
      </w:r>
      <w:r w:rsidR="006E494B" w:rsidRPr="0018420B">
        <w:rPr>
          <w:rFonts w:ascii="仿宋_GB2312" w:eastAsia="仿宋_GB2312" w:hAnsi="仿宋_GB2312" w:cs="仿宋_GB2312" w:hint="eastAsia"/>
          <w:spacing w:val="2"/>
          <w:sz w:val="32"/>
          <w:szCs w:val="32"/>
        </w:rPr>
        <w:t>未按规定的格式填写或者字迹模糊、辨认不清；</w:t>
      </w:r>
    </w:p>
    <w:p w:rsidR="0095051D" w:rsidRPr="0018420B" w:rsidRDefault="003A26F3" w:rsidP="0018420B">
      <w:pPr>
        <w:tabs>
          <w:tab w:val="left" w:pos="1287"/>
        </w:tabs>
        <w:ind w:firstLineChars="200" w:firstLine="648"/>
        <w:rPr>
          <w:rFonts w:ascii="仿宋_GB2312" w:eastAsia="仿宋_GB2312" w:hAnsi="仿宋_GB2312" w:cs="仿宋_GB2312"/>
          <w:spacing w:val="2"/>
          <w:sz w:val="32"/>
          <w:szCs w:val="32"/>
        </w:rPr>
      </w:pPr>
      <w:r w:rsidRPr="0018420B">
        <w:rPr>
          <w:rFonts w:ascii="仿宋_GB2312" w:eastAsia="仿宋_GB2312" w:hAnsi="仿宋_GB2312" w:cs="仿宋_GB2312" w:hint="eastAsia"/>
          <w:spacing w:val="2"/>
          <w:sz w:val="32"/>
          <w:szCs w:val="32"/>
        </w:rPr>
        <w:t>（6）</w:t>
      </w:r>
      <w:r w:rsidR="006E494B" w:rsidRPr="0018420B">
        <w:rPr>
          <w:rFonts w:ascii="仿宋_GB2312" w:eastAsia="仿宋_GB2312" w:hAnsi="仿宋_GB2312" w:cs="仿宋_GB2312" w:hint="eastAsia"/>
          <w:spacing w:val="2"/>
          <w:sz w:val="32"/>
          <w:szCs w:val="32"/>
        </w:rPr>
        <w:t>竞标截止时间以后送达的竞标文件；</w:t>
      </w:r>
    </w:p>
    <w:p w:rsidR="0095051D" w:rsidRPr="0018420B" w:rsidRDefault="003A26F3" w:rsidP="0018420B">
      <w:pPr>
        <w:tabs>
          <w:tab w:val="left" w:pos="1287"/>
        </w:tabs>
        <w:ind w:firstLineChars="200" w:firstLine="648"/>
        <w:rPr>
          <w:rFonts w:ascii="仿宋_GB2312" w:eastAsia="仿宋_GB2312" w:hAnsi="仿宋_GB2312" w:cs="仿宋_GB2312"/>
          <w:spacing w:val="2"/>
          <w:sz w:val="32"/>
          <w:szCs w:val="32"/>
        </w:rPr>
      </w:pPr>
      <w:r w:rsidRPr="0018420B">
        <w:rPr>
          <w:rFonts w:ascii="仿宋_GB2312" w:eastAsia="仿宋_GB2312" w:hAnsi="仿宋_GB2312" w:cs="仿宋_GB2312" w:hint="eastAsia"/>
          <w:spacing w:val="2"/>
          <w:sz w:val="32"/>
          <w:szCs w:val="32"/>
        </w:rPr>
        <w:t>（7）</w:t>
      </w:r>
      <w:r w:rsidR="006E494B" w:rsidRPr="0018420B">
        <w:rPr>
          <w:rFonts w:ascii="仿宋_GB2312" w:eastAsia="仿宋_GB2312" w:hAnsi="仿宋_GB2312" w:cs="仿宋_GB2312" w:hint="eastAsia"/>
          <w:spacing w:val="2"/>
          <w:sz w:val="32"/>
          <w:szCs w:val="32"/>
        </w:rPr>
        <w:t>竞标报价超出有效报价范围的，竞标文件内容不真实；</w:t>
      </w:r>
    </w:p>
    <w:p w:rsidR="0095051D" w:rsidRPr="0018420B" w:rsidRDefault="003A26F3" w:rsidP="0018420B">
      <w:pPr>
        <w:tabs>
          <w:tab w:val="left" w:pos="1287"/>
        </w:tabs>
        <w:ind w:firstLineChars="200" w:firstLine="648"/>
        <w:rPr>
          <w:rFonts w:ascii="仿宋_GB2312" w:eastAsia="仿宋_GB2312" w:hAnsi="仿宋_GB2312" w:cs="仿宋_GB2312"/>
          <w:spacing w:val="2"/>
          <w:sz w:val="32"/>
          <w:szCs w:val="32"/>
        </w:rPr>
      </w:pPr>
      <w:r w:rsidRPr="0018420B">
        <w:rPr>
          <w:rFonts w:ascii="仿宋_GB2312" w:eastAsia="仿宋_GB2312" w:hAnsi="仿宋_GB2312" w:cs="仿宋_GB2312" w:hint="eastAsia"/>
          <w:spacing w:val="2"/>
          <w:sz w:val="32"/>
          <w:szCs w:val="32"/>
        </w:rPr>
        <w:t>（8）</w:t>
      </w:r>
      <w:r w:rsidR="006E494B" w:rsidRPr="0018420B">
        <w:rPr>
          <w:rFonts w:ascii="仿宋_GB2312" w:eastAsia="仿宋_GB2312" w:hAnsi="仿宋_GB2312" w:cs="仿宋_GB2312" w:hint="eastAsia"/>
          <w:spacing w:val="2"/>
          <w:sz w:val="32"/>
          <w:szCs w:val="32"/>
        </w:rPr>
        <w:t>擅自改变采购预算的工程量的；</w:t>
      </w:r>
    </w:p>
    <w:p w:rsidR="0095051D" w:rsidRPr="0018420B" w:rsidRDefault="003A26F3" w:rsidP="0018420B">
      <w:pPr>
        <w:tabs>
          <w:tab w:val="left" w:pos="1287"/>
        </w:tabs>
        <w:ind w:firstLineChars="200" w:firstLine="648"/>
        <w:rPr>
          <w:rFonts w:ascii="仿宋_GB2312" w:eastAsia="仿宋_GB2312" w:hAnsi="仿宋_GB2312" w:cs="仿宋_GB2312"/>
          <w:spacing w:val="2"/>
          <w:sz w:val="32"/>
          <w:szCs w:val="32"/>
        </w:rPr>
      </w:pPr>
      <w:r w:rsidRPr="0018420B">
        <w:rPr>
          <w:rFonts w:ascii="仿宋_GB2312" w:eastAsia="仿宋_GB2312" w:hAnsi="仿宋_GB2312" w:cs="仿宋_GB2312" w:hint="eastAsia"/>
          <w:spacing w:val="2"/>
          <w:sz w:val="32"/>
          <w:szCs w:val="32"/>
        </w:rPr>
        <w:t>（9）</w:t>
      </w:r>
      <w:r w:rsidR="006E494B" w:rsidRPr="0018420B">
        <w:rPr>
          <w:rFonts w:ascii="仿宋_GB2312" w:eastAsia="仿宋_GB2312" w:hAnsi="仿宋_GB2312" w:cs="仿宋_GB2312" w:hint="eastAsia"/>
          <w:spacing w:val="2"/>
          <w:sz w:val="32"/>
          <w:szCs w:val="32"/>
        </w:rPr>
        <w:t>竞标函中的报价与工程量清单汇总表不一致的。</w:t>
      </w:r>
    </w:p>
    <w:p w:rsidR="0095051D" w:rsidRPr="0018420B" w:rsidRDefault="006E494B" w:rsidP="0018420B">
      <w:pPr>
        <w:ind w:firstLineChars="200" w:firstLine="640"/>
        <w:rPr>
          <w:rFonts w:ascii="仿宋_GB2312" w:eastAsia="仿宋_GB2312" w:hAnsi="仿宋_GB2312" w:cs="仿宋_GB2312"/>
          <w:bCs/>
          <w:sz w:val="32"/>
          <w:szCs w:val="32"/>
        </w:rPr>
      </w:pPr>
      <w:r w:rsidRPr="0018420B">
        <w:rPr>
          <w:rFonts w:ascii="仿宋_GB2312" w:eastAsia="仿宋_GB2312" w:hAnsi="仿宋_GB2312" w:cs="仿宋_GB2312" w:hint="eastAsia"/>
          <w:bCs/>
          <w:sz w:val="32"/>
          <w:szCs w:val="32"/>
        </w:rPr>
        <w:t>23</w:t>
      </w:r>
      <w:r w:rsidRPr="0018420B">
        <w:rPr>
          <w:rFonts w:ascii="仿宋_GB2312" w:eastAsia="仿宋_GB2312" w:hAnsi="仿宋_GB2312" w:cs="仿宋_GB2312" w:hint="eastAsia"/>
          <w:sz w:val="32"/>
          <w:szCs w:val="32"/>
        </w:rPr>
        <w:t xml:space="preserve">.　</w:t>
      </w:r>
      <w:r w:rsidRPr="0018420B">
        <w:rPr>
          <w:rFonts w:ascii="仿宋_GB2312" w:eastAsia="仿宋_GB2312" w:hAnsi="仿宋_GB2312" w:cs="仿宋_GB2312" w:hint="eastAsia"/>
          <w:bCs/>
          <w:sz w:val="32"/>
          <w:szCs w:val="32"/>
        </w:rPr>
        <w:t>错误的修正</w:t>
      </w:r>
    </w:p>
    <w:p w:rsidR="0095051D" w:rsidRPr="0018420B" w:rsidRDefault="006E494B" w:rsidP="0018420B">
      <w:pPr>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23.1谈判小组将对确定为实质上响应竞争性谈判文件要求的竞标文件进行校核，看其是否有计算上或累计上的算术错误，修正错误的原则如下：</w:t>
      </w:r>
    </w:p>
    <w:p w:rsidR="0095051D" w:rsidRPr="0018420B" w:rsidRDefault="006E494B" w:rsidP="0018420B">
      <w:pPr>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23.1.1如果用阿拉伯数字表示的数额与用汉语文字表示的数额（人民币大写）不一致时，以汉语文字数额（人民币大写）为准。</w:t>
      </w:r>
    </w:p>
    <w:p w:rsidR="0095051D" w:rsidRPr="0018420B" w:rsidRDefault="006E494B" w:rsidP="0018420B">
      <w:pPr>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23.1.2 当单价与工程量的乘积与合价之间不一致时，以标出的单价为准。除非谈判小组认为有明显的小数点错位，此时应以标出的合价为准，并修改单价。</w:t>
      </w:r>
    </w:p>
    <w:p w:rsidR="0095051D" w:rsidRPr="0018420B" w:rsidRDefault="006E494B" w:rsidP="0018420B">
      <w:pPr>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23.2按上述修改错误的方法，调整竞标书中的竞标报价。经竞标人确认同意后，调整后的报价对竞标人起约束作用。如果竞标人不接受修正后的竞标报价则其竞标将被拒绝，视为无效竞标。</w:t>
      </w:r>
    </w:p>
    <w:p w:rsidR="0095051D" w:rsidRPr="0018420B" w:rsidRDefault="006E494B" w:rsidP="0018420B">
      <w:pPr>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lastRenderedPageBreak/>
        <w:t>23.3 竞标文件正本与竞标文件副本不符的以正本为准。</w:t>
      </w:r>
    </w:p>
    <w:p w:rsidR="0095051D" w:rsidRPr="0018420B" w:rsidRDefault="006E494B" w:rsidP="0018420B">
      <w:pPr>
        <w:ind w:firstLineChars="200" w:firstLine="640"/>
        <w:rPr>
          <w:rFonts w:ascii="仿宋_GB2312" w:eastAsia="仿宋_GB2312" w:hAnsi="仿宋_GB2312" w:cs="仿宋_GB2312"/>
          <w:bCs/>
          <w:sz w:val="32"/>
          <w:szCs w:val="32"/>
        </w:rPr>
      </w:pPr>
      <w:r w:rsidRPr="0018420B">
        <w:rPr>
          <w:rFonts w:ascii="仿宋_GB2312" w:eastAsia="仿宋_GB2312" w:hAnsi="仿宋_GB2312" w:cs="仿宋_GB2312" w:hint="eastAsia"/>
          <w:bCs/>
          <w:sz w:val="32"/>
          <w:szCs w:val="32"/>
        </w:rPr>
        <w:t>24</w:t>
      </w:r>
      <w:r w:rsidRPr="0018420B">
        <w:rPr>
          <w:rFonts w:ascii="仿宋_GB2312" w:eastAsia="仿宋_GB2312" w:hAnsi="仿宋_GB2312" w:cs="仿宋_GB2312" w:hint="eastAsia"/>
          <w:sz w:val="32"/>
          <w:szCs w:val="32"/>
        </w:rPr>
        <w:t>.评标办法</w:t>
      </w:r>
    </w:p>
    <w:p w:rsidR="0095051D" w:rsidRPr="0018420B" w:rsidRDefault="006E494B" w:rsidP="0018420B">
      <w:pPr>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24.1本项目采用最低评标价法进行评标（详见第七章的评标办法）。</w:t>
      </w:r>
    </w:p>
    <w:p w:rsidR="0095051D" w:rsidRPr="0018420B" w:rsidRDefault="006E494B" w:rsidP="0018420B">
      <w:pPr>
        <w:ind w:firstLineChars="200" w:firstLine="640"/>
        <w:rPr>
          <w:rFonts w:ascii="仿宋_GB2312" w:eastAsia="仿宋_GB2312" w:hAnsi="仿宋_GB2312" w:cs="仿宋_GB2312"/>
          <w:bCs/>
          <w:sz w:val="32"/>
          <w:szCs w:val="32"/>
        </w:rPr>
      </w:pPr>
      <w:r w:rsidRPr="0018420B">
        <w:rPr>
          <w:rFonts w:ascii="仿宋_GB2312" w:eastAsia="仿宋_GB2312" w:hAnsi="仿宋_GB2312" w:cs="仿宋_GB2312" w:hint="eastAsia"/>
          <w:bCs/>
          <w:sz w:val="32"/>
          <w:szCs w:val="32"/>
        </w:rPr>
        <w:t>25.废标</w:t>
      </w:r>
    </w:p>
    <w:p w:rsidR="0095051D" w:rsidRPr="0018420B" w:rsidRDefault="006E494B" w:rsidP="0018420B">
      <w:pPr>
        <w:pStyle w:val="a8"/>
        <w:ind w:firstLineChars="200" w:firstLine="640"/>
        <w:rPr>
          <w:rFonts w:ascii="仿宋" w:eastAsia="仿宋" w:hAnsi="仿宋" w:cs="仿宋"/>
          <w:sz w:val="32"/>
          <w:szCs w:val="32"/>
        </w:rPr>
      </w:pPr>
      <w:r w:rsidRPr="0018420B">
        <w:rPr>
          <w:rFonts w:ascii="仿宋_GB2312" w:eastAsia="仿宋_GB2312" w:hAnsi="仿宋_GB2312" w:cs="仿宋_GB2312" w:hint="eastAsia"/>
          <w:bCs/>
          <w:sz w:val="32"/>
          <w:szCs w:val="32"/>
        </w:rPr>
        <w:t>25.1</w:t>
      </w:r>
      <w:r w:rsidRPr="0018420B">
        <w:rPr>
          <w:rFonts w:ascii="仿宋" w:eastAsia="仿宋" w:hAnsi="仿宋" w:cs="仿宋" w:hint="eastAsia"/>
          <w:sz w:val="32"/>
          <w:szCs w:val="32"/>
        </w:rPr>
        <w:t>在采购过程中，出现符合资格条件的供应商或者对</w:t>
      </w:r>
      <w:r w:rsidRPr="0018420B">
        <w:rPr>
          <w:rFonts w:ascii="仿宋" w:eastAsia="仿宋" w:hAnsi="仿宋" w:cs="仿宋" w:hint="eastAsia"/>
          <w:bCs/>
          <w:sz w:val="32"/>
          <w:szCs w:val="32"/>
        </w:rPr>
        <w:t>、竞争性谈判文件</w:t>
      </w:r>
      <w:r w:rsidRPr="0018420B">
        <w:rPr>
          <w:rFonts w:ascii="仿宋" w:eastAsia="仿宋" w:hAnsi="仿宋" w:cs="仿宋" w:hint="eastAsia"/>
          <w:sz w:val="32"/>
          <w:szCs w:val="32"/>
        </w:rPr>
        <w:t>作实质响应的供应商不足三家的，应予以废标。</w:t>
      </w:r>
    </w:p>
    <w:p w:rsidR="0095051D" w:rsidRPr="0018420B" w:rsidRDefault="006E494B" w:rsidP="0018420B">
      <w:pPr>
        <w:autoSpaceDE w:val="0"/>
        <w:autoSpaceDN w:val="0"/>
        <w:adjustRightInd w:val="0"/>
        <w:ind w:firstLineChars="200" w:firstLine="640"/>
        <w:jc w:val="left"/>
        <w:rPr>
          <w:rFonts w:ascii="仿宋_GB2312" w:eastAsia="仿宋_GB2312" w:hAnsi="仿宋_GB2312" w:cs="仿宋_GB2312"/>
          <w:bCs/>
          <w:sz w:val="32"/>
          <w:szCs w:val="32"/>
        </w:rPr>
      </w:pPr>
      <w:r w:rsidRPr="0018420B">
        <w:rPr>
          <w:rFonts w:ascii="仿宋_GB2312" w:eastAsia="仿宋_GB2312" w:hAnsi="仿宋_GB2312" w:cs="仿宋_GB2312"/>
          <w:bCs/>
          <w:sz w:val="32"/>
          <w:szCs w:val="32"/>
        </w:rPr>
        <w:t>2</w:t>
      </w:r>
      <w:r w:rsidRPr="0018420B">
        <w:rPr>
          <w:rFonts w:ascii="仿宋_GB2312" w:eastAsia="仿宋_GB2312" w:hAnsi="仿宋_GB2312" w:cs="仿宋_GB2312" w:hint="eastAsia"/>
          <w:bCs/>
          <w:sz w:val="32"/>
          <w:szCs w:val="32"/>
        </w:rPr>
        <w:t>6</w:t>
      </w:r>
      <w:r w:rsidRPr="0018420B">
        <w:rPr>
          <w:rFonts w:ascii="仿宋_GB2312" w:eastAsia="仿宋_GB2312" w:hAnsi="仿宋_GB2312" w:cs="仿宋_GB2312"/>
          <w:bCs/>
          <w:sz w:val="32"/>
          <w:szCs w:val="32"/>
        </w:rPr>
        <w:t>.</w:t>
      </w:r>
      <w:r w:rsidRPr="0018420B">
        <w:rPr>
          <w:rFonts w:ascii="仿宋_GB2312" w:eastAsia="仿宋_GB2312" w:hAnsi="仿宋_GB2312" w:cs="仿宋_GB2312" w:hint="eastAsia"/>
          <w:bCs/>
          <w:sz w:val="32"/>
          <w:szCs w:val="32"/>
        </w:rPr>
        <w:t>质疑</w:t>
      </w:r>
    </w:p>
    <w:p w:rsidR="0095051D" w:rsidRPr="0018420B" w:rsidRDefault="006E494B" w:rsidP="0018420B">
      <w:pPr>
        <w:autoSpaceDE w:val="0"/>
        <w:autoSpaceDN w:val="0"/>
        <w:adjustRightInd w:val="0"/>
        <w:ind w:firstLineChars="200" w:firstLine="640"/>
        <w:jc w:val="left"/>
        <w:rPr>
          <w:rFonts w:ascii="仿宋" w:eastAsia="仿宋" w:hAnsi="仿宋"/>
          <w:kern w:val="0"/>
          <w:sz w:val="32"/>
          <w:szCs w:val="32"/>
        </w:rPr>
      </w:pPr>
      <w:r w:rsidRPr="0018420B">
        <w:rPr>
          <w:rFonts w:ascii="仿宋_GB2312" w:eastAsia="仿宋_GB2312" w:hAnsi="仿宋_GB2312" w:cs="仿宋_GB2312"/>
          <w:bCs/>
          <w:sz w:val="32"/>
          <w:szCs w:val="32"/>
        </w:rPr>
        <w:t>2</w:t>
      </w:r>
      <w:r w:rsidRPr="0018420B">
        <w:rPr>
          <w:rFonts w:ascii="仿宋_GB2312" w:eastAsia="仿宋_GB2312" w:hAnsi="仿宋_GB2312" w:cs="仿宋_GB2312" w:hint="eastAsia"/>
          <w:bCs/>
          <w:sz w:val="32"/>
          <w:szCs w:val="32"/>
        </w:rPr>
        <w:t>6</w:t>
      </w:r>
      <w:r w:rsidRPr="0018420B">
        <w:rPr>
          <w:rFonts w:ascii="仿宋_GB2312" w:eastAsia="仿宋_GB2312" w:hAnsi="仿宋_GB2312" w:cs="仿宋_GB2312"/>
          <w:bCs/>
          <w:sz w:val="32"/>
          <w:szCs w:val="32"/>
        </w:rPr>
        <w:t>.1</w:t>
      </w:r>
      <w:r w:rsidRPr="0018420B">
        <w:rPr>
          <w:rFonts w:ascii="仿宋" w:eastAsia="仿宋" w:hAnsi="仿宋" w:cs="宋体" w:hint="eastAsia"/>
          <w:kern w:val="0"/>
          <w:sz w:val="32"/>
          <w:szCs w:val="32"/>
        </w:rPr>
        <w:t>竞标人认为竞争性谈判采购文件使自己的权益受到损害的，应当在获取采购文件或者采购文件公告期限届满之日起</w:t>
      </w:r>
      <w:r w:rsidRPr="0018420B">
        <w:rPr>
          <w:rFonts w:ascii="仿宋" w:eastAsia="仿宋" w:hAnsi="仿宋" w:cs="宋体"/>
          <w:kern w:val="0"/>
          <w:sz w:val="32"/>
          <w:szCs w:val="32"/>
        </w:rPr>
        <w:t>7</w:t>
      </w:r>
      <w:r w:rsidRPr="0018420B">
        <w:rPr>
          <w:rFonts w:ascii="仿宋" w:eastAsia="仿宋" w:hAnsi="仿宋" w:cs="宋体" w:hint="eastAsia"/>
          <w:kern w:val="0"/>
          <w:sz w:val="32"/>
          <w:szCs w:val="32"/>
        </w:rPr>
        <w:t>个工作日内以书面形式向采购人提出质疑。竞标人认为采购过程和中标、成交结果使自己的权益受到损害的，可以在知道或者应知其权益受到损害的，应当在获取采购文件或者采购文件公告期限届满</w:t>
      </w:r>
      <w:r w:rsidRPr="0018420B">
        <w:rPr>
          <w:rFonts w:ascii="仿宋" w:eastAsia="仿宋" w:hAnsi="仿宋"/>
          <w:kern w:val="0"/>
          <w:sz w:val="32"/>
          <w:szCs w:val="32"/>
        </w:rPr>
        <w:t>之日起</w:t>
      </w:r>
      <w:r w:rsidRPr="0018420B">
        <w:rPr>
          <w:rFonts w:ascii="仿宋" w:eastAsia="仿宋" w:hAnsi="仿宋" w:hint="eastAsia"/>
          <w:kern w:val="0"/>
          <w:sz w:val="32"/>
          <w:szCs w:val="32"/>
        </w:rPr>
        <w:t>五</w:t>
      </w:r>
      <w:r w:rsidRPr="0018420B">
        <w:rPr>
          <w:rFonts w:ascii="仿宋" w:eastAsia="仿宋" w:hAnsi="仿宋"/>
          <w:kern w:val="0"/>
          <w:sz w:val="32"/>
          <w:szCs w:val="32"/>
        </w:rPr>
        <w:t>个工作日内，以书面形式向采购人提出质疑。质疑有效期结束后，采购</w:t>
      </w:r>
      <w:r w:rsidRPr="0018420B">
        <w:rPr>
          <w:rFonts w:ascii="仿宋" w:eastAsia="仿宋" w:hAnsi="仿宋" w:hint="eastAsia"/>
          <w:kern w:val="0"/>
          <w:sz w:val="32"/>
          <w:szCs w:val="32"/>
        </w:rPr>
        <w:t>人</w:t>
      </w:r>
      <w:r w:rsidRPr="0018420B">
        <w:rPr>
          <w:rFonts w:ascii="仿宋" w:eastAsia="仿宋" w:hAnsi="仿宋"/>
          <w:kern w:val="0"/>
          <w:sz w:val="32"/>
          <w:szCs w:val="32"/>
        </w:rPr>
        <w:t>不再受理该项目质疑。</w:t>
      </w:r>
    </w:p>
    <w:p w:rsidR="0095051D" w:rsidRPr="0018420B" w:rsidRDefault="006E494B" w:rsidP="0018420B">
      <w:pPr>
        <w:autoSpaceDE w:val="0"/>
        <w:autoSpaceDN w:val="0"/>
        <w:adjustRightInd w:val="0"/>
        <w:ind w:firstLineChars="200" w:firstLine="640"/>
        <w:jc w:val="left"/>
        <w:rPr>
          <w:rFonts w:ascii="仿宋_GB2312" w:eastAsia="仿宋_GB2312" w:hAnsi="仿宋_GB2312" w:cs="仿宋_GB2312"/>
          <w:bCs/>
          <w:sz w:val="32"/>
          <w:szCs w:val="32"/>
        </w:rPr>
      </w:pPr>
      <w:r w:rsidRPr="0018420B">
        <w:rPr>
          <w:rFonts w:ascii="仿宋_GB2312" w:eastAsia="仿宋_GB2312" w:hAnsi="仿宋_GB2312" w:cs="仿宋_GB2312"/>
          <w:bCs/>
          <w:sz w:val="32"/>
          <w:szCs w:val="32"/>
        </w:rPr>
        <w:t>2</w:t>
      </w:r>
      <w:r w:rsidRPr="0018420B">
        <w:rPr>
          <w:rFonts w:ascii="仿宋_GB2312" w:eastAsia="仿宋_GB2312" w:hAnsi="仿宋_GB2312" w:cs="仿宋_GB2312" w:hint="eastAsia"/>
          <w:bCs/>
          <w:sz w:val="32"/>
          <w:szCs w:val="32"/>
        </w:rPr>
        <w:t>6</w:t>
      </w:r>
      <w:r w:rsidRPr="0018420B">
        <w:rPr>
          <w:rFonts w:ascii="仿宋_GB2312" w:eastAsia="仿宋_GB2312" w:hAnsi="仿宋_GB2312" w:cs="仿宋_GB2312"/>
          <w:bCs/>
          <w:sz w:val="32"/>
          <w:szCs w:val="32"/>
        </w:rPr>
        <w:t>.2供应商质疑实行实名制，其质疑应当有具体的质疑事项及事实根据，不得进行虚假、恶意质疑。</w:t>
      </w:r>
    </w:p>
    <w:p w:rsidR="0095051D" w:rsidRPr="0018420B" w:rsidRDefault="006E494B" w:rsidP="0018420B">
      <w:pPr>
        <w:autoSpaceDE w:val="0"/>
        <w:autoSpaceDN w:val="0"/>
        <w:adjustRightInd w:val="0"/>
        <w:ind w:firstLineChars="200" w:firstLine="640"/>
        <w:jc w:val="left"/>
        <w:rPr>
          <w:rFonts w:ascii="仿宋" w:eastAsia="仿宋" w:hAnsi="仿宋"/>
          <w:kern w:val="0"/>
          <w:sz w:val="32"/>
          <w:szCs w:val="32"/>
        </w:rPr>
      </w:pPr>
      <w:r w:rsidRPr="0018420B">
        <w:rPr>
          <w:rFonts w:ascii="仿宋_GB2312" w:eastAsia="仿宋_GB2312" w:hAnsi="仿宋_GB2312" w:cs="仿宋_GB2312"/>
          <w:bCs/>
          <w:sz w:val="32"/>
          <w:szCs w:val="32"/>
        </w:rPr>
        <w:t>2</w:t>
      </w:r>
      <w:r w:rsidRPr="0018420B">
        <w:rPr>
          <w:rFonts w:ascii="仿宋_GB2312" w:eastAsia="仿宋_GB2312" w:hAnsi="仿宋_GB2312" w:cs="仿宋_GB2312" w:hint="eastAsia"/>
          <w:bCs/>
          <w:sz w:val="32"/>
          <w:szCs w:val="32"/>
        </w:rPr>
        <w:t>6</w:t>
      </w:r>
      <w:r w:rsidRPr="0018420B">
        <w:rPr>
          <w:rFonts w:ascii="仿宋_GB2312" w:eastAsia="仿宋_GB2312" w:hAnsi="仿宋_GB2312" w:cs="仿宋_GB2312"/>
          <w:bCs/>
          <w:sz w:val="32"/>
          <w:szCs w:val="32"/>
        </w:rPr>
        <w:t>.3</w:t>
      </w:r>
      <w:r w:rsidRPr="0018420B">
        <w:rPr>
          <w:rFonts w:ascii="仿宋" w:eastAsia="仿宋" w:hAnsi="仿宋"/>
          <w:kern w:val="0"/>
          <w:sz w:val="32"/>
          <w:szCs w:val="32"/>
        </w:rPr>
        <w:t>供应商质疑时，应当提交</w:t>
      </w:r>
      <w:proofErr w:type="gramStart"/>
      <w:r w:rsidRPr="0018420B">
        <w:rPr>
          <w:rFonts w:ascii="仿宋" w:eastAsia="仿宋" w:hAnsi="仿宋"/>
          <w:kern w:val="0"/>
          <w:sz w:val="32"/>
          <w:szCs w:val="32"/>
        </w:rPr>
        <w:t>质疑书</w:t>
      </w:r>
      <w:proofErr w:type="gramEnd"/>
      <w:r w:rsidRPr="0018420B">
        <w:rPr>
          <w:rFonts w:ascii="仿宋" w:eastAsia="仿宋" w:hAnsi="仿宋"/>
          <w:kern w:val="0"/>
          <w:sz w:val="32"/>
          <w:szCs w:val="32"/>
        </w:rPr>
        <w:t>原件，</w:t>
      </w:r>
      <w:proofErr w:type="gramStart"/>
      <w:r w:rsidRPr="0018420B">
        <w:rPr>
          <w:rFonts w:ascii="仿宋" w:eastAsia="仿宋" w:hAnsi="仿宋"/>
          <w:kern w:val="0"/>
          <w:sz w:val="32"/>
          <w:szCs w:val="32"/>
        </w:rPr>
        <w:t>质疑书</w:t>
      </w:r>
      <w:proofErr w:type="gramEnd"/>
      <w:r w:rsidRPr="0018420B">
        <w:rPr>
          <w:rFonts w:ascii="仿宋" w:eastAsia="仿宋" w:hAnsi="仿宋"/>
          <w:kern w:val="0"/>
          <w:sz w:val="32"/>
          <w:szCs w:val="32"/>
        </w:rPr>
        <w:t>应当包括下列主要内容：</w:t>
      </w:r>
    </w:p>
    <w:p w:rsidR="0095051D" w:rsidRPr="0018420B" w:rsidRDefault="006E494B" w:rsidP="0018420B">
      <w:pPr>
        <w:autoSpaceDE w:val="0"/>
        <w:autoSpaceDN w:val="0"/>
        <w:adjustRightInd w:val="0"/>
        <w:ind w:firstLineChars="200" w:firstLine="640"/>
        <w:jc w:val="left"/>
        <w:rPr>
          <w:rFonts w:ascii="仿宋_GB2312" w:eastAsia="仿宋_GB2312" w:hAnsi="仿宋_GB2312" w:cs="仿宋_GB2312"/>
          <w:bCs/>
          <w:sz w:val="32"/>
          <w:szCs w:val="32"/>
        </w:rPr>
      </w:pPr>
      <w:r w:rsidRPr="0018420B">
        <w:rPr>
          <w:rFonts w:ascii="仿宋_GB2312" w:eastAsia="仿宋_GB2312" w:hAnsi="仿宋_GB2312" w:cs="仿宋_GB2312"/>
          <w:bCs/>
          <w:sz w:val="32"/>
          <w:szCs w:val="32"/>
        </w:rPr>
        <w:t>（1）质疑供应商和被质疑的采购人名称、地址、邮编、联系人及联系电话等；</w:t>
      </w:r>
    </w:p>
    <w:p w:rsidR="0095051D" w:rsidRPr="0018420B" w:rsidRDefault="006E494B" w:rsidP="0018420B">
      <w:pPr>
        <w:autoSpaceDE w:val="0"/>
        <w:autoSpaceDN w:val="0"/>
        <w:adjustRightInd w:val="0"/>
        <w:ind w:firstLineChars="200" w:firstLine="640"/>
        <w:jc w:val="left"/>
        <w:rPr>
          <w:rFonts w:ascii="仿宋_GB2312" w:eastAsia="仿宋_GB2312" w:hAnsi="仿宋_GB2312" w:cs="仿宋_GB2312"/>
          <w:bCs/>
          <w:sz w:val="32"/>
          <w:szCs w:val="32"/>
        </w:rPr>
      </w:pPr>
      <w:r w:rsidRPr="0018420B">
        <w:rPr>
          <w:rFonts w:ascii="仿宋_GB2312" w:eastAsia="仿宋_GB2312" w:hAnsi="仿宋_GB2312" w:cs="仿宋_GB2312"/>
          <w:bCs/>
          <w:sz w:val="32"/>
          <w:szCs w:val="32"/>
        </w:rPr>
        <w:t>（2）质疑项目的名称、编号；</w:t>
      </w:r>
    </w:p>
    <w:p w:rsidR="0095051D" w:rsidRPr="0018420B" w:rsidRDefault="006E494B" w:rsidP="0018420B">
      <w:pPr>
        <w:autoSpaceDE w:val="0"/>
        <w:autoSpaceDN w:val="0"/>
        <w:adjustRightInd w:val="0"/>
        <w:ind w:firstLineChars="200" w:firstLine="640"/>
        <w:jc w:val="left"/>
        <w:rPr>
          <w:rFonts w:ascii="仿宋_GB2312" w:eastAsia="仿宋_GB2312" w:hAnsi="仿宋_GB2312" w:cs="仿宋_GB2312"/>
          <w:bCs/>
          <w:sz w:val="32"/>
          <w:szCs w:val="32"/>
        </w:rPr>
      </w:pPr>
      <w:r w:rsidRPr="0018420B">
        <w:rPr>
          <w:rFonts w:ascii="仿宋_GB2312" w:eastAsia="仿宋_GB2312" w:hAnsi="仿宋_GB2312" w:cs="仿宋_GB2312"/>
          <w:bCs/>
          <w:sz w:val="32"/>
          <w:szCs w:val="32"/>
        </w:rPr>
        <w:t>（3）具体、明确的质疑事项和与质疑事项相关的请求；</w:t>
      </w:r>
    </w:p>
    <w:p w:rsidR="0095051D" w:rsidRPr="0018420B" w:rsidRDefault="006E494B" w:rsidP="0018420B">
      <w:pPr>
        <w:autoSpaceDE w:val="0"/>
        <w:autoSpaceDN w:val="0"/>
        <w:adjustRightInd w:val="0"/>
        <w:ind w:firstLineChars="200" w:firstLine="640"/>
        <w:jc w:val="left"/>
        <w:rPr>
          <w:rFonts w:ascii="仿宋_GB2312" w:eastAsia="仿宋_GB2312" w:hAnsi="仿宋_GB2312" w:cs="仿宋_GB2312"/>
          <w:bCs/>
          <w:sz w:val="32"/>
          <w:szCs w:val="32"/>
        </w:rPr>
      </w:pPr>
      <w:r w:rsidRPr="0018420B">
        <w:rPr>
          <w:rFonts w:ascii="仿宋_GB2312" w:eastAsia="仿宋_GB2312" w:hAnsi="仿宋_GB2312" w:cs="仿宋_GB2312"/>
          <w:bCs/>
          <w:sz w:val="32"/>
          <w:szCs w:val="32"/>
        </w:rPr>
        <w:t>（4）事实依据；</w:t>
      </w:r>
    </w:p>
    <w:p w:rsidR="0095051D" w:rsidRPr="0018420B" w:rsidRDefault="006E494B" w:rsidP="0018420B">
      <w:pPr>
        <w:autoSpaceDE w:val="0"/>
        <w:autoSpaceDN w:val="0"/>
        <w:adjustRightInd w:val="0"/>
        <w:ind w:firstLineChars="200" w:firstLine="640"/>
        <w:jc w:val="left"/>
        <w:rPr>
          <w:rFonts w:ascii="仿宋_GB2312" w:eastAsia="仿宋_GB2312" w:hAnsi="仿宋_GB2312" w:cs="仿宋_GB2312"/>
          <w:bCs/>
          <w:sz w:val="32"/>
          <w:szCs w:val="32"/>
        </w:rPr>
      </w:pPr>
      <w:r w:rsidRPr="0018420B">
        <w:rPr>
          <w:rFonts w:ascii="仿宋_GB2312" w:eastAsia="仿宋_GB2312" w:hAnsi="仿宋_GB2312" w:cs="仿宋_GB2312"/>
          <w:bCs/>
          <w:sz w:val="32"/>
          <w:szCs w:val="32"/>
        </w:rPr>
        <w:t>（5）必要的法律依据；</w:t>
      </w:r>
    </w:p>
    <w:p w:rsidR="0095051D" w:rsidRPr="0018420B" w:rsidRDefault="006E494B" w:rsidP="0018420B">
      <w:pPr>
        <w:autoSpaceDE w:val="0"/>
        <w:autoSpaceDN w:val="0"/>
        <w:adjustRightInd w:val="0"/>
        <w:ind w:firstLineChars="200" w:firstLine="640"/>
        <w:jc w:val="left"/>
        <w:rPr>
          <w:rFonts w:ascii="仿宋_GB2312" w:eastAsia="仿宋_GB2312" w:hAnsi="仿宋_GB2312" w:cs="仿宋_GB2312"/>
          <w:bCs/>
          <w:sz w:val="32"/>
          <w:szCs w:val="32"/>
        </w:rPr>
      </w:pPr>
      <w:r w:rsidRPr="0018420B">
        <w:rPr>
          <w:rFonts w:ascii="仿宋_GB2312" w:eastAsia="仿宋_GB2312" w:hAnsi="仿宋_GB2312" w:cs="仿宋_GB2312"/>
          <w:bCs/>
          <w:sz w:val="32"/>
          <w:szCs w:val="32"/>
        </w:rPr>
        <w:t>（6）提起质疑的日期；</w:t>
      </w:r>
    </w:p>
    <w:p w:rsidR="0095051D" w:rsidRPr="0018420B" w:rsidRDefault="006E494B" w:rsidP="0018420B">
      <w:pPr>
        <w:autoSpaceDE w:val="0"/>
        <w:autoSpaceDN w:val="0"/>
        <w:adjustRightInd w:val="0"/>
        <w:ind w:firstLineChars="200" w:firstLine="640"/>
        <w:jc w:val="left"/>
        <w:rPr>
          <w:rFonts w:ascii="仿宋" w:eastAsia="仿宋" w:hAnsi="仿宋"/>
          <w:kern w:val="0"/>
          <w:sz w:val="32"/>
          <w:szCs w:val="32"/>
        </w:rPr>
      </w:pPr>
      <w:r w:rsidRPr="0018420B">
        <w:rPr>
          <w:rFonts w:ascii="仿宋_GB2312" w:eastAsia="仿宋_GB2312" w:hAnsi="仿宋_GB2312" w:cs="仿宋_GB2312"/>
          <w:bCs/>
          <w:sz w:val="32"/>
          <w:szCs w:val="32"/>
        </w:rPr>
        <w:t>（7）附件材</w:t>
      </w:r>
      <w:r w:rsidRPr="0018420B">
        <w:rPr>
          <w:rFonts w:ascii="仿宋" w:eastAsia="仿宋" w:hAnsi="仿宋"/>
          <w:kern w:val="0"/>
          <w:sz w:val="32"/>
          <w:szCs w:val="32"/>
        </w:rPr>
        <w:t>料：营业执照副本内页复印件（要求证件有效并清晰反映企业法人经营范围）；近期连续三个月依法缴纳税收证明材料（复印件，原件备查）；近期连续三个月在职职工依法缴纳社会保障资金证明材料（复印件，原件备查）。</w:t>
      </w:r>
    </w:p>
    <w:p w:rsidR="0095051D" w:rsidRPr="0018420B" w:rsidRDefault="006E494B" w:rsidP="0018420B">
      <w:pPr>
        <w:autoSpaceDE w:val="0"/>
        <w:autoSpaceDN w:val="0"/>
        <w:adjustRightInd w:val="0"/>
        <w:ind w:firstLineChars="200" w:firstLine="640"/>
        <w:jc w:val="left"/>
        <w:rPr>
          <w:rFonts w:ascii="仿宋" w:eastAsia="仿宋" w:hAnsi="仿宋"/>
          <w:kern w:val="0"/>
          <w:sz w:val="32"/>
          <w:szCs w:val="32"/>
        </w:rPr>
      </w:pPr>
      <w:proofErr w:type="gramStart"/>
      <w:r w:rsidRPr="0018420B">
        <w:rPr>
          <w:rFonts w:ascii="仿宋" w:eastAsia="仿宋" w:hAnsi="仿宋"/>
          <w:kern w:val="0"/>
          <w:sz w:val="32"/>
          <w:szCs w:val="32"/>
        </w:rPr>
        <w:t>质疑书</w:t>
      </w:r>
      <w:proofErr w:type="gramEnd"/>
      <w:r w:rsidRPr="0018420B">
        <w:rPr>
          <w:rFonts w:ascii="仿宋" w:eastAsia="仿宋" w:hAnsi="仿宋"/>
          <w:kern w:val="0"/>
          <w:sz w:val="32"/>
          <w:szCs w:val="32"/>
        </w:rPr>
        <w:t>应当署名。质疑供应商为自然人的，应当由本人签字；质疑供应商为法人或者其他组织的，应当由法定代表人或者主要负责人签字盖章并加盖公章。</w:t>
      </w:r>
    </w:p>
    <w:p w:rsidR="0095051D" w:rsidRPr="0018420B" w:rsidRDefault="006E494B" w:rsidP="0018420B">
      <w:pPr>
        <w:autoSpaceDE w:val="0"/>
        <w:autoSpaceDN w:val="0"/>
        <w:adjustRightInd w:val="0"/>
        <w:ind w:firstLineChars="200" w:firstLine="640"/>
        <w:jc w:val="left"/>
        <w:rPr>
          <w:rFonts w:ascii="仿宋_GB2312" w:eastAsia="仿宋_GB2312" w:hAnsi="仿宋_GB2312" w:cs="仿宋_GB2312"/>
          <w:bCs/>
          <w:sz w:val="32"/>
          <w:szCs w:val="32"/>
        </w:rPr>
      </w:pPr>
      <w:r w:rsidRPr="0018420B">
        <w:rPr>
          <w:rFonts w:ascii="仿宋_GB2312" w:eastAsia="仿宋_GB2312" w:hAnsi="仿宋_GB2312" w:cs="仿宋_GB2312"/>
          <w:bCs/>
          <w:sz w:val="32"/>
          <w:szCs w:val="32"/>
        </w:rPr>
        <w:t>2</w:t>
      </w:r>
      <w:r w:rsidRPr="0018420B">
        <w:rPr>
          <w:rFonts w:ascii="仿宋_GB2312" w:eastAsia="仿宋_GB2312" w:hAnsi="仿宋_GB2312" w:cs="仿宋_GB2312" w:hint="eastAsia"/>
          <w:bCs/>
          <w:sz w:val="32"/>
          <w:szCs w:val="32"/>
        </w:rPr>
        <w:t>6</w:t>
      </w:r>
      <w:r w:rsidRPr="0018420B">
        <w:rPr>
          <w:rFonts w:ascii="仿宋_GB2312" w:eastAsia="仿宋_GB2312" w:hAnsi="仿宋_GB2312" w:cs="仿宋_GB2312"/>
          <w:bCs/>
          <w:sz w:val="32"/>
          <w:szCs w:val="32"/>
        </w:rPr>
        <w:t>.</w:t>
      </w:r>
      <w:r w:rsidRPr="0018420B">
        <w:rPr>
          <w:rFonts w:ascii="仿宋_GB2312" w:eastAsia="仿宋_GB2312" w:hAnsi="仿宋_GB2312" w:cs="仿宋_GB2312" w:hint="eastAsia"/>
          <w:bCs/>
          <w:sz w:val="32"/>
          <w:szCs w:val="32"/>
        </w:rPr>
        <w:t>4</w:t>
      </w:r>
      <w:r w:rsidRPr="0018420B">
        <w:rPr>
          <w:rFonts w:ascii="仿宋_GB2312" w:eastAsia="仿宋_GB2312" w:hAnsi="仿宋_GB2312" w:cs="仿宋_GB2312"/>
          <w:bCs/>
          <w:sz w:val="32"/>
          <w:szCs w:val="32"/>
        </w:rPr>
        <w:t>质疑供应商提起质疑应当符合下列条件：</w:t>
      </w:r>
    </w:p>
    <w:p w:rsidR="0095051D" w:rsidRPr="0018420B" w:rsidRDefault="006E494B" w:rsidP="0018420B">
      <w:pPr>
        <w:autoSpaceDE w:val="0"/>
        <w:autoSpaceDN w:val="0"/>
        <w:adjustRightInd w:val="0"/>
        <w:ind w:firstLineChars="200" w:firstLine="640"/>
        <w:jc w:val="left"/>
        <w:rPr>
          <w:rFonts w:ascii="仿宋_GB2312" w:eastAsia="仿宋_GB2312" w:hAnsi="仿宋_GB2312" w:cs="仿宋_GB2312"/>
          <w:bCs/>
          <w:sz w:val="32"/>
          <w:szCs w:val="32"/>
        </w:rPr>
      </w:pPr>
      <w:r w:rsidRPr="0018420B">
        <w:rPr>
          <w:rFonts w:ascii="仿宋_GB2312" w:eastAsia="仿宋_GB2312" w:hAnsi="仿宋_GB2312" w:cs="仿宋_GB2312"/>
          <w:bCs/>
          <w:sz w:val="32"/>
          <w:szCs w:val="32"/>
        </w:rPr>
        <w:lastRenderedPageBreak/>
        <w:t>（1）质疑供应商是参与所质疑政府采购活动的供应商；</w:t>
      </w:r>
    </w:p>
    <w:p w:rsidR="0095051D" w:rsidRPr="0018420B" w:rsidRDefault="006E494B" w:rsidP="0018420B">
      <w:pPr>
        <w:autoSpaceDE w:val="0"/>
        <w:autoSpaceDN w:val="0"/>
        <w:adjustRightInd w:val="0"/>
        <w:ind w:firstLineChars="200" w:firstLine="640"/>
        <w:jc w:val="left"/>
        <w:rPr>
          <w:rFonts w:ascii="仿宋_GB2312" w:eastAsia="仿宋_GB2312" w:hAnsi="仿宋_GB2312" w:cs="仿宋_GB2312"/>
          <w:bCs/>
          <w:sz w:val="32"/>
          <w:szCs w:val="32"/>
        </w:rPr>
      </w:pPr>
      <w:r w:rsidRPr="0018420B">
        <w:rPr>
          <w:rFonts w:ascii="仿宋_GB2312" w:eastAsia="仿宋_GB2312" w:hAnsi="仿宋_GB2312" w:cs="仿宋_GB2312"/>
          <w:bCs/>
          <w:sz w:val="32"/>
          <w:szCs w:val="32"/>
        </w:rPr>
        <w:t>（2）</w:t>
      </w:r>
      <w:proofErr w:type="gramStart"/>
      <w:r w:rsidRPr="0018420B">
        <w:rPr>
          <w:rFonts w:ascii="仿宋_GB2312" w:eastAsia="仿宋_GB2312" w:hAnsi="仿宋_GB2312" w:cs="仿宋_GB2312"/>
          <w:bCs/>
          <w:sz w:val="32"/>
          <w:szCs w:val="32"/>
        </w:rPr>
        <w:t>质疑书</w:t>
      </w:r>
      <w:proofErr w:type="gramEnd"/>
      <w:r w:rsidRPr="0018420B">
        <w:rPr>
          <w:rFonts w:ascii="仿宋_GB2312" w:eastAsia="仿宋_GB2312" w:hAnsi="仿宋_GB2312" w:cs="仿宋_GB2312"/>
          <w:bCs/>
          <w:sz w:val="32"/>
          <w:szCs w:val="32"/>
        </w:rPr>
        <w:t>内容符合本章第2</w:t>
      </w:r>
      <w:r w:rsidRPr="0018420B">
        <w:rPr>
          <w:rFonts w:ascii="仿宋_GB2312" w:eastAsia="仿宋_GB2312" w:hAnsi="仿宋_GB2312" w:cs="仿宋_GB2312" w:hint="eastAsia"/>
          <w:bCs/>
          <w:sz w:val="32"/>
          <w:szCs w:val="32"/>
        </w:rPr>
        <w:t>6</w:t>
      </w:r>
      <w:r w:rsidRPr="0018420B">
        <w:rPr>
          <w:rFonts w:ascii="仿宋_GB2312" w:eastAsia="仿宋_GB2312" w:hAnsi="仿宋_GB2312" w:cs="仿宋_GB2312"/>
          <w:bCs/>
          <w:sz w:val="32"/>
          <w:szCs w:val="32"/>
        </w:rPr>
        <w:t>.3项的规定；</w:t>
      </w:r>
    </w:p>
    <w:p w:rsidR="0095051D" w:rsidRPr="0018420B" w:rsidRDefault="006E494B" w:rsidP="0018420B">
      <w:pPr>
        <w:autoSpaceDE w:val="0"/>
        <w:autoSpaceDN w:val="0"/>
        <w:adjustRightInd w:val="0"/>
        <w:ind w:firstLineChars="200" w:firstLine="640"/>
        <w:jc w:val="left"/>
        <w:rPr>
          <w:rFonts w:ascii="仿宋_GB2312" w:eastAsia="仿宋_GB2312" w:hAnsi="仿宋_GB2312" w:cs="仿宋_GB2312"/>
          <w:bCs/>
          <w:sz w:val="32"/>
          <w:szCs w:val="32"/>
        </w:rPr>
      </w:pPr>
      <w:r w:rsidRPr="0018420B">
        <w:rPr>
          <w:rFonts w:ascii="仿宋_GB2312" w:eastAsia="仿宋_GB2312" w:hAnsi="仿宋_GB2312" w:cs="仿宋_GB2312"/>
          <w:bCs/>
          <w:sz w:val="32"/>
          <w:szCs w:val="32"/>
        </w:rPr>
        <w:t>（3）在质疑有效期限内提起质疑。</w:t>
      </w:r>
    </w:p>
    <w:p w:rsidR="0095051D" w:rsidRPr="0018420B" w:rsidRDefault="006E494B" w:rsidP="0018420B">
      <w:pPr>
        <w:pStyle w:val="a8"/>
        <w:ind w:firstLineChars="200" w:firstLine="640"/>
        <w:rPr>
          <w:rFonts w:ascii="仿宋_GB2312" w:eastAsia="仿宋_GB2312" w:hAnsi="仿宋_GB2312" w:cs="仿宋_GB2312"/>
          <w:bCs/>
          <w:sz w:val="32"/>
          <w:szCs w:val="32"/>
        </w:rPr>
      </w:pPr>
      <w:r w:rsidRPr="0018420B">
        <w:rPr>
          <w:rFonts w:ascii="仿宋_GB2312" w:eastAsia="仿宋_GB2312" w:hAnsi="仿宋_GB2312" w:cs="仿宋_GB2312"/>
          <w:bCs/>
          <w:sz w:val="32"/>
          <w:szCs w:val="32"/>
        </w:rPr>
        <w:t>2</w:t>
      </w:r>
      <w:r w:rsidRPr="0018420B">
        <w:rPr>
          <w:rFonts w:ascii="仿宋_GB2312" w:eastAsia="仿宋_GB2312" w:hAnsi="仿宋_GB2312" w:cs="仿宋_GB2312" w:hint="eastAsia"/>
          <w:bCs/>
          <w:sz w:val="32"/>
          <w:szCs w:val="32"/>
        </w:rPr>
        <w:t>6</w:t>
      </w:r>
      <w:r w:rsidRPr="0018420B">
        <w:rPr>
          <w:rFonts w:ascii="仿宋_GB2312" w:eastAsia="仿宋_GB2312" w:hAnsi="仿宋_GB2312" w:cs="仿宋_GB2312"/>
          <w:bCs/>
          <w:sz w:val="32"/>
          <w:szCs w:val="32"/>
        </w:rPr>
        <w:t>.</w:t>
      </w:r>
      <w:r w:rsidRPr="0018420B">
        <w:rPr>
          <w:rFonts w:ascii="仿宋_GB2312" w:eastAsia="仿宋_GB2312" w:hAnsi="仿宋_GB2312" w:cs="仿宋_GB2312" w:hint="eastAsia"/>
          <w:bCs/>
          <w:sz w:val="32"/>
          <w:szCs w:val="32"/>
        </w:rPr>
        <w:t>5</w:t>
      </w:r>
      <w:r w:rsidRPr="0018420B">
        <w:rPr>
          <w:rFonts w:ascii="仿宋_GB2312" w:eastAsia="仿宋_GB2312" w:hAnsi="仿宋_GB2312" w:cs="仿宋_GB2312"/>
          <w:bCs/>
          <w:sz w:val="32"/>
          <w:szCs w:val="32"/>
        </w:rPr>
        <w:t>采购人自受理质疑之日起七个工作日内，对质疑事项</w:t>
      </w:r>
      <w:proofErr w:type="gramStart"/>
      <w:r w:rsidRPr="0018420B">
        <w:rPr>
          <w:rFonts w:ascii="仿宋_GB2312" w:eastAsia="仿宋_GB2312" w:hAnsi="仿宋_GB2312" w:cs="仿宋_GB2312"/>
          <w:bCs/>
          <w:sz w:val="32"/>
          <w:szCs w:val="32"/>
        </w:rPr>
        <w:t>作出</w:t>
      </w:r>
      <w:proofErr w:type="gramEnd"/>
      <w:r w:rsidRPr="0018420B">
        <w:rPr>
          <w:rFonts w:ascii="仿宋_GB2312" w:eastAsia="仿宋_GB2312" w:hAnsi="仿宋_GB2312" w:cs="仿宋_GB2312"/>
          <w:bCs/>
          <w:sz w:val="32"/>
          <w:szCs w:val="32"/>
        </w:rPr>
        <w:t>答复，并以书面形式通知质疑供应商。</w:t>
      </w:r>
    </w:p>
    <w:p w:rsidR="0095051D" w:rsidRPr="0018420B" w:rsidRDefault="0095051D" w:rsidP="0018420B">
      <w:pPr>
        <w:autoSpaceDE w:val="0"/>
        <w:autoSpaceDN w:val="0"/>
        <w:adjustRightInd w:val="0"/>
        <w:ind w:firstLineChars="200" w:firstLine="640"/>
        <w:jc w:val="left"/>
        <w:rPr>
          <w:rFonts w:ascii="仿宋_GB2312" w:eastAsia="仿宋_GB2312" w:hAnsi="仿宋_GB2312" w:cs="仿宋_GB2312"/>
          <w:bCs/>
          <w:sz w:val="32"/>
          <w:szCs w:val="32"/>
        </w:rPr>
      </w:pPr>
    </w:p>
    <w:p w:rsidR="0095051D" w:rsidRPr="0018420B" w:rsidRDefault="0095051D" w:rsidP="0018420B">
      <w:pPr>
        <w:pStyle w:val="a8"/>
        <w:ind w:firstLineChars="200" w:firstLine="640"/>
        <w:rPr>
          <w:rFonts w:ascii="仿宋_GB2312" w:eastAsia="仿宋_GB2312" w:hAnsi="仿宋_GB2312" w:cs="仿宋_GB2312"/>
          <w:bCs/>
          <w:sz w:val="32"/>
          <w:szCs w:val="32"/>
        </w:rPr>
      </w:pPr>
    </w:p>
    <w:p w:rsidR="0095051D" w:rsidRPr="0018420B" w:rsidRDefault="0095051D" w:rsidP="0018420B">
      <w:pPr>
        <w:ind w:firstLineChars="200" w:firstLine="640"/>
        <w:rPr>
          <w:rFonts w:ascii="仿宋_GB2312" w:eastAsia="仿宋_GB2312" w:hAnsi="仿宋_GB2312" w:cs="仿宋_GB2312"/>
          <w:bCs/>
          <w:sz w:val="32"/>
          <w:szCs w:val="32"/>
        </w:rPr>
      </w:pPr>
    </w:p>
    <w:p w:rsidR="0095051D" w:rsidRPr="0018420B" w:rsidRDefault="006E494B" w:rsidP="0018420B">
      <w:pPr>
        <w:pStyle w:val="1"/>
        <w:spacing w:before="0" w:after="0" w:line="240" w:lineRule="auto"/>
        <w:ind w:firstLineChars="200" w:firstLine="640"/>
        <w:jc w:val="center"/>
        <w:rPr>
          <w:rFonts w:ascii="仿宋_GB2312" w:eastAsia="仿宋_GB2312" w:hAnsi="仿宋_GB2312" w:cs="仿宋_GB2312"/>
          <w:b w:val="0"/>
          <w:kern w:val="2"/>
          <w:sz w:val="32"/>
          <w:szCs w:val="32"/>
        </w:rPr>
      </w:pPr>
      <w:bookmarkStart w:id="69" w:name="_Toc356372080"/>
      <w:bookmarkStart w:id="70" w:name="_Toc108835667"/>
      <w:bookmarkStart w:id="71" w:name="_Toc108836078"/>
      <w:bookmarkStart w:id="72" w:name="_Toc486692279"/>
      <w:r w:rsidRPr="0018420B">
        <w:rPr>
          <w:rFonts w:ascii="仿宋_GB2312" w:eastAsia="仿宋_GB2312" w:hAnsi="仿宋_GB2312" w:cs="仿宋_GB2312" w:hint="eastAsia"/>
          <w:b w:val="0"/>
          <w:kern w:val="2"/>
          <w:sz w:val="32"/>
          <w:szCs w:val="32"/>
        </w:rPr>
        <w:t>六、授予合同</w:t>
      </w:r>
      <w:bookmarkEnd w:id="69"/>
      <w:bookmarkEnd w:id="70"/>
      <w:bookmarkEnd w:id="71"/>
      <w:bookmarkEnd w:id="72"/>
    </w:p>
    <w:p w:rsidR="0095051D" w:rsidRPr="0018420B" w:rsidRDefault="006E494B" w:rsidP="0018420B">
      <w:pPr>
        <w:pStyle w:val="a8"/>
        <w:ind w:firstLineChars="200" w:firstLine="640"/>
        <w:rPr>
          <w:rFonts w:ascii="仿宋_GB2312" w:eastAsia="仿宋_GB2312" w:hAnsi="仿宋_GB2312" w:cs="仿宋_GB2312"/>
          <w:bCs/>
          <w:sz w:val="32"/>
          <w:szCs w:val="32"/>
        </w:rPr>
      </w:pPr>
      <w:bookmarkStart w:id="73" w:name="_Toc108836079"/>
      <w:bookmarkStart w:id="74" w:name="_Toc108835668"/>
      <w:r w:rsidRPr="0018420B">
        <w:rPr>
          <w:rFonts w:ascii="仿宋_GB2312" w:eastAsia="仿宋_GB2312" w:hAnsi="仿宋_GB2312" w:cs="仿宋_GB2312" w:hint="eastAsia"/>
          <w:bCs/>
          <w:sz w:val="32"/>
          <w:szCs w:val="32"/>
        </w:rPr>
        <w:t>27.</w:t>
      </w:r>
      <w:bookmarkStart w:id="75" w:name="_Toc108835669"/>
      <w:bookmarkStart w:id="76" w:name="_Toc108836080"/>
      <w:bookmarkEnd w:id="73"/>
      <w:bookmarkEnd w:id="74"/>
      <w:r w:rsidRPr="0018420B">
        <w:rPr>
          <w:rFonts w:ascii="仿宋_GB2312" w:eastAsia="仿宋_GB2312" w:hAnsi="仿宋_GB2312" w:cs="仿宋_GB2312" w:hint="eastAsia"/>
          <w:bCs/>
          <w:sz w:val="32"/>
          <w:szCs w:val="32"/>
        </w:rPr>
        <w:t>成交供应商的确定</w:t>
      </w:r>
    </w:p>
    <w:p w:rsidR="0095051D" w:rsidRPr="0018420B" w:rsidRDefault="006E494B" w:rsidP="0018420B">
      <w:pPr>
        <w:ind w:firstLineChars="200" w:firstLine="640"/>
        <w:rPr>
          <w:rFonts w:ascii="仿宋_GB2312" w:eastAsia="仿宋_GB2312" w:hAnsi="仿宋_GB2312" w:cs="仿宋_GB2312"/>
          <w:bCs/>
          <w:sz w:val="32"/>
          <w:szCs w:val="32"/>
        </w:rPr>
      </w:pPr>
      <w:r w:rsidRPr="0018420B">
        <w:rPr>
          <w:rFonts w:ascii="仿宋_GB2312" w:eastAsia="仿宋_GB2312" w:hAnsi="仿宋_GB2312" w:cs="仿宋_GB2312" w:hint="eastAsia"/>
          <w:bCs/>
          <w:sz w:val="32"/>
          <w:szCs w:val="32"/>
        </w:rPr>
        <w:t>27.1谈判小组按 “评审方法”的规定排列成交候选供应商顺序，并依照次序确定成交供应商。</w:t>
      </w:r>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rPr>
      </w:pPr>
      <w:r w:rsidRPr="0018420B">
        <w:rPr>
          <w:rFonts w:ascii="仿宋_GB2312" w:eastAsia="仿宋_GB2312" w:hAnsi="仿宋_GB2312" w:cs="仿宋_GB2312" w:hint="eastAsia"/>
          <w:b w:val="0"/>
        </w:rPr>
        <w:t>28.成交通知</w:t>
      </w:r>
      <w:bookmarkEnd w:id="75"/>
      <w:bookmarkEnd w:id="76"/>
      <w:r w:rsidRPr="0018420B">
        <w:rPr>
          <w:rFonts w:ascii="仿宋_GB2312" w:eastAsia="仿宋_GB2312" w:hAnsi="仿宋_GB2312" w:cs="仿宋_GB2312" w:hint="eastAsia"/>
          <w:b w:val="0"/>
        </w:rPr>
        <w:t>书</w:t>
      </w:r>
    </w:p>
    <w:p w:rsidR="0095051D" w:rsidRPr="0018420B" w:rsidRDefault="006E494B" w:rsidP="0018420B">
      <w:pPr>
        <w:pStyle w:val="a8"/>
        <w:ind w:firstLineChars="200" w:firstLine="640"/>
        <w:rPr>
          <w:rFonts w:ascii="仿宋_GB2312" w:eastAsia="仿宋_GB2312" w:hAnsi="仿宋_GB2312" w:cs="仿宋_GB2312"/>
          <w:bCs/>
          <w:sz w:val="32"/>
          <w:szCs w:val="32"/>
        </w:rPr>
      </w:pPr>
      <w:r w:rsidRPr="0018420B">
        <w:rPr>
          <w:rFonts w:ascii="仿宋_GB2312" w:eastAsia="仿宋_GB2312" w:hAnsi="仿宋_GB2312" w:cs="仿宋_GB2312" w:hint="eastAsia"/>
          <w:bCs/>
          <w:sz w:val="32"/>
          <w:szCs w:val="32"/>
        </w:rPr>
        <w:t>28.1在成交供应商确定之日起2个工作日内，由采购人在指定网站上发布成交结果公告（成交结果公告期限为1个工作日），同时向成交供应商发出成交通知书。</w:t>
      </w:r>
    </w:p>
    <w:p w:rsidR="0095051D" w:rsidRPr="0018420B" w:rsidRDefault="006E494B" w:rsidP="0018420B">
      <w:pPr>
        <w:pStyle w:val="a8"/>
        <w:ind w:firstLineChars="200" w:firstLine="640"/>
        <w:rPr>
          <w:rFonts w:ascii="仿宋_GB2312" w:eastAsia="仿宋_GB2312" w:hAnsi="仿宋_GB2312" w:cs="仿宋_GB2312"/>
          <w:bCs/>
          <w:sz w:val="32"/>
          <w:szCs w:val="32"/>
        </w:rPr>
      </w:pPr>
      <w:r w:rsidRPr="0018420B">
        <w:rPr>
          <w:rFonts w:ascii="仿宋_GB2312" w:eastAsia="仿宋_GB2312" w:hAnsi="仿宋_GB2312" w:cs="仿宋_GB2312" w:hint="eastAsia"/>
          <w:bCs/>
          <w:sz w:val="32"/>
          <w:szCs w:val="32"/>
        </w:rPr>
        <w:t>28.2在按照本须知第29条签署了合同协议书后，该成交通知书将成为合同的组成部分。</w:t>
      </w:r>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rPr>
      </w:pPr>
      <w:bookmarkStart w:id="77" w:name="_Toc108836081"/>
      <w:bookmarkStart w:id="78" w:name="_Toc108835670"/>
      <w:r w:rsidRPr="0018420B">
        <w:rPr>
          <w:rFonts w:ascii="仿宋_GB2312" w:eastAsia="仿宋_GB2312" w:hAnsi="仿宋_GB2312" w:cs="仿宋_GB2312" w:hint="eastAsia"/>
          <w:b w:val="0"/>
        </w:rPr>
        <w:t>29.合同书的签署</w:t>
      </w:r>
      <w:bookmarkEnd w:id="77"/>
      <w:bookmarkEnd w:id="78"/>
    </w:p>
    <w:p w:rsidR="0095051D" w:rsidRPr="0018420B" w:rsidRDefault="006E494B" w:rsidP="0018420B">
      <w:pPr>
        <w:pStyle w:val="a8"/>
        <w:ind w:firstLineChars="200" w:firstLine="640"/>
        <w:rPr>
          <w:rFonts w:ascii="仿宋_GB2312" w:eastAsia="仿宋_GB2312" w:hAnsi="仿宋_GB2312" w:cs="仿宋_GB2312"/>
          <w:bCs/>
          <w:sz w:val="32"/>
          <w:szCs w:val="32"/>
        </w:rPr>
      </w:pPr>
      <w:r w:rsidRPr="0018420B">
        <w:rPr>
          <w:rFonts w:ascii="仿宋_GB2312" w:eastAsia="仿宋_GB2312" w:hAnsi="仿宋_GB2312" w:cs="仿宋_GB2312" w:hint="eastAsia"/>
          <w:bCs/>
          <w:sz w:val="32"/>
          <w:szCs w:val="32"/>
        </w:rPr>
        <w:t>29.1在通知成交人成交的同时，采购人将通知成交人在规定的时间内由法定代表人或授权代表前来签订合同。</w:t>
      </w:r>
    </w:p>
    <w:p w:rsidR="0095051D" w:rsidRPr="0018420B" w:rsidRDefault="006E494B" w:rsidP="0018420B">
      <w:pPr>
        <w:pStyle w:val="a8"/>
        <w:ind w:firstLineChars="200" w:firstLine="640"/>
        <w:rPr>
          <w:rFonts w:ascii="仿宋_GB2312" w:eastAsia="仿宋_GB2312" w:hAnsi="仿宋_GB2312" w:cs="仿宋_GB2312"/>
          <w:bCs/>
          <w:sz w:val="32"/>
          <w:szCs w:val="32"/>
        </w:rPr>
      </w:pPr>
      <w:r w:rsidRPr="0018420B">
        <w:rPr>
          <w:rFonts w:ascii="仿宋_GB2312" w:eastAsia="仿宋_GB2312" w:hAnsi="仿宋_GB2312" w:cs="仿宋_GB2312" w:hint="eastAsia"/>
          <w:bCs/>
          <w:sz w:val="32"/>
          <w:szCs w:val="32"/>
        </w:rPr>
        <w:t>29.2采购合同签订应当采用采购人的采购合同格式文本，合同</w:t>
      </w:r>
      <w:proofErr w:type="gramStart"/>
      <w:r w:rsidRPr="0018420B">
        <w:rPr>
          <w:rFonts w:ascii="仿宋_GB2312" w:eastAsia="仿宋_GB2312" w:hAnsi="仿宋_GB2312" w:cs="仿宋_GB2312" w:hint="eastAsia"/>
          <w:bCs/>
          <w:sz w:val="32"/>
          <w:szCs w:val="32"/>
        </w:rPr>
        <w:t>应内容</w:t>
      </w:r>
      <w:proofErr w:type="gramEnd"/>
      <w:r w:rsidRPr="0018420B">
        <w:rPr>
          <w:rFonts w:ascii="仿宋_GB2312" w:eastAsia="仿宋_GB2312" w:hAnsi="仿宋_GB2312" w:cs="仿宋_GB2312" w:hint="eastAsia"/>
          <w:bCs/>
          <w:sz w:val="32"/>
          <w:szCs w:val="32"/>
        </w:rPr>
        <w:t>完整、盖章齐全；项目合同的各要素和内容应与竞争性谈判采购文件、成交供应商的承诺、成交通知书等的内容一致；合同附件齐全；多页合同每页应顺序标出页码并盖骑缝章。</w:t>
      </w:r>
    </w:p>
    <w:p w:rsidR="0095051D" w:rsidRPr="0018420B" w:rsidRDefault="006E494B" w:rsidP="0018420B">
      <w:pPr>
        <w:pStyle w:val="a8"/>
        <w:ind w:firstLineChars="200" w:firstLine="640"/>
        <w:rPr>
          <w:rFonts w:ascii="仿宋_GB2312" w:eastAsia="仿宋_GB2312" w:hAnsi="仿宋_GB2312" w:cs="仿宋_GB2312"/>
          <w:bCs/>
          <w:sz w:val="32"/>
          <w:szCs w:val="32"/>
        </w:rPr>
      </w:pPr>
      <w:r w:rsidRPr="0018420B">
        <w:rPr>
          <w:rFonts w:ascii="仿宋_GB2312" w:eastAsia="仿宋_GB2312" w:hAnsi="仿宋_GB2312" w:cs="仿宋_GB2312" w:hint="eastAsia"/>
          <w:bCs/>
          <w:sz w:val="32"/>
          <w:szCs w:val="32"/>
        </w:rPr>
        <w:t>29.3采购合同一式五份（正本二份、副本三份）。</w:t>
      </w:r>
    </w:p>
    <w:p w:rsidR="0095051D" w:rsidRPr="0018420B" w:rsidRDefault="006E494B" w:rsidP="0018420B">
      <w:pPr>
        <w:pStyle w:val="a8"/>
        <w:ind w:firstLineChars="200" w:firstLine="640"/>
        <w:rPr>
          <w:rFonts w:ascii="仿宋_GB2312" w:eastAsia="仿宋_GB2312" w:hAnsi="仿宋_GB2312" w:cs="仿宋_GB2312"/>
          <w:bCs/>
          <w:sz w:val="32"/>
          <w:szCs w:val="32"/>
        </w:rPr>
      </w:pPr>
      <w:r w:rsidRPr="0018420B">
        <w:rPr>
          <w:rFonts w:ascii="仿宋_GB2312" w:eastAsia="仿宋_GB2312" w:hAnsi="仿宋_GB2312" w:cs="仿宋_GB2312" w:hint="eastAsia"/>
          <w:bCs/>
          <w:sz w:val="32"/>
          <w:szCs w:val="32"/>
        </w:rPr>
        <w:t>29.4采购人或成交供应商不得单方面向合同另一方提出任何竞争性谈判采购文件没有约定的条件或不合理的要求，作为签订合同的条件，也不得协商另行订立背离竞争性谈判采购文件和合同实质性内容的协议。</w:t>
      </w:r>
    </w:p>
    <w:p w:rsidR="0095051D" w:rsidRPr="0018420B" w:rsidRDefault="006E494B" w:rsidP="0018420B">
      <w:pPr>
        <w:pStyle w:val="a8"/>
        <w:ind w:firstLineChars="200" w:firstLine="640"/>
        <w:rPr>
          <w:rFonts w:ascii="仿宋_GB2312" w:eastAsia="仿宋_GB2312" w:hAnsi="仿宋_GB2312" w:cs="仿宋_GB2312"/>
          <w:bCs/>
          <w:sz w:val="32"/>
          <w:szCs w:val="32"/>
        </w:rPr>
      </w:pPr>
      <w:r w:rsidRPr="0018420B">
        <w:rPr>
          <w:rFonts w:ascii="仿宋_GB2312" w:eastAsia="仿宋_GB2312" w:hAnsi="仿宋_GB2312" w:cs="仿宋_GB2312" w:hint="eastAsia"/>
          <w:bCs/>
          <w:sz w:val="32"/>
          <w:szCs w:val="32"/>
        </w:rPr>
        <w:t>29.5采购合同是采购项目验收的依据，成交供应商和采购人应当按照采购合同约定的各自的权利和义务全面履行合同。任何一方当事人在履行合同过程中均不得擅自变更、中止或终止合同。采购合同继续履行将损害国家利益和社会公共利益的，双方当事人应当</w:t>
      </w:r>
      <w:r w:rsidRPr="0018420B">
        <w:rPr>
          <w:rFonts w:ascii="仿宋_GB2312" w:eastAsia="仿宋_GB2312" w:hAnsi="仿宋_GB2312" w:cs="仿宋_GB2312" w:hint="eastAsia"/>
          <w:bCs/>
          <w:sz w:val="32"/>
          <w:szCs w:val="32"/>
        </w:rPr>
        <w:lastRenderedPageBreak/>
        <w:t>变更、中止或终止合同。有过错的一方应当承担赔偿责任，双方都有过错的，各自承担相应的责任。</w:t>
      </w:r>
    </w:p>
    <w:p w:rsidR="0095051D" w:rsidRPr="0018420B" w:rsidRDefault="006E494B" w:rsidP="0018420B">
      <w:pPr>
        <w:pStyle w:val="a8"/>
        <w:ind w:firstLineChars="200" w:firstLine="640"/>
        <w:rPr>
          <w:rFonts w:ascii="仿宋_GB2312" w:eastAsia="仿宋_GB2312" w:hAnsi="仿宋_GB2312" w:cs="仿宋_GB2312"/>
          <w:bCs/>
          <w:sz w:val="32"/>
          <w:szCs w:val="32"/>
        </w:rPr>
      </w:pPr>
      <w:r w:rsidRPr="0018420B">
        <w:rPr>
          <w:rFonts w:ascii="仿宋_GB2312" w:eastAsia="仿宋_GB2312" w:hAnsi="仿宋_GB2312" w:cs="仿宋_GB2312" w:hint="eastAsia"/>
          <w:bCs/>
          <w:sz w:val="32"/>
          <w:szCs w:val="32"/>
        </w:rPr>
        <w:t>29.6采购人或成交供应商在合同履行过程中存在违反采购合同行为的，权益受损当事人应当将有关违约的情况以及拟采取的措施。</w:t>
      </w:r>
    </w:p>
    <w:p w:rsidR="0095051D" w:rsidRPr="0018420B" w:rsidRDefault="006E494B" w:rsidP="0018420B">
      <w:pPr>
        <w:pStyle w:val="a8"/>
        <w:ind w:firstLineChars="200" w:firstLine="640"/>
        <w:rPr>
          <w:rFonts w:ascii="仿宋_GB2312" w:eastAsia="仿宋_GB2312" w:hAnsi="仿宋_GB2312" w:cs="仿宋_GB2312"/>
          <w:bCs/>
          <w:sz w:val="32"/>
          <w:szCs w:val="32"/>
        </w:rPr>
      </w:pPr>
      <w:r w:rsidRPr="0018420B">
        <w:rPr>
          <w:rFonts w:ascii="仿宋_GB2312" w:eastAsia="仿宋_GB2312" w:hAnsi="仿宋_GB2312" w:cs="仿宋_GB2312" w:hint="eastAsia"/>
          <w:bCs/>
          <w:sz w:val="32"/>
          <w:szCs w:val="32"/>
        </w:rPr>
        <w:t>29.7成交供应商因不可抗力或者自身原因不能履行采购合同的，采购人可以与排位在成交供应商之后第一位的成交候选供应商签订采购合同，以此类推。</w:t>
      </w:r>
    </w:p>
    <w:p w:rsidR="0095051D" w:rsidRPr="0018420B" w:rsidRDefault="006E494B" w:rsidP="0018420B">
      <w:pPr>
        <w:pStyle w:val="a8"/>
        <w:ind w:firstLineChars="200" w:firstLine="640"/>
        <w:rPr>
          <w:rFonts w:ascii="仿宋_GB2312" w:eastAsia="仿宋_GB2312" w:hAnsi="仿宋_GB2312" w:cs="仿宋_GB2312"/>
          <w:bCs/>
          <w:sz w:val="32"/>
          <w:szCs w:val="32"/>
        </w:rPr>
      </w:pPr>
      <w:r w:rsidRPr="0018420B">
        <w:rPr>
          <w:rFonts w:ascii="仿宋_GB2312" w:eastAsia="仿宋_GB2312" w:hAnsi="仿宋_GB2312" w:cs="仿宋_GB2312" w:hint="eastAsia"/>
          <w:bCs/>
          <w:sz w:val="32"/>
          <w:szCs w:val="32"/>
        </w:rPr>
        <w:t>29.8采购人在签订合同之前有权要求中标供应商提供本项目必需的相关资料原件进行核查，中标供应商不得拒绝。如中标供应</w:t>
      </w:r>
      <w:proofErr w:type="gramStart"/>
      <w:r w:rsidRPr="0018420B">
        <w:rPr>
          <w:rFonts w:ascii="仿宋_GB2312" w:eastAsia="仿宋_GB2312" w:hAnsi="仿宋_GB2312" w:cs="仿宋_GB2312" w:hint="eastAsia"/>
          <w:bCs/>
          <w:sz w:val="32"/>
          <w:szCs w:val="32"/>
        </w:rPr>
        <w:t>商拒绝</w:t>
      </w:r>
      <w:proofErr w:type="gramEnd"/>
      <w:r w:rsidRPr="0018420B">
        <w:rPr>
          <w:rFonts w:ascii="仿宋_GB2312" w:eastAsia="仿宋_GB2312" w:hAnsi="仿宋_GB2312" w:cs="仿宋_GB2312" w:hint="eastAsia"/>
          <w:bCs/>
          <w:sz w:val="32"/>
          <w:szCs w:val="32"/>
        </w:rPr>
        <w:t>提供，则自行承担由此产生的后果。</w:t>
      </w:r>
    </w:p>
    <w:p w:rsidR="0095051D" w:rsidRPr="0018420B" w:rsidRDefault="006E494B" w:rsidP="0018420B">
      <w:pPr>
        <w:pStyle w:val="a8"/>
        <w:ind w:firstLineChars="200" w:firstLine="640"/>
        <w:rPr>
          <w:rFonts w:ascii="仿宋" w:eastAsia="仿宋" w:hAnsi="仿宋"/>
          <w:sz w:val="32"/>
          <w:szCs w:val="32"/>
        </w:rPr>
      </w:pPr>
      <w:r w:rsidRPr="0018420B">
        <w:rPr>
          <w:rFonts w:ascii="仿宋_GB2312" w:eastAsia="仿宋_GB2312" w:hAnsi="仿宋_GB2312" w:cs="仿宋_GB2312" w:hint="eastAsia"/>
          <w:bCs/>
          <w:sz w:val="32"/>
          <w:szCs w:val="32"/>
        </w:rPr>
        <w:t>29.9</w:t>
      </w:r>
      <w:r w:rsidRPr="0018420B">
        <w:rPr>
          <w:rFonts w:ascii="仿宋" w:eastAsia="仿宋" w:hAnsi="仿宋" w:hint="eastAsia"/>
          <w:sz w:val="32"/>
          <w:szCs w:val="32"/>
        </w:rPr>
        <w:t>发出成交通知书后，成交供应商未按规定时间和地点与采购人签订合同的,</w:t>
      </w:r>
      <w:r w:rsidRPr="0018420B">
        <w:rPr>
          <w:rFonts w:hAnsi="宋体" w:hint="eastAsia"/>
          <w:color w:val="FF0000"/>
        </w:rPr>
        <w:t xml:space="preserve"> </w:t>
      </w:r>
      <w:r w:rsidRPr="0018420B">
        <w:rPr>
          <w:rFonts w:ascii="仿宋" w:eastAsia="仿宋" w:hAnsi="仿宋" w:hint="eastAsia"/>
          <w:sz w:val="32"/>
          <w:szCs w:val="32"/>
        </w:rPr>
        <w:t>成交无效。</w:t>
      </w:r>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bCs w:val="0"/>
        </w:rPr>
      </w:pPr>
      <w:bookmarkStart w:id="79" w:name="_Toc108836083"/>
      <w:bookmarkStart w:id="80" w:name="_Toc108835672"/>
      <w:r w:rsidRPr="0018420B">
        <w:rPr>
          <w:rFonts w:ascii="仿宋_GB2312" w:eastAsia="仿宋_GB2312" w:hAnsi="仿宋_GB2312" w:cs="仿宋_GB2312" w:hint="eastAsia"/>
          <w:b w:val="0"/>
          <w:bCs w:val="0"/>
        </w:rPr>
        <w:t>30.预付款</w:t>
      </w:r>
      <w:bookmarkEnd w:id="79"/>
      <w:bookmarkEnd w:id="80"/>
    </w:p>
    <w:p w:rsidR="0095051D" w:rsidRPr="0018420B" w:rsidRDefault="006E494B" w:rsidP="0018420B">
      <w:pPr>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本项目无预付款。</w:t>
      </w:r>
    </w:p>
    <w:p w:rsidR="0095051D" w:rsidRPr="0018420B" w:rsidRDefault="006E494B" w:rsidP="0018420B">
      <w:pPr>
        <w:pStyle w:val="2"/>
        <w:spacing w:before="0" w:after="0" w:line="240" w:lineRule="auto"/>
        <w:ind w:firstLineChars="200" w:firstLine="640"/>
        <w:rPr>
          <w:rFonts w:ascii="仿宋_GB2312" w:eastAsia="仿宋_GB2312" w:hAnsi="仿宋_GB2312" w:cs="仿宋_GB2312"/>
          <w:b w:val="0"/>
          <w:bCs w:val="0"/>
        </w:rPr>
      </w:pPr>
      <w:bookmarkStart w:id="81" w:name="_Toc108835674"/>
      <w:bookmarkStart w:id="82" w:name="_Toc108836085"/>
      <w:r w:rsidRPr="0018420B">
        <w:rPr>
          <w:rFonts w:ascii="仿宋_GB2312" w:eastAsia="仿宋_GB2312" w:hAnsi="仿宋_GB2312" w:cs="仿宋_GB2312" w:hint="eastAsia"/>
          <w:b w:val="0"/>
          <w:bCs w:val="0"/>
        </w:rPr>
        <w:t>31.腐败或欺诈行为</w:t>
      </w:r>
      <w:bookmarkEnd w:id="81"/>
      <w:bookmarkEnd w:id="82"/>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31.1在采购合同实施期间，采购人及竞标人应防止和制止腐败或欺诈行为，遵守最高的道德标准。</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为此，本采购人：</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(1) 针对本条款的规定，特定</w:t>
      </w:r>
      <w:proofErr w:type="gramStart"/>
      <w:r w:rsidRPr="0018420B">
        <w:rPr>
          <w:rFonts w:ascii="仿宋_GB2312" w:eastAsia="仿宋_GB2312" w:hAnsi="仿宋_GB2312" w:cs="仿宋_GB2312" w:hint="eastAsia"/>
          <w:sz w:val="32"/>
          <w:szCs w:val="32"/>
        </w:rPr>
        <w:t>义如下</w:t>
      </w:r>
      <w:proofErr w:type="gramEnd"/>
      <w:r w:rsidRPr="0018420B">
        <w:rPr>
          <w:rFonts w:ascii="仿宋_GB2312" w:eastAsia="仿宋_GB2312" w:hAnsi="仿宋_GB2312" w:cs="仿宋_GB2312" w:hint="eastAsia"/>
          <w:sz w:val="32"/>
          <w:szCs w:val="32"/>
        </w:rPr>
        <w:t>词汇：</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①“腐败行为”是指在采购或合同执行期间，通过提供、给予、接受或索要任何有价值的东西，从而影响采购工作的行为；</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②“欺诈行为”是指通过提供伪证影响采购或合同执行，从而损害采购人利益的行为；也包括竞标人之间串通(在提交竞标文件之前或之后)，人为地使采购过程失去竞争性，从而使采购人无法从公开的自由竞争中获得利益的行为。</w:t>
      </w:r>
    </w:p>
    <w:p w:rsidR="0095051D" w:rsidRPr="0018420B" w:rsidRDefault="006E494B" w:rsidP="0018420B">
      <w:pPr>
        <w:pStyle w:val="a8"/>
        <w:ind w:firstLineChars="200" w:firstLine="640"/>
        <w:rPr>
          <w:rFonts w:ascii="仿宋_GB2312" w:eastAsia="仿宋_GB2312" w:hAnsi="仿宋_GB2312" w:cs="仿宋_GB2312"/>
          <w:sz w:val="32"/>
          <w:szCs w:val="32"/>
        </w:rPr>
      </w:pPr>
      <w:r w:rsidRPr="0018420B">
        <w:rPr>
          <w:rFonts w:ascii="仿宋_GB2312" w:eastAsia="仿宋_GB2312" w:hAnsi="仿宋_GB2312" w:cs="仿宋_GB2312" w:hint="eastAsia"/>
          <w:sz w:val="32"/>
          <w:szCs w:val="32"/>
        </w:rPr>
        <w:t>(2) 如是认定被推荐的成交人在该合同采购的竞争中有腐败或欺诈行为，则会拒绝该授标建议。</w:t>
      </w:r>
    </w:p>
    <w:p w:rsidR="0095051D" w:rsidRDefault="0095051D" w:rsidP="003A26F3">
      <w:pPr>
        <w:pStyle w:val="1"/>
        <w:spacing w:before="0" w:after="0" w:line="240" w:lineRule="auto"/>
        <w:jc w:val="center"/>
        <w:rPr>
          <w:rFonts w:ascii="仿宋_GB2312" w:eastAsia="仿宋_GB2312" w:hAnsi="仿宋_GB2312" w:cs="仿宋_GB2312"/>
        </w:rPr>
      </w:pPr>
      <w:bookmarkStart w:id="83" w:name="_Toc486692281"/>
      <w:bookmarkStart w:id="84" w:name="_Toc108836086"/>
      <w:bookmarkStart w:id="85" w:name="_Toc108835675"/>
    </w:p>
    <w:p w:rsidR="0095051D" w:rsidRDefault="0095051D" w:rsidP="003A26F3">
      <w:pPr>
        <w:pStyle w:val="1"/>
        <w:spacing w:before="0" w:after="0" w:line="240" w:lineRule="auto"/>
        <w:jc w:val="center"/>
        <w:rPr>
          <w:rFonts w:ascii="仿宋_GB2312" w:eastAsia="仿宋_GB2312" w:hAnsi="仿宋_GB2312" w:cs="仿宋_GB2312"/>
        </w:rPr>
      </w:pPr>
    </w:p>
    <w:p w:rsidR="0095051D" w:rsidRDefault="0095051D" w:rsidP="003A26F3">
      <w:pPr>
        <w:pStyle w:val="1"/>
        <w:spacing w:before="0" w:after="0" w:line="240" w:lineRule="auto"/>
        <w:jc w:val="center"/>
        <w:rPr>
          <w:rFonts w:ascii="仿宋_GB2312" w:eastAsia="仿宋_GB2312" w:hAnsi="仿宋_GB2312" w:cs="仿宋_GB2312"/>
        </w:rPr>
      </w:pPr>
    </w:p>
    <w:p w:rsidR="0095051D" w:rsidRDefault="0095051D" w:rsidP="003A26F3">
      <w:pPr>
        <w:pStyle w:val="1"/>
        <w:spacing w:before="0" w:after="0" w:line="240" w:lineRule="auto"/>
        <w:jc w:val="center"/>
        <w:rPr>
          <w:rFonts w:ascii="仿宋_GB2312" w:eastAsia="仿宋_GB2312" w:hAnsi="仿宋_GB2312" w:cs="仿宋_GB2312"/>
        </w:rPr>
      </w:pPr>
    </w:p>
    <w:p w:rsidR="0095051D" w:rsidRDefault="0095051D" w:rsidP="003A26F3">
      <w:pPr>
        <w:pStyle w:val="1"/>
        <w:spacing w:before="0" w:after="0" w:line="240" w:lineRule="auto"/>
        <w:jc w:val="center"/>
        <w:rPr>
          <w:rFonts w:ascii="仿宋_GB2312" w:eastAsia="仿宋_GB2312" w:hAnsi="仿宋_GB2312" w:cs="仿宋_GB2312"/>
        </w:rPr>
      </w:pPr>
    </w:p>
    <w:p w:rsidR="0095051D" w:rsidRDefault="0095051D" w:rsidP="003A26F3">
      <w:pPr>
        <w:pStyle w:val="1"/>
        <w:spacing w:before="0" w:after="0" w:line="240" w:lineRule="auto"/>
        <w:jc w:val="center"/>
        <w:rPr>
          <w:rFonts w:ascii="仿宋_GB2312" w:eastAsia="仿宋_GB2312" w:hAnsi="仿宋_GB2312" w:cs="仿宋_GB2312"/>
        </w:rPr>
      </w:pPr>
    </w:p>
    <w:p w:rsidR="0095051D" w:rsidRDefault="0095051D" w:rsidP="003A26F3">
      <w:pPr>
        <w:pStyle w:val="1"/>
        <w:spacing w:before="0" w:after="0" w:line="240" w:lineRule="auto"/>
        <w:jc w:val="center"/>
        <w:rPr>
          <w:rFonts w:ascii="仿宋_GB2312" w:eastAsia="仿宋_GB2312" w:hAnsi="仿宋_GB2312" w:cs="仿宋_GB2312"/>
        </w:rPr>
      </w:pPr>
    </w:p>
    <w:p w:rsidR="0095051D" w:rsidRDefault="0095051D" w:rsidP="003A26F3">
      <w:pPr>
        <w:pStyle w:val="1"/>
        <w:spacing w:before="0" w:after="0" w:line="240" w:lineRule="auto"/>
        <w:jc w:val="center"/>
        <w:rPr>
          <w:rFonts w:ascii="仿宋_GB2312" w:eastAsia="仿宋_GB2312" w:hAnsi="仿宋_GB2312" w:cs="仿宋_GB2312"/>
        </w:rPr>
      </w:pPr>
    </w:p>
    <w:p w:rsidR="0095051D" w:rsidRDefault="0095051D" w:rsidP="003A26F3">
      <w:pPr>
        <w:pStyle w:val="1"/>
        <w:spacing w:before="0" w:after="0" w:line="240" w:lineRule="auto"/>
        <w:jc w:val="center"/>
        <w:rPr>
          <w:rFonts w:ascii="仿宋_GB2312" w:eastAsia="仿宋_GB2312" w:hAnsi="仿宋_GB2312" w:cs="仿宋_GB2312"/>
        </w:rPr>
      </w:pPr>
    </w:p>
    <w:p w:rsidR="0095051D" w:rsidRDefault="0095051D" w:rsidP="003A26F3">
      <w:pPr>
        <w:pStyle w:val="1"/>
        <w:spacing w:before="0" w:after="0" w:line="240" w:lineRule="auto"/>
        <w:jc w:val="center"/>
        <w:rPr>
          <w:rFonts w:ascii="仿宋_GB2312" w:eastAsia="仿宋_GB2312" w:hAnsi="仿宋_GB2312" w:cs="仿宋_GB2312"/>
        </w:rPr>
      </w:pPr>
    </w:p>
    <w:p w:rsidR="0095051D" w:rsidRDefault="006E494B" w:rsidP="003A26F3">
      <w:pPr>
        <w:widowControl/>
        <w:jc w:val="left"/>
        <w:rPr>
          <w:rFonts w:ascii="仿宋_GB2312" w:eastAsia="仿宋_GB2312" w:hAnsi="仿宋_GB2312" w:cs="仿宋_GB2312"/>
          <w:b/>
          <w:bCs/>
          <w:kern w:val="44"/>
          <w:sz w:val="44"/>
          <w:szCs w:val="44"/>
        </w:rPr>
      </w:pPr>
      <w:r>
        <w:rPr>
          <w:rFonts w:ascii="仿宋_GB2312" w:eastAsia="仿宋_GB2312" w:hAnsi="仿宋_GB2312" w:cs="仿宋_GB2312"/>
        </w:rPr>
        <w:br w:type="page"/>
      </w:r>
    </w:p>
    <w:p w:rsidR="0095051D" w:rsidRPr="00FA0938" w:rsidRDefault="006E494B" w:rsidP="00FA0938">
      <w:pPr>
        <w:pStyle w:val="1"/>
        <w:spacing w:before="0" w:after="0" w:line="240" w:lineRule="auto"/>
        <w:jc w:val="center"/>
        <w:rPr>
          <w:rFonts w:ascii="仿宋_GB2312" w:eastAsia="仿宋_GB2312" w:hAnsi="仿宋_GB2312" w:cs="仿宋_GB2312"/>
          <w:spacing w:val="-8"/>
        </w:rPr>
      </w:pPr>
      <w:r w:rsidRPr="00FA0938">
        <w:rPr>
          <w:rFonts w:ascii="仿宋_GB2312" w:eastAsia="仿宋_GB2312" w:hAnsi="仿宋_GB2312" w:cs="仿宋_GB2312" w:hint="eastAsia"/>
          <w:spacing w:val="-8"/>
        </w:rPr>
        <w:lastRenderedPageBreak/>
        <w:t>第三章 建设工程施工合同协议条款</w:t>
      </w:r>
      <w:bookmarkEnd w:id="83"/>
      <w:bookmarkEnd w:id="84"/>
      <w:bookmarkEnd w:id="85"/>
      <w:r w:rsidRPr="00FA0938">
        <w:rPr>
          <w:rFonts w:ascii="仿宋_GB2312" w:eastAsia="仿宋_GB2312" w:hAnsi="仿宋_GB2312" w:cs="仿宋_GB2312" w:hint="eastAsia"/>
          <w:b w:val="0"/>
          <w:spacing w:val="-8"/>
        </w:rPr>
        <w:t>合同协议条款</w:t>
      </w:r>
    </w:p>
    <w:p w:rsidR="00FA0938" w:rsidRDefault="00FA0938" w:rsidP="003A26F3">
      <w:pPr>
        <w:jc w:val="center"/>
        <w:rPr>
          <w:rFonts w:ascii="仿宋_GB2312" w:eastAsia="仿宋_GB2312" w:hAnsi="仿宋_GB2312" w:cs="仿宋_GB2312"/>
          <w:sz w:val="44"/>
          <w:szCs w:val="44"/>
        </w:rPr>
      </w:pPr>
    </w:p>
    <w:p w:rsidR="0095051D" w:rsidRDefault="006E494B" w:rsidP="003A26F3">
      <w:pPr>
        <w:jc w:val="center"/>
        <w:rPr>
          <w:rFonts w:ascii="仿宋_GB2312" w:eastAsia="仿宋_GB2312" w:hAnsi="仿宋_GB2312" w:cs="仿宋_GB2312"/>
          <w:sz w:val="44"/>
          <w:szCs w:val="44"/>
        </w:rPr>
      </w:pPr>
      <w:r>
        <w:rPr>
          <w:rFonts w:ascii="仿宋_GB2312" w:eastAsia="仿宋_GB2312" w:hAnsi="仿宋_GB2312" w:cs="仿宋_GB2312" w:hint="eastAsia"/>
          <w:sz w:val="44"/>
          <w:szCs w:val="44"/>
        </w:rPr>
        <w:t>第一部分 协议书</w:t>
      </w:r>
    </w:p>
    <w:p w:rsidR="00FA0938" w:rsidRDefault="00FA0938" w:rsidP="003A26F3">
      <w:pPr>
        <w:jc w:val="center"/>
        <w:rPr>
          <w:rFonts w:ascii="仿宋_GB2312" w:eastAsia="仿宋_GB2312" w:hAnsi="仿宋_GB2312" w:cs="仿宋_GB2312" w:hint="eastAsia"/>
          <w:sz w:val="44"/>
          <w:szCs w:val="44"/>
        </w:rPr>
      </w:pPr>
    </w:p>
    <w:p w:rsidR="0095051D" w:rsidRPr="00FA0938" w:rsidRDefault="006E494B" w:rsidP="00AC43A3">
      <w:pPr>
        <w:ind w:firstLineChars="200" w:firstLine="640"/>
        <w:rPr>
          <w:rFonts w:ascii="仿宋_GB2312" w:eastAsia="仿宋_GB2312" w:hAnsi="仿宋_GB2312" w:cs="仿宋_GB2312"/>
          <w:sz w:val="32"/>
          <w:szCs w:val="32"/>
          <w:u w:val="single"/>
        </w:rPr>
      </w:pPr>
      <w:r w:rsidRPr="00FA0938">
        <w:rPr>
          <w:rFonts w:ascii="仿宋_GB2312" w:eastAsia="仿宋_GB2312" w:hAnsi="仿宋_GB2312" w:cs="仿宋_GB2312" w:hint="eastAsia"/>
          <w:sz w:val="32"/>
          <w:szCs w:val="32"/>
        </w:rPr>
        <w:t>发包人（全称）：</w:t>
      </w:r>
    </w:p>
    <w:p w:rsidR="0095051D" w:rsidRPr="00FA0938" w:rsidRDefault="006E494B" w:rsidP="00AC43A3">
      <w:pPr>
        <w:ind w:firstLineChars="200" w:firstLine="640"/>
        <w:rPr>
          <w:rFonts w:ascii="仿宋_GB2312" w:eastAsia="仿宋_GB2312" w:hAnsi="仿宋_GB2312" w:cs="仿宋_GB2312"/>
          <w:sz w:val="32"/>
          <w:szCs w:val="32"/>
          <w:u w:val="single"/>
        </w:rPr>
      </w:pPr>
      <w:r w:rsidRPr="00FA0938">
        <w:rPr>
          <w:rFonts w:ascii="仿宋_GB2312" w:eastAsia="仿宋_GB2312" w:hAnsi="仿宋_GB2312" w:cs="仿宋_GB2312" w:hint="eastAsia"/>
          <w:sz w:val="32"/>
          <w:szCs w:val="32"/>
        </w:rPr>
        <w:t>承包人（全称）：</w:t>
      </w:r>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依照《中华人民共和国合同法》、《中华人民共和国建筑法》及其他有关法律、行政法规，遵循平等、自愿、公平和诚实信用的原则，双方就</w:t>
      </w:r>
      <w:proofErr w:type="gramStart"/>
      <w:r w:rsidRPr="00FA0938">
        <w:rPr>
          <w:rFonts w:ascii="仿宋_GB2312" w:eastAsia="仿宋_GB2312" w:hAnsi="仿宋_GB2312" w:cs="仿宋_GB2312" w:hint="eastAsia"/>
          <w:sz w:val="32"/>
          <w:szCs w:val="32"/>
        </w:rPr>
        <w:t>本建设</w:t>
      </w:r>
      <w:proofErr w:type="gramEnd"/>
      <w:r w:rsidRPr="00FA0938">
        <w:rPr>
          <w:rFonts w:ascii="仿宋_GB2312" w:eastAsia="仿宋_GB2312" w:hAnsi="仿宋_GB2312" w:cs="仿宋_GB2312" w:hint="eastAsia"/>
          <w:sz w:val="32"/>
          <w:szCs w:val="32"/>
        </w:rPr>
        <w:t>工程施工事项协商一致，订立本合同。</w:t>
      </w:r>
    </w:p>
    <w:p w:rsidR="0095051D" w:rsidRPr="00FA0938" w:rsidRDefault="006E494B" w:rsidP="00AC43A3">
      <w:pPr>
        <w:ind w:firstLineChars="200" w:firstLine="640"/>
        <w:outlineLvl w:val="0"/>
        <w:rPr>
          <w:rFonts w:ascii="仿宋_GB2312" w:eastAsia="仿宋_GB2312" w:hAnsi="仿宋_GB2312" w:cs="仿宋_GB2312"/>
          <w:sz w:val="32"/>
          <w:szCs w:val="32"/>
        </w:rPr>
      </w:pPr>
      <w:bookmarkStart w:id="86" w:name="_Toc356372083"/>
      <w:bookmarkStart w:id="87" w:name="_Toc486692282"/>
      <w:r w:rsidRPr="00FA0938">
        <w:rPr>
          <w:rFonts w:ascii="仿宋_GB2312" w:eastAsia="仿宋_GB2312" w:hAnsi="仿宋_GB2312" w:cs="仿宋_GB2312" w:hint="eastAsia"/>
          <w:sz w:val="32"/>
          <w:szCs w:val="32"/>
        </w:rPr>
        <w:t>一、工程概况</w:t>
      </w:r>
      <w:bookmarkEnd w:id="86"/>
      <w:bookmarkEnd w:id="87"/>
    </w:p>
    <w:p w:rsidR="0095051D" w:rsidRPr="00FA0938" w:rsidRDefault="006E494B" w:rsidP="00AC43A3">
      <w:pPr>
        <w:ind w:firstLineChars="200" w:firstLine="640"/>
        <w:rPr>
          <w:rFonts w:ascii="仿宋_GB2312" w:eastAsia="仿宋_GB2312" w:hAnsi="仿宋_GB2312" w:cs="仿宋_GB2312"/>
          <w:sz w:val="32"/>
          <w:szCs w:val="32"/>
          <w:u w:val="single"/>
        </w:rPr>
      </w:pPr>
      <w:r w:rsidRPr="00FA0938">
        <w:rPr>
          <w:rFonts w:ascii="仿宋_GB2312" w:eastAsia="仿宋_GB2312" w:hAnsi="仿宋_GB2312" w:cs="仿宋_GB2312" w:hint="eastAsia"/>
          <w:sz w:val="32"/>
          <w:szCs w:val="32"/>
        </w:rPr>
        <w:t>工程名称：</w:t>
      </w:r>
    </w:p>
    <w:p w:rsidR="0095051D" w:rsidRPr="00FA0938" w:rsidRDefault="006E494B" w:rsidP="00AC43A3">
      <w:pPr>
        <w:ind w:firstLineChars="200" w:firstLine="640"/>
        <w:rPr>
          <w:rFonts w:ascii="仿宋_GB2312" w:eastAsia="仿宋_GB2312" w:hAnsi="仿宋_GB2312" w:cs="仿宋_GB2312"/>
          <w:sz w:val="32"/>
          <w:szCs w:val="32"/>
          <w:u w:val="single"/>
        </w:rPr>
      </w:pPr>
      <w:r w:rsidRPr="00FA0938">
        <w:rPr>
          <w:rFonts w:ascii="仿宋_GB2312" w:eastAsia="仿宋_GB2312" w:hAnsi="仿宋_GB2312" w:cs="仿宋_GB2312" w:hint="eastAsia"/>
          <w:sz w:val="32"/>
          <w:szCs w:val="32"/>
        </w:rPr>
        <w:t>工程地点：</w:t>
      </w:r>
    </w:p>
    <w:p w:rsidR="0095051D" w:rsidRPr="00FA0938" w:rsidRDefault="006E494B" w:rsidP="00AC43A3">
      <w:pPr>
        <w:ind w:firstLineChars="200" w:firstLine="640"/>
        <w:rPr>
          <w:rFonts w:ascii="仿宋_GB2312" w:eastAsia="仿宋_GB2312" w:hAnsi="仿宋_GB2312" w:cs="仿宋_GB2312"/>
          <w:sz w:val="32"/>
          <w:szCs w:val="32"/>
          <w:u w:val="single"/>
        </w:rPr>
      </w:pPr>
      <w:r w:rsidRPr="00FA0938">
        <w:rPr>
          <w:rFonts w:ascii="仿宋_GB2312" w:eastAsia="仿宋_GB2312" w:hAnsi="仿宋_GB2312" w:cs="仿宋_GB2312" w:hint="eastAsia"/>
          <w:sz w:val="32"/>
          <w:szCs w:val="32"/>
        </w:rPr>
        <w:t>工程内容：</w:t>
      </w:r>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群体工程应附承包人承揽工程项目一览表（附件1）</w:t>
      </w:r>
    </w:p>
    <w:p w:rsidR="0095051D" w:rsidRPr="00FA0938" w:rsidRDefault="006E494B" w:rsidP="00AC43A3">
      <w:pPr>
        <w:ind w:firstLineChars="200" w:firstLine="640"/>
        <w:rPr>
          <w:rFonts w:ascii="仿宋_GB2312" w:eastAsia="仿宋_GB2312" w:hAnsi="仿宋_GB2312" w:cs="仿宋_GB2312"/>
          <w:sz w:val="32"/>
          <w:szCs w:val="32"/>
          <w:u w:val="single"/>
        </w:rPr>
      </w:pPr>
      <w:r w:rsidRPr="00FA0938">
        <w:rPr>
          <w:rFonts w:ascii="仿宋_GB2312" w:eastAsia="仿宋_GB2312" w:hAnsi="仿宋_GB2312" w:cs="仿宋_GB2312" w:hint="eastAsia"/>
          <w:sz w:val="32"/>
          <w:szCs w:val="32"/>
        </w:rPr>
        <w:t>工程立项批准文号：</w:t>
      </w:r>
    </w:p>
    <w:p w:rsidR="00FA0938" w:rsidRPr="00FA0938" w:rsidRDefault="006E494B" w:rsidP="00AC43A3">
      <w:pPr>
        <w:ind w:firstLineChars="200" w:firstLine="640"/>
        <w:rPr>
          <w:rFonts w:ascii="仿宋_GB2312" w:eastAsia="仿宋_GB2312" w:hAnsi="仿宋_GB2312" w:cs="仿宋_GB2312"/>
          <w:sz w:val="32"/>
          <w:szCs w:val="32"/>
          <w:u w:val="single"/>
        </w:rPr>
      </w:pPr>
      <w:r w:rsidRPr="00FA0938">
        <w:rPr>
          <w:rFonts w:ascii="仿宋_GB2312" w:eastAsia="仿宋_GB2312" w:hAnsi="仿宋_GB2312" w:cs="仿宋_GB2312" w:hint="eastAsia"/>
          <w:sz w:val="32"/>
          <w:szCs w:val="32"/>
        </w:rPr>
        <w:t>资金来源：</w:t>
      </w:r>
      <w:bookmarkStart w:id="88" w:name="_Toc486692283"/>
      <w:bookmarkStart w:id="89" w:name="_Toc356372084"/>
    </w:p>
    <w:p w:rsidR="0095051D" w:rsidRPr="00FA0938" w:rsidRDefault="006E494B" w:rsidP="00AC43A3">
      <w:pPr>
        <w:ind w:firstLineChars="200" w:firstLine="640"/>
        <w:rPr>
          <w:rFonts w:ascii="仿宋_GB2312" w:eastAsia="仿宋_GB2312" w:hAnsi="仿宋_GB2312" w:cs="仿宋_GB2312"/>
          <w:sz w:val="32"/>
          <w:szCs w:val="32"/>
          <w:u w:val="single"/>
        </w:rPr>
      </w:pPr>
      <w:r w:rsidRPr="00FA0938">
        <w:rPr>
          <w:rFonts w:ascii="仿宋_GB2312" w:eastAsia="仿宋_GB2312" w:hAnsi="仿宋_GB2312" w:cs="仿宋_GB2312" w:hint="eastAsia"/>
          <w:sz w:val="32"/>
          <w:szCs w:val="32"/>
        </w:rPr>
        <w:t>二、工程承包范围</w:t>
      </w:r>
      <w:bookmarkEnd w:id="88"/>
      <w:bookmarkEnd w:id="89"/>
    </w:p>
    <w:p w:rsidR="0095051D" w:rsidRPr="00FA0938" w:rsidRDefault="006E494B" w:rsidP="00AC43A3">
      <w:pPr>
        <w:ind w:firstLineChars="200" w:firstLine="640"/>
        <w:rPr>
          <w:rFonts w:ascii="仿宋_GB2312" w:eastAsia="仿宋_GB2312" w:hAnsi="仿宋_GB2312" w:cs="仿宋_GB2312"/>
          <w:sz w:val="32"/>
          <w:szCs w:val="32"/>
          <w:u w:val="single"/>
        </w:rPr>
      </w:pPr>
      <w:r w:rsidRPr="00FA0938">
        <w:rPr>
          <w:rFonts w:ascii="仿宋_GB2312" w:eastAsia="仿宋_GB2312" w:hAnsi="仿宋_GB2312" w:cs="仿宋_GB2312" w:hint="eastAsia"/>
          <w:sz w:val="32"/>
          <w:szCs w:val="32"/>
        </w:rPr>
        <w:t>承包范围：</w:t>
      </w:r>
    </w:p>
    <w:p w:rsidR="0095051D" w:rsidRPr="00FA0938" w:rsidRDefault="006E494B" w:rsidP="00AC43A3">
      <w:pPr>
        <w:ind w:firstLineChars="200" w:firstLine="640"/>
        <w:outlineLvl w:val="0"/>
        <w:rPr>
          <w:rFonts w:ascii="仿宋_GB2312" w:eastAsia="仿宋_GB2312" w:hAnsi="仿宋_GB2312" w:cs="仿宋_GB2312"/>
          <w:sz w:val="32"/>
          <w:szCs w:val="32"/>
        </w:rPr>
      </w:pPr>
      <w:bookmarkStart w:id="90" w:name="_Toc486692284"/>
      <w:bookmarkStart w:id="91" w:name="_Toc356372085"/>
      <w:r w:rsidRPr="00FA0938">
        <w:rPr>
          <w:rFonts w:ascii="仿宋_GB2312" w:eastAsia="仿宋_GB2312" w:hAnsi="仿宋_GB2312" w:cs="仿宋_GB2312" w:hint="eastAsia"/>
          <w:sz w:val="32"/>
          <w:szCs w:val="32"/>
        </w:rPr>
        <w:t>三、合同工期</w:t>
      </w:r>
      <w:bookmarkEnd w:id="90"/>
      <w:bookmarkEnd w:id="91"/>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开工日期：___________________</w:t>
      </w:r>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竣工日期：____________________</w:t>
      </w:r>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合同工期总日历天数____________天。</w:t>
      </w:r>
    </w:p>
    <w:p w:rsidR="0095051D" w:rsidRPr="00FA0938" w:rsidRDefault="006E494B" w:rsidP="00AC43A3">
      <w:pPr>
        <w:ind w:firstLineChars="200" w:firstLine="640"/>
        <w:outlineLvl w:val="0"/>
        <w:rPr>
          <w:rFonts w:ascii="仿宋_GB2312" w:eastAsia="仿宋_GB2312" w:hAnsi="仿宋_GB2312" w:cs="仿宋_GB2312"/>
          <w:sz w:val="32"/>
          <w:szCs w:val="32"/>
        </w:rPr>
      </w:pPr>
      <w:bookmarkStart w:id="92" w:name="_Toc486692285"/>
      <w:bookmarkStart w:id="93" w:name="_Toc356372086"/>
      <w:r w:rsidRPr="00FA0938">
        <w:rPr>
          <w:rFonts w:ascii="仿宋_GB2312" w:eastAsia="仿宋_GB2312" w:hAnsi="仿宋_GB2312" w:cs="仿宋_GB2312" w:hint="eastAsia"/>
          <w:sz w:val="32"/>
          <w:szCs w:val="32"/>
        </w:rPr>
        <w:t>四、质量标准</w:t>
      </w:r>
      <w:bookmarkEnd w:id="92"/>
      <w:bookmarkEnd w:id="93"/>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 xml:space="preserve">工程质量标准：合 格 </w:t>
      </w:r>
    </w:p>
    <w:p w:rsidR="0095051D" w:rsidRPr="00FA0938" w:rsidRDefault="006E494B" w:rsidP="00AC43A3">
      <w:pPr>
        <w:ind w:firstLineChars="200" w:firstLine="640"/>
        <w:outlineLvl w:val="0"/>
        <w:rPr>
          <w:rFonts w:ascii="仿宋_GB2312" w:eastAsia="仿宋_GB2312" w:hAnsi="仿宋_GB2312" w:cs="仿宋_GB2312"/>
          <w:sz w:val="32"/>
          <w:szCs w:val="32"/>
        </w:rPr>
      </w:pPr>
      <w:bookmarkStart w:id="94" w:name="_Toc356372087"/>
      <w:bookmarkStart w:id="95" w:name="_Toc486692286"/>
      <w:r w:rsidRPr="00FA0938">
        <w:rPr>
          <w:rFonts w:ascii="仿宋_GB2312" w:eastAsia="仿宋_GB2312" w:hAnsi="仿宋_GB2312" w:cs="仿宋_GB2312" w:hint="eastAsia"/>
          <w:sz w:val="32"/>
          <w:szCs w:val="32"/>
        </w:rPr>
        <w:t>五、合同价款</w:t>
      </w:r>
      <w:bookmarkEnd w:id="94"/>
      <w:bookmarkEnd w:id="95"/>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金额（大写）：_________________________元（人民币）</w:t>
      </w:r>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 xml:space="preserve">     </w:t>
      </w:r>
      <w:r w:rsidR="00AC43A3">
        <w:rPr>
          <w:rFonts w:ascii="仿宋_GB2312" w:eastAsia="仿宋_GB2312" w:hAnsi="仿宋_GB2312" w:cs="仿宋_GB2312"/>
          <w:sz w:val="32"/>
          <w:szCs w:val="32"/>
        </w:rPr>
        <w:t xml:space="preserve"> </w:t>
      </w:r>
      <w:r w:rsidRPr="00FA0938">
        <w:rPr>
          <w:rFonts w:ascii="仿宋_GB2312" w:eastAsia="仿宋_GB2312" w:hAnsi="仿宋_GB2312" w:cs="仿宋_GB2312" w:hint="eastAsia"/>
          <w:sz w:val="32"/>
          <w:szCs w:val="32"/>
        </w:rPr>
        <w:t>￥：_________________________元</w:t>
      </w:r>
    </w:p>
    <w:p w:rsidR="0095051D" w:rsidRPr="00FA0938" w:rsidRDefault="006E494B" w:rsidP="00AC43A3">
      <w:pPr>
        <w:ind w:firstLineChars="200" w:firstLine="640"/>
        <w:outlineLvl w:val="0"/>
        <w:rPr>
          <w:rFonts w:ascii="仿宋_GB2312" w:eastAsia="仿宋_GB2312" w:hAnsi="仿宋_GB2312" w:cs="仿宋_GB2312"/>
          <w:bCs/>
          <w:sz w:val="32"/>
          <w:szCs w:val="32"/>
        </w:rPr>
      </w:pPr>
      <w:bookmarkStart w:id="96" w:name="_Toc486692287"/>
      <w:bookmarkStart w:id="97" w:name="_Toc356372088"/>
      <w:r w:rsidRPr="00FA0938">
        <w:rPr>
          <w:rFonts w:ascii="仿宋_GB2312" w:eastAsia="仿宋_GB2312" w:hAnsi="仿宋_GB2312" w:cs="仿宋_GB2312" w:hint="eastAsia"/>
          <w:bCs/>
          <w:sz w:val="32"/>
          <w:szCs w:val="32"/>
        </w:rPr>
        <w:t>六、组成合同的文件</w:t>
      </w:r>
      <w:bookmarkEnd w:id="96"/>
      <w:bookmarkEnd w:id="97"/>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组成本合同的文件包括：</w:t>
      </w:r>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1</w:t>
      </w:r>
      <w:r w:rsidR="00FA0938" w:rsidRPr="00FA0938">
        <w:rPr>
          <w:rFonts w:ascii="仿宋_GB2312" w:eastAsia="仿宋_GB2312" w:hAnsi="仿宋_GB2312" w:cs="仿宋_GB2312" w:hint="eastAsia"/>
          <w:sz w:val="32"/>
          <w:szCs w:val="32"/>
        </w:rPr>
        <w:t>．</w:t>
      </w:r>
      <w:r w:rsidRPr="00FA0938">
        <w:rPr>
          <w:rFonts w:ascii="仿宋_GB2312" w:eastAsia="仿宋_GB2312" w:hAnsi="仿宋_GB2312" w:cs="仿宋_GB2312" w:hint="eastAsia"/>
          <w:sz w:val="32"/>
          <w:szCs w:val="32"/>
        </w:rPr>
        <w:t>本合同协议书</w:t>
      </w:r>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2</w:t>
      </w:r>
      <w:r w:rsidR="00FA0938" w:rsidRPr="00FA0938">
        <w:rPr>
          <w:rFonts w:ascii="仿宋_GB2312" w:eastAsia="仿宋_GB2312" w:hAnsi="仿宋_GB2312" w:cs="仿宋_GB2312" w:hint="eastAsia"/>
          <w:sz w:val="32"/>
          <w:szCs w:val="32"/>
        </w:rPr>
        <w:t>．</w:t>
      </w:r>
      <w:r w:rsidRPr="00FA0938">
        <w:rPr>
          <w:rFonts w:ascii="仿宋_GB2312" w:eastAsia="仿宋_GB2312" w:hAnsi="仿宋_GB2312" w:cs="仿宋_GB2312" w:hint="eastAsia"/>
          <w:sz w:val="32"/>
          <w:szCs w:val="32"/>
        </w:rPr>
        <w:t>成交通知书</w:t>
      </w:r>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3</w:t>
      </w:r>
      <w:r w:rsidR="00FA0938" w:rsidRPr="00FA0938">
        <w:rPr>
          <w:rFonts w:ascii="仿宋_GB2312" w:eastAsia="仿宋_GB2312" w:hAnsi="仿宋_GB2312" w:cs="仿宋_GB2312" w:hint="eastAsia"/>
          <w:sz w:val="32"/>
          <w:szCs w:val="32"/>
        </w:rPr>
        <w:t>．</w:t>
      </w:r>
      <w:r w:rsidRPr="00FA0938">
        <w:rPr>
          <w:rFonts w:ascii="仿宋_GB2312" w:eastAsia="仿宋_GB2312" w:hAnsi="仿宋_GB2312" w:cs="仿宋_GB2312" w:hint="eastAsia"/>
          <w:sz w:val="32"/>
          <w:szCs w:val="32"/>
        </w:rPr>
        <w:t>竞标文件及其附件</w:t>
      </w:r>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lastRenderedPageBreak/>
        <w:t>4</w:t>
      </w:r>
      <w:r w:rsidR="00FA0938" w:rsidRPr="00FA0938">
        <w:rPr>
          <w:rFonts w:ascii="仿宋_GB2312" w:eastAsia="仿宋_GB2312" w:hAnsi="仿宋_GB2312" w:cs="仿宋_GB2312" w:hint="eastAsia"/>
          <w:sz w:val="32"/>
          <w:szCs w:val="32"/>
        </w:rPr>
        <w:t>．</w:t>
      </w:r>
      <w:r w:rsidRPr="00FA0938">
        <w:rPr>
          <w:rFonts w:ascii="仿宋_GB2312" w:eastAsia="仿宋_GB2312" w:hAnsi="仿宋_GB2312" w:cs="仿宋_GB2312" w:hint="eastAsia"/>
          <w:sz w:val="32"/>
          <w:szCs w:val="32"/>
        </w:rPr>
        <w:t>本合同专用条款</w:t>
      </w:r>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5</w:t>
      </w:r>
      <w:r w:rsidR="00FA0938" w:rsidRPr="00FA0938">
        <w:rPr>
          <w:rFonts w:ascii="仿宋_GB2312" w:eastAsia="仿宋_GB2312" w:hAnsi="仿宋_GB2312" w:cs="仿宋_GB2312" w:hint="eastAsia"/>
          <w:sz w:val="32"/>
          <w:szCs w:val="32"/>
        </w:rPr>
        <w:t>．</w:t>
      </w:r>
      <w:r w:rsidRPr="00FA0938">
        <w:rPr>
          <w:rFonts w:ascii="仿宋_GB2312" w:eastAsia="仿宋_GB2312" w:hAnsi="仿宋_GB2312" w:cs="仿宋_GB2312" w:hint="eastAsia"/>
          <w:sz w:val="32"/>
          <w:szCs w:val="32"/>
        </w:rPr>
        <w:t>本合同通用条款</w:t>
      </w:r>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6</w:t>
      </w:r>
      <w:r w:rsidR="00FA0938" w:rsidRPr="00FA0938">
        <w:rPr>
          <w:rFonts w:ascii="仿宋_GB2312" w:eastAsia="仿宋_GB2312" w:hAnsi="仿宋_GB2312" w:cs="仿宋_GB2312" w:hint="eastAsia"/>
          <w:sz w:val="32"/>
          <w:szCs w:val="32"/>
        </w:rPr>
        <w:t>．</w:t>
      </w:r>
      <w:r w:rsidRPr="00FA0938">
        <w:rPr>
          <w:rFonts w:ascii="仿宋_GB2312" w:eastAsia="仿宋_GB2312" w:hAnsi="仿宋_GB2312" w:cs="仿宋_GB2312" w:hint="eastAsia"/>
          <w:sz w:val="32"/>
          <w:szCs w:val="32"/>
        </w:rPr>
        <w:t>标准、规范及有关技术文件</w:t>
      </w:r>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7</w:t>
      </w:r>
      <w:r w:rsidR="00FA0938" w:rsidRPr="00FA0938">
        <w:rPr>
          <w:rFonts w:ascii="仿宋_GB2312" w:eastAsia="仿宋_GB2312" w:hAnsi="仿宋_GB2312" w:cs="仿宋_GB2312" w:hint="eastAsia"/>
          <w:sz w:val="32"/>
          <w:szCs w:val="32"/>
        </w:rPr>
        <w:t>．</w:t>
      </w:r>
      <w:r w:rsidRPr="00FA0938">
        <w:rPr>
          <w:rFonts w:ascii="仿宋_GB2312" w:eastAsia="仿宋_GB2312" w:hAnsi="仿宋_GB2312" w:cs="仿宋_GB2312" w:hint="eastAsia"/>
          <w:sz w:val="32"/>
          <w:szCs w:val="32"/>
        </w:rPr>
        <w:t>工程量清单</w:t>
      </w:r>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双方有关工程洽商、变更等书面协议或文件视为本合同的组成部分。</w:t>
      </w:r>
    </w:p>
    <w:p w:rsidR="0095051D" w:rsidRPr="00FA0938" w:rsidRDefault="006E494B" w:rsidP="00AC43A3">
      <w:pPr>
        <w:ind w:firstLineChars="200" w:firstLine="640"/>
        <w:outlineLvl w:val="0"/>
        <w:rPr>
          <w:rFonts w:ascii="仿宋_GB2312" w:eastAsia="仿宋_GB2312" w:hAnsi="仿宋_GB2312" w:cs="仿宋_GB2312"/>
          <w:sz w:val="32"/>
          <w:szCs w:val="32"/>
        </w:rPr>
      </w:pPr>
      <w:bookmarkStart w:id="98" w:name="_Toc486692288"/>
      <w:bookmarkStart w:id="99" w:name="_Toc356372089"/>
      <w:r w:rsidRPr="00FA0938">
        <w:rPr>
          <w:rFonts w:ascii="仿宋_GB2312" w:eastAsia="仿宋_GB2312" w:hAnsi="仿宋_GB2312" w:cs="仿宋_GB2312" w:hint="eastAsia"/>
          <w:sz w:val="32"/>
          <w:szCs w:val="32"/>
        </w:rPr>
        <w:t>七、本协议书中有关词语定义与本合同第二部分《通用条款》中分别赋予它们的定义相同。</w:t>
      </w:r>
      <w:bookmarkEnd w:id="98"/>
      <w:bookmarkEnd w:id="99"/>
    </w:p>
    <w:p w:rsidR="0095051D" w:rsidRPr="00FA0938" w:rsidRDefault="006E494B" w:rsidP="00AC43A3">
      <w:pPr>
        <w:ind w:firstLineChars="200" w:firstLine="640"/>
        <w:outlineLvl w:val="0"/>
        <w:rPr>
          <w:rFonts w:ascii="仿宋_GB2312" w:eastAsia="仿宋_GB2312" w:hAnsi="仿宋_GB2312" w:cs="仿宋_GB2312"/>
          <w:sz w:val="32"/>
          <w:szCs w:val="32"/>
        </w:rPr>
      </w:pPr>
      <w:bookmarkStart w:id="100" w:name="_Toc486692289"/>
      <w:bookmarkStart w:id="101" w:name="_Toc356372090"/>
      <w:r w:rsidRPr="00FA0938">
        <w:rPr>
          <w:rFonts w:ascii="仿宋_GB2312" w:eastAsia="仿宋_GB2312" w:hAnsi="仿宋_GB2312" w:cs="仿宋_GB2312" w:hint="eastAsia"/>
          <w:sz w:val="32"/>
          <w:szCs w:val="32"/>
        </w:rPr>
        <w:t>八、承包人向发包人承诺按照合同约定进行施工、竣工并在质量保修期内承担工程质量保修责任。</w:t>
      </w:r>
      <w:bookmarkEnd w:id="100"/>
      <w:bookmarkEnd w:id="101"/>
    </w:p>
    <w:p w:rsidR="0095051D" w:rsidRPr="00FA0938" w:rsidRDefault="006E494B" w:rsidP="00AC43A3">
      <w:pPr>
        <w:ind w:firstLineChars="200" w:firstLine="640"/>
        <w:outlineLvl w:val="0"/>
        <w:rPr>
          <w:rFonts w:ascii="仿宋_GB2312" w:eastAsia="仿宋_GB2312" w:hAnsi="仿宋_GB2312" w:cs="仿宋_GB2312"/>
          <w:sz w:val="32"/>
          <w:szCs w:val="32"/>
        </w:rPr>
      </w:pPr>
      <w:bookmarkStart w:id="102" w:name="_Toc486692290"/>
      <w:bookmarkStart w:id="103" w:name="_Toc356372091"/>
      <w:r w:rsidRPr="00FA0938">
        <w:rPr>
          <w:rFonts w:ascii="仿宋_GB2312" w:eastAsia="仿宋_GB2312" w:hAnsi="仿宋_GB2312" w:cs="仿宋_GB2312" w:hint="eastAsia"/>
          <w:sz w:val="32"/>
          <w:szCs w:val="32"/>
        </w:rPr>
        <w:t>九、发包人向承包人承诺按照合同约定的期限和方式支付合同价款及其他应当支付的款项。</w:t>
      </w:r>
      <w:bookmarkEnd w:id="102"/>
      <w:bookmarkEnd w:id="103"/>
    </w:p>
    <w:p w:rsidR="0095051D" w:rsidRPr="00FA0938" w:rsidRDefault="006E494B" w:rsidP="00AC43A3">
      <w:pPr>
        <w:ind w:firstLineChars="200" w:firstLine="640"/>
        <w:outlineLvl w:val="0"/>
        <w:rPr>
          <w:rFonts w:ascii="仿宋_GB2312" w:eastAsia="仿宋_GB2312" w:hAnsi="仿宋_GB2312" w:cs="仿宋_GB2312"/>
          <w:sz w:val="32"/>
          <w:szCs w:val="32"/>
        </w:rPr>
      </w:pPr>
      <w:bookmarkStart w:id="104" w:name="_Toc356372092"/>
      <w:bookmarkStart w:id="105" w:name="_Toc486692291"/>
      <w:r w:rsidRPr="00FA0938">
        <w:rPr>
          <w:rFonts w:ascii="仿宋_GB2312" w:eastAsia="仿宋_GB2312" w:hAnsi="仿宋_GB2312" w:cs="仿宋_GB2312" w:hint="eastAsia"/>
          <w:sz w:val="32"/>
          <w:szCs w:val="32"/>
        </w:rPr>
        <w:t>十、合同生效</w:t>
      </w:r>
      <w:bookmarkEnd w:id="104"/>
      <w:bookmarkEnd w:id="105"/>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合同订立时间：________年________月________日</w:t>
      </w:r>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合同订立地点：_______________________</w:t>
      </w:r>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本合同双方约定_______________________后生效。</w:t>
      </w:r>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发  包  人：（公章）                承  包  人：（公章）</w:t>
      </w:r>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住      所：                       住      所：</w:t>
      </w:r>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法定代表人：                       法定代表人：</w:t>
      </w:r>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委托代理人：                       委托代理人：</w:t>
      </w:r>
    </w:p>
    <w:p w:rsidR="0095051D" w:rsidRPr="00FA0938"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电      话：                       电      话：</w:t>
      </w:r>
    </w:p>
    <w:p w:rsidR="00AC43A3" w:rsidRDefault="006E494B" w:rsidP="00AC43A3">
      <w:pPr>
        <w:ind w:firstLineChars="200" w:firstLine="640"/>
        <w:rPr>
          <w:rFonts w:ascii="仿宋_GB2312" w:eastAsia="仿宋_GB2312" w:hAnsi="仿宋_GB2312" w:cs="仿宋_GB2312"/>
          <w:sz w:val="32"/>
          <w:szCs w:val="32"/>
        </w:rPr>
      </w:pPr>
      <w:r w:rsidRPr="00FA0938">
        <w:rPr>
          <w:rFonts w:ascii="仿宋_GB2312" w:eastAsia="仿宋_GB2312" w:hAnsi="仿宋_GB2312" w:cs="仿宋_GB2312" w:hint="eastAsia"/>
          <w:sz w:val="32"/>
          <w:szCs w:val="32"/>
        </w:rPr>
        <w:t>传      真：                       传      真</w:t>
      </w:r>
      <w:r w:rsidR="00AC43A3">
        <w:rPr>
          <w:rFonts w:ascii="仿宋_GB2312" w:eastAsia="仿宋_GB2312" w:hAnsi="仿宋_GB2312" w:cs="仿宋_GB2312" w:hint="eastAsia"/>
          <w:sz w:val="32"/>
          <w:szCs w:val="32"/>
        </w:rPr>
        <w:t>：</w:t>
      </w:r>
    </w:p>
    <w:p w:rsidR="00AC43A3" w:rsidRPr="00AC43A3" w:rsidRDefault="006E494B" w:rsidP="00AC43A3">
      <w:pPr>
        <w:ind w:firstLineChars="200" w:firstLine="592"/>
        <w:rPr>
          <w:rFonts w:ascii="仿宋_GB2312" w:eastAsia="仿宋_GB2312" w:hAnsi="仿宋_GB2312" w:cs="仿宋_GB2312"/>
          <w:sz w:val="32"/>
          <w:szCs w:val="32"/>
        </w:rPr>
      </w:pPr>
      <w:r w:rsidRPr="00FA0938">
        <w:rPr>
          <w:rFonts w:ascii="仿宋_GB2312" w:eastAsia="仿宋_GB2312" w:hAnsi="仿宋_GB2312" w:cs="仿宋_GB2312" w:hint="eastAsia"/>
          <w:spacing w:val="-12"/>
          <w:sz w:val="32"/>
          <w:szCs w:val="32"/>
        </w:rPr>
        <w:t>开 户 银 行</w:t>
      </w:r>
      <w:r w:rsidR="0018420B">
        <w:rPr>
          <w:rFonts w:ascii="仿宋_GB2312" w:eastAsia="仿宋_GB2312" w:hAnsi="仿宋_GB2312" w:cs="仿宋_GB2312" w:hint="eastAsia"/>
          <w:spacing w:val="-12"/>
          <w:sz w:val="32"/>
          <w:szCs w:val="32"/>
        </w:rPr>
        <w:t xml:space="preserve">： </w:t>
      </w:r>
      <w:r w:rsidR="0018420B">
        <w:rPr>
          <w:rFonts w:ascii="仿宋_GB2312" w:eastAsia="仿宋_GB2312" w:hAnsi="仿宋_GB2312" w:cs="仿宋_GB2312"/>
          <w:spacing w:val="-12"/>
          <w:sz w:val="32"/>
          <w:szCs w:val="32"/>
        </w:rPr>
        <w:t xml:space="preserve">                           </w:t>
      </w:r>
      <w:r w:rsidRPr="00FA0938">
        <w:rPr>
          <w:rFonts w:ascii="仿宋_GB2312" w:eastAsia="仿宋_GB2312" w:hAnsi="仿宋_GB2312" w:cs="仿宋_GB2312" w:hint="eastAsia"/>
          <w:spacing w:val="-12"/>
          <w:sz w:val="32"/>
          <w:szCs w:val="32"/>
        </w:rPr>
        <w:t>开 户 银 行：</w:t>
      </w:r>
    </w:p>
    <w:p w:rsidR="0095051D" w:rsidRPr="00FA0938" w:rsidRDefault="006E494B" w:rsidP="00AC43A3">
      <w:pPr>
        <w:ind w:firstLineChars="200" w:firstLine="592"/>
        <w:rPr>
          <w:rFonts w:ascii="仿宋_GB2312" w:eastAsia="仿宋_GB2312" w:hAnsi="仿宋_GB2312" w:cs="仿宋_GB2312"/>
          <w:spacing w:val="-12"/>
          <w:sz w:val="32"/>
          <w:szCs w:val="32"/>
        </w:rPr>
      </w:pPr>
      <w:proofErr w:type="gramStart"/>
      <w:r w:rsidRPr="00FA0938">
        <w:rPr>
          <w:rFonts w:ascii="仿宋_GB2312" w:eastAsia="仿宋_GB2312" w:hAnsi="仿宋_GB2312" w:cs="仿宋_GB2312" w:hint="eastAsia"/>
          <w:spacing w:val="-12"/>
          <w:sz w:val="32"/>
          <w:szCs w:val="32"/>
        </w:rPr>
        <w:t>账</w:t>
      </w:r>
      <w:proofErr w:type="gramEnd"/>
      <w:r w:rsidRPr="00FA0938">
        <w:rPr>
          <w:rFonts w:ascii="仿宋_GB2312" w:eastAsia="仿宋_GB2312" w:hAnsi="仿宋_GB2312" w:cs="仿宋_GB2312" w:hint="eastAsia"/>
          <w:spacing w:val="-12"/>
          <w:sz w:val="32"/>
          <w:szCs w:val="32"/>
        </w:rPr>
        <w:t xml:space="preserve">       号：                            </w:t>
      </w:r>
      <w:proofErr w:type="gramStart"/>
      <w:r w:rsidRPr="00FA0938">
        <w:rPr>
          <w:rFonts w:ascii="仿宋_GB2312" w:eastAsia="仿宋_GB2312" w:hAnsi="仿宋_GB2312" w:cs="仿宋_GB2312" w:hint="eastAsia"/>
          <w:spacing w:val="-12"/>
          <w:sz w:val="32"/>
          <w:szCs w:val="32"/>
        </w:rPr>
        <w:t>账</w:t>
      </w:r>
      <w:proofErr w:type="gramEnd"/>
      <w:r w:rsidRPr="00FA0938">
        <w:rPr>
          <w:rFonts w:ascii="仿宋_GB2312" w:eastAsia="仿宋_GB2312" w:hAnsi="仿宋_GB2312" w:cs="仿宋_GB2312" w:hint="eastAsia"/>
          <w:spacing w:val="-12"/>
          <w:sz w:val="32"/>
          <w:szCs w:val="32"/>
        </w:rPr>
        <w:t xml:space="preserve">        号：</w:t>
      </w:r>
    </w:p>
    <w:p w:rsidR="0095051D" w:rsidRPr="00FA0938" w:rsidRDefault="006E494B" w:rsidP="00AC43A3">
      <w:pPr>
        <w:ind w:firstLineChars="200" w:firstLine="592"/>
        <w:rPr>
          <w:rFonts w:ascii="仿宋_GB2312" w:eastAsia="仿宋_GB2312" w:hAnsi="仿宋_GB2312" w:cs="仿宋_GB2312"/>
          <w:spacing w:val="-12"/>
          <w:sz w:val="32"/>
          <w:szCs w:val="32"/>
        </w:rPr>
      </w:pPr>
      <w:r w:rsidRPr="00FA0938">
        <w:rPr>
          <w:rFonts w:ascii="仿宋_GB2312" w:eastAsia="仿宋_GB2312" w:hAnsi="仿宋_GB2312" w:cs="仿宋_GB2312" w:hint="eastAsia"/>
          <w:spacing w:val="-12"/>
          <w:sz w:val="32"/>
          <w:szCs w:val="32"/>
        </w:rPr>
        <w:t>邮 政 编 号：                            邮 政 编 号：</w:t>
      </w:r>
    </w:p>
    <w:p w:rsidR="0095051D" w:rsidRPr="00FA0938" w:rsidRDefault="0095051D" w:rsidP="003A26F3">
      <w:pPr>
        <w:tabs>
          <w:tab w:val="left" w:pos="6195"/>
        </w:tabs>
        <w:jc w:val="center"/>
        <w:rPr>
          <w:rFonts w:ascii="仿宋_GB2312" w:eastAsia="仿宋_GB2312" w:hAnsi="仿宋_GB2312" w:cs="仿宋_GB2312"/>
          <w:sz w:val="32"/>
          <w:szCs w:val="32"/>
        </w:rPr>
      </w:pPr>
    </w:p>
    <w:p w:rsidR="00FA0938" w:rsidRDefault="00FA0938" w:rsidP="003A26F3">
      <w:pPr>
        <w:tabs>
          <w:tab w:val="left" w:pos="6195"/>
        </w:tabs>
        <w:jc w:val="center"/>
        <w:rPr>
          <w:rFonts w:ascii="仿宋_GB2312" w:eastAsia="仿宋_GB2312" w:hAnsi="仿宋_GB2312" w:cs="仿宋_GB2312"/>
          <w:sz w:val="32"/>
          <w:szCs w:val="32"/>
        </w:rPr>
      </w:pPr>
    </w:p>
    <w:p w:rsidR="00FA0938" w:rsidRDefault="00FA0938" w:rsidP="003A26F3">
      <w:pPr>
        <w:tabs>
          <w:tab w:val="left" w:pos="6195"/>
        </w:tabs>
        <w:jc w:val="center"/>
        <w:rPr>
          <w:rFonts w:ascii="仿宋_GB2312" w:eastAsia="仿宋_GB2312" w:hAnsi="仿宋_GB2312" w:cs="仿宋_GB2312"/>
          <w:sz w:val="32"/>
          <w:szCs w:val="32"/>
        </w:rPr>
      </w:pPr>
    </w:p>
    <w:p w:rsidR="00FA0938" w:rsidRDefault="00FA0938" w:rsidP="003A26F3">
      <w:pPr>
        <w:tabs>
          <w:tab w:val="left" w:pos="6195"/>
        </w:tabs>
        <w:jc w:val="center"/>
        <w:rPr>
          <w:rFonts w:ascii="仿宋_GB2312" w:eastAsia="仿宋_GB2312" w:hAnsi="仿宋_GB2312" w:cs="仿宋_GB2312"/>
          <w:sz w:val="32"/>
          <w:szCs w:val="32"/>
        </w:rPr>
      </w:pPr>
    </w:p>
    <w:p w:rsidR="00FA0938" w:rsidRDefault="00FA0938" w:rsidP="003A26F3">
      <w:pPr>
        <w:tabs>
          <w:tab w:val="left" w:pos="6195"/>
        </w:tabs>
        <w:jc w:val="center"/>
        <w:rPr>
          <w:rFonts w:ascii="仿宋_GB2312" w:eastAsia="仿宋_GB2312" w:hAnsi="仿宋_GB2312" w:cs="仿宋_GB2312"/>
          <w:sz w:val="32"/>
          <w:szCs w:val="32"/>
        </w:rPr>
      </w:pPr>
    </w:p>
    <w:p w:rsidR="00FA0938" w:rsidRDefault="00FA0938" w:rsidP="003A26F3">
      <w:pPr>
        <w:tabs>
          <w:tab w:val="left" w:pos="6195"/>
        </w:tabs>
        <w:jc w:val="center"/>
        <w:rPr>
          <w:rFonts w:ascii="仿宋_GB2312" w:eastAsia="仿宋_GB2312" w:hAnsi="仿宋_GB2312" w:cs="仿宋_GB2312"/>
          <w:sz w:val="32"/>
          <w:szCs w:val="32"/>
        </w:rPr>
      </w:pPr>
    </w:p>
    <w:p w:rsidR="00FA0938" w:rsidRDefault="00FA0938" w:rsidP="003A26F3">
      <w:pPr>
        <w:tabs>
          <w:tab w:val="left" w:pos="6195"/>
        </w:tabs>
        <w:jc w:val="center"/>
        <w:rPr>
          <w:rFonts w:ascii="仿宋_GB2312" w:eastAsia="仿宋_GB2312" w:hAnsi="仿宋_GB2312" w:cs="仿宋_GB2312"/>
          <w:sz w:val="32"/>
          <w:szCs w:val="32"/>
        </w:rPr>
      </w:pPr>
    </w:p>
    <w:p w:rsidR="00FA0938" w:rsidRDefault="00FA0938" w:rsidP="003A26F3">
      <w:pPr>
        <w:tabs>
          <w:tab w:val="left" w:pos="6195"/>
        </w:tabs>
        <w:jc w:val="center"/>
        <w:rPr>
          <w:rFonts w:ascii="仿宋_GB2312" w:eastAsia="仿宋_GB2312" w:hAnsi="仿宋_GB2312" w:cs="仿宋_GB2312"/>
          <w:sz w:val="32"/>
          <w:szCs w:val="32"/>
        </w:rPr>
      </w:pPr>
    </w:p>
    <w:p w:rsidR="00FA0938" w:rsidRDefault="00FA0938" w:rsidP="003A26F3">
      <w:pPr>
        <w:tabs>
          <w:tab w:val="left" w:pos="6195"/>
        </w:tabs>
        <w:jc w:val="center"/>
        <w:rPr>
          <w:rFonts w:ascii="仿宋_GB2312" w:eastAsia="仿宋_GB2312" w:hAnsi="仿宋_GB2312" w:cs="仿宋_GB2312"/>
          <w:sz w:val="32"/>
          <w:szCs w:val="32"/>
        </w:rPr>
      </w:pPr>
    </w:p>
    <w:p w:rsidR="00AC43A3" w:rsidRDefault="00AC43A3" w:rsidP="003A26F3">
      <w:pPr>
        <w:tabs>
          <w:tab w:val="left" w:pos="6195"/>
        </w:tabs>
        <w:jc w:val="center"/>
        <w:rPr>
          <w:rFonts w:ascii="仿宋_GB2312" w:eastAsia="仿宋_GB2312" w:hAnsi="仿宋_GB2312" w:cs="仿宋_GB2312"/>
          <w:sz w:val="44"/>
          <w:szCs w:val="44"/>
        </w:rPr>
      </w:pPr>
    </w:p>
    <w:p w:rsidR="0095051D" w:rsidRDefault="006E494B" w:rsidP="003A26F3">
      <w:pPr>
        <w:tabs>
          <w:tab w:val="left" w:pos="6195"/>
        </w:tabs>
        <w:jc w:val="center"/>
        <w:rPr>
          <w:rFonts w:ascii="仿宋_GB2312" w:eastAsia="仿宋_GB2312" w:hAnsi="仿宋_GB2312" w:cs="仿宋_GB2312"/>
          <w:sz w:val="44"/>
          <w:szCs w:val="44"/>
        </w:rPr>
      </w:pPr>
      <w:r>
        <w:rPr>
          <w:rFonts w:ascii="仿宋_GB2312" w:eastAsia="仿宋_GB2312" w:hAnsi="仿宋_GB2312" w:cs="仿宋_GB2312" w:hint="eastAsia"/>
          <w:sz w:val="44"/>
          <w:szCs w:val="44"/>
        </w:rPr>
        <w:t>第二部分 通用条款</w:t>
      </w:r>
    </w:p>
    <w:p w:rsidR="00FA0938" w:rsidRDefault="00FA0938" w:rsidP="003A26F3">
      <w:pPr>
        <w:tabs>
          <w:tab w:val="left" w:pos="6195"/>
        </w:tabs>
        <w:jc w:val="center"/>
        <w:rPr>
          <w:rFonts w:ascii="仿宋_GB2312" w:eastAsia="仿宋_GB2312" w:hAnsi="仿宋_GB2312" w:cs="仿宋_GB2312" w:hint="eastAsia"/>
          <w:sz w:val="44"/>
          <w:szCs w:val="44"/>
        </w:rPr>
      </w:pPr>
    </w:p>
    <w:p w:rsidR="0095051D" w:rsidRDefault="006E494B" w:rsidP="003A26F3">
      <w:pPr>
        <w:tabs>
          <w:tab w:val="left" w:pos="6195"/>
        </w:tabs>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采用国家工商行政管理局和建设部颁发的《建设工程施工合同》（GF-1999-0201）的通用条款。</w:t>
      </w:r>
    </w:p>
    <w:p w:rsidR="0095051D" w:rsidRDefault="0095051D" w:rsidP="003A26F3">
      <w:pPr>
        <w:tabs>
          <w:tab w:val="left" w:pos="6195"/>
        </w:tabs>
        <w:ind w:firstLine="500"/>
        <w:jc w:val="center"/>
        <w:rPr>
          <w:rFonts w:ascii="仿宋_GB2312" w:eastAsia="仿宋_GB2312" w:hAnsi="仿宋_GB2312" w:cs="仿宋_GB2312"/>
          <w:bCs/>
          <w:sz w:val="32"/>
          <w:szCs w:val="32"/>
        </w:rPr>
      </w:pPr>
    </w:p>
    <w:p w:rsidR="0095051D" w:rsidRDefault="0095051D" w:rsidP="003A26F3">
      <w:pPr>
        <w:tabs>
          <w:tab w:val="left" w:pos="6195"/>
        </w:tabs>
        <w:ind w:firstLine="500"/>
        <w:jc w:val="center"/>
        <w:rPr>
          <w:rFonts w:ascii="仿宋_GB2312" w:eastAsia="仿宋_GB2312" w:hAnsi="仿宋_GB2312" w:cs="仿宋_GB2312"/>
          <w:bCs/>
          <w:sz w:val="32"/>
          <w:szCs w:val="32"/>
        </w:rPr>
      </w:pPr>
    </w:p>
    <w:p w:rsidR="0095051D" w:rsidRDefault="0095051D" w:rsidP="003A26F3">
      <w:pPr>
        <w:tabs>
          <w:tab w:val="left" w:pos="6195"/>
        </w:tabs>
        <w:ind w:firstLine="500"/>
        <w:jc w:val="center"/>
        <w:rPr>
          <w:rFonts w:ascii="仿宋_GB2312" w:eastAsia="仿宋_GB2312" w:hAnsi="仿宋_GB2312" w:cs="仿宋_GB2312"/>
          <w:bCs/>
          <w:sz w:val="32"/>
          <w:szCs w:val="32"/>
        </w:rPr>
      </w:pPr>
    </w:p>
    <w:p w:rsidR="0095051D" w:rsidRDefault="0095051D" w:rsidP="003A26F3">
      <w:pPr>
        <w:tabs>
          <w:tab w:val="left" w:pos="6195"/>
        </w:tabs>
        <w:ind w:firstLine="500"/>
        <w:jc w:val="center"/>
        <w:rPr>
          <w:rFonts w:ascii="仿宋_GB2312" w:eastAsia="仿宋_GB2312" w:hAnsi="仿宋_GB2312" w:cs="仿宋_GB2312"/>
          <w:bCs/>
          <w:sz w:val="32"/>
          <w:szCs w:val="32"/>
        </w:rPr>
      </w:pPr>
    </w:p>
    <w:p w:rsidR="0095051D" w:rsidRDefault="0095051D" w:rsidP="003A26F3">
      <w:pPr>
        <w:tabs>
          <w:tab w:val="left" w:pos="6195"/>
        </w:tabs>
        <w:rPr>
          <w:rFonts w:ascii="仿宋_GB2312" w:eastAsia="仿宋_GB2312" w:hAnsi="仿宋_GB2312" w:cs="仿宋_GB2312"/>
          <w:bCs/>
          <w:sz w:val="32"/>
          <w:szCs w:val="32"/>
        </w:rPr>
      </w:pPr>
    </w:p>
    <w:p w:rsidR="0095051D" w:rsidRPr="00DD5EB2" w:rsidRDefault="006E494B" w:rsidP="003A26F3">
      <w:pPr>
        <w:tabs>
          <w:tab w:val="left" w:pos="6195"/>
        </w:tabs>
        <w:ind w:firstLine="500"/>
        <w:jc w:val="center"/>
        <w:rPr>
          <w:rFonts w:ascii="仿宋_GB2312" w:eastAsia="仿宋_GB2312" w:hAnsi="仿宋_GB2312" w:cs="仿宋_GB2312"/>
          <w:bCs/>
          <w:sz w:val="44"/>
          <w:szCs w:val="44"/>
        </w:rPr>
      </w:pPr>
      <w:r w:rsidRPr="00DD5EB2">
        <w:rPr>
          <w:rFonts w:ascii="仿宋_GB2312" w:eastAsia="仿宋_GB2312" w:hAnsi="仿宋_GB2312" w:cs="仿宋_GB2312" w:hint="eastAsia"/>
          <w:bCs/>
          <w:sz w:val="44"/>
          <w:szCs w:val="44"/>
        </w:rPr>
        <w:t>第三部分    专用条款</w:t>
      </w:r>
    </w:p>
    <w:p w:rsidR="00DD5EB2" w:rsidRPr="00DD5EB2" w:rsidRDefault="00DD5EB2" w:rsidP="003A26F3">
      <w:pPr>
        <w:tabs>
          <w:tab w:val="left" w:pos="6195"/>
        </w:tabs>
        <w:ind w:firstLine="500"/>
        <w:jc w:val="center"/>
        <w:rPr>
          <w:rFonts w:ascii="仿宋_GB2312" w:eastAsia="仿宋_GB2312" w:hAnsi="仿宋_GB2312" w:cs="仿宋_GB2312" w:hint="eastAsia"/>
          <w:bCs/>
          <w:sz w:val="44"/>
          <w:szCs w:val="44"/>
        </w:rPr>
      </w:pPr>
    </w:p>
    <w:p w:rsidR="0095051D" w:rsidRPr="005F1052" w:rsidRDefault="006E494B" w:rsidP="005F1052">
      <w:pPr>
        <w:ind w:firstLineChars="200" w:firstLine="640"/>
        <w:outlineLvl w:val="0"/>
        <w:rPr>
          <w:rFonts w:ascii="仿宋_GB2312" w:eastAsia="仿宋_GB2312" w:hAnsi="仿宋_GB2312" w:cs="仿宋_GB2312"/>
          <w:sz w:val="32"/>
          <w:szCs w:val="32"/>
        </w:rPr>
      </w:pPr>
      <w:bookmarkStart w:id="106" w:name="_Toc356372093"/>
      <w:bookmarkStart w:id="107" w:name="_Toc486692292"/>
      <w:r w:rsidRPr="005F1052">
        <w:rPr>
          <w:rFonts w:ascii="仿宋_GB2312" w:eastAsia="仿宋_GB2312" w:hAnsi="仿宋_GB2312" w:cs="仿宋_GB2312" w:hint="eastAsia"/>
          <w:sz w:val="32"/>
          <w:szCs w:val="32"/>
        </w:rPr>
        <w:t>一、词语定义及合同文件</w:t>
      </w:r>
      <w:bookmarkEnd w:id="106"/>
      <w:bookmarkEnd w:id="107"/>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1</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合同文件及解释顺序</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合同文件组成及解释顺序：本合同协议书，成交通知书，竞标文件及其附件，本合同专用条款，本合同通用条款，标准、规范及有关技术文件，图纸，工程报价单。</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语言文字和适用法律、标准及规范</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2.1 本合同除使用汉语外，还使用______________语言文字。</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2.2 适用法律和法规</w:t>
      </w:r>
    </w:p>
    <w:p w:rsidR="0095051D" w:rsidRPr="005F1052" w:rsidRDefault="006E494B" w:rsidP="005F1052">
      <w:pPr>
        <w:ind w:firstLineChars="200" w:firstLine="640"/>
        <w:rPr>
          <w:rFonts w:ascii="仿宋_GB2312" w:eastAsia="仿宋_GB2312" w:hAnsi="仿宋_GB2312" w:cs="仿宋_GB2312"/>
          <w:sz w:val="32"/>
          <w:szCs w:val="32"/>
          <w:u w:val="single"/>
        </w:rPr>
      </w:pPr>
      <w:r w:rsidRPr="005F1052">
        <w:rPr>
          <w:rFonts w:ascii="仿宋_GB2312" w:eastAsia="仿宋_GB2312" w:hAnsi="仿宋_GB2312" w:cs="仿宋_GB2312" w:hint="eastAsia"/>
          <w:sz w:val="32"/>
          <w:szCs w:val="32"/>
        </w:rPr>
        <w:t>需要明示的法律、行政法规：</w:t>
      </w:r>
      <w:r w:rsidRPr="005F1052">
        <w:rPr>
          <w:rFonts w:ascii="仿宋_GB2312" w:eastAsia="仿宋_GB2312" w:hAnsi="仿宋_GB2312" w:cs="仿宋_GB2312" w:hint="eastAsia"/>
          <w:sz w:val="32"/>
          <w:szCs w:val="32"/>
          <w:u w:val="single"/>
        </w:rPr>
        <w:t>《建筑法》、《合同法》及国家、广西有关部门主管部门的现行法规</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2.3适用标准、规范</w:t>
      </w:r>
    </w:p>
    <w:p w:rsidR="0095051D" w:rsidRPr="005F1052" w:rsidRDefault="006E494B" w:rsidP="005F1052">
      <w:pPr>
        <w:ind w:firstLineChars="200" w:firstLine="640"/>
        <w:rPr>
          <w:rFonts w:ascii="仿宋_GB2312" w:eastAsia="仿宋_GB2312" w:hAnsi="仿宋_GB2312" w:cs="仿宋_GB2312"/>
          <w:sz w:val="32"/>
          <w:szCs w:val="32"/>
          <w:u w:val="single"/>
        </w:rPr>
      </w:pPr>
      <w:r w:rsidRPr="005F1052">
        <w:rPr>
          <w:rFonts w:ascii="仿宋_GB2312" w:eastAsia="仿宋_GB2312" w:hAnsi="仿宋_GB2312" w:cs="仿宋_GB2312" w:hint="eastAsia"/>
          <w:sz w:val="32"/>
          <w:szCs w:val="32"/>
        </w:rPr>
        <w:t>适用标准、规范的名称：</w:t>
      </w:r>
      <w:r w:rsidRPr="005F1052">
        <w:rPr>
          <w:rFonts w:ascii="仿宋_GB2312" w:eastAsia="仿宋_GB2312" w:hAnsi="仿宋_GB2312" w:cs="仿宋_GB2312" w:hint="eastAsia"/>
          <w:sz w:val="32"/>
          <w:szCs w:val="32"/>
          <w:u w:val="single"/>
        </w:rPr>
        <w:t>相关工程验收规范、质量检验评定标准</w:t>
      </w:r>
    </w:p>
    <w:p w:rsidR="0095051D" w:rsidRPr="005F1052" w:rsidRDefault="006E494B" w:rsidP="005F1052">
      <w:pPr>
        <w:ind w:firstLineChars="200" w:firstLine="640"/>
        <w:rPr>
          <w:rFonts w:ascii="仿宋_GB2312" w:eastAsia="仿宋_GB2312" w:hAnsi="仿宋_GB2312" w:cs="仿宋_GB2312"/>
          <w:sz w:val="32"/>
          <w:szCs w:val="32"/>
          <w:u w:val="single"/>
        </w:rPr>
      </w:pPr>
      <w:r w:rsidRPr="005F1052">
        <w:rPr>
          <w:rFonts w:ascii="仿宋_GB2312" w:eastAsia="仿宋_GB2312" w:hAnsi="仿宋_GB2312" w:cs="仿宋_GB2312" w:hint="eastAsia"/>
          <w:sz w:val="32"/>
          <w:szCs w:val="32"/>
        </w:rPr>
        <w:t>发包人提供标准、规范的时间：</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国内没有相应标准、规范时的约定：_________________________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3</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图纸</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3.1发包人向承包人提供图纸日期和套数：_________________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发包人对图纸的保密要求：________________________________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lastRenderedPageBreak/>
        <w:t>使用国外图纸的要求及费用承担：___________</w:t>
      </w:r>
      <w:r w:rsidRPr="005F1052">
        <w:rPr>
          <w:rFonts w:ascii="仿宋_GB2312" w:eastAsia="仿宋_GB2312" w:hAnsi="仿宋_GB2312" w:cs="仿宋_GB2312" w:hint="eastAsia"/>
          <w:sz w:val="32"/>
          <w:szCs w:val="32"/>
          <w:u w:val="single"/>
        </w:rPr>
        <w:t>无____</w:t>
      </w:r>
      <w:r w:rsidRPr="005F1052">
        <w:rPr>
          <w:rFonts w:ascii="仿宋_GB2312" w:eastAsia="仿宋_GB2312" w:hAnsi="仿宋_GB2312" w:cs="仿宋_GB2312" w:hint="eastAsia"/>
          <w:sz w:val="32"/>
          <w:szCs w:val="32"/>
        </w:rPr>
        <w:t>________</w:t>
      </w:r>
    </w:p>
    <w:p w:rsidR="0095051D" w:rsidRPr="005F1052" w:rsidRDefault="006E494B" w:rsidP="005F1052">
      <w:pPr>
        <w:ind w:firstLineChars="200" w:firstLine="640"/>
        <w:outlineLvl w:val="0"/>
        <w:rPr>
          <w:rFonts w:ascii="仿宋_GB2312" w:eastAsia="仿宋_GB2312" w:hAnsi="仿宋_GB2312" w:cs="仿宋_GB2312"/>
          <w:sz w:val="32"/>
          <w:szCs w:val="32"/>
        </w:rPr>
      </w:pPr>
      <w:bookmarkStart w:id="108" w:name="_Toc356372094"/>
      <w:bookmarkStart w:id="109" w:name="_Toc486692293"/>
      <w:r w:rsidRPr="005F1052">
        <w:rPr>
          <w:rFonts w:ascii="仿宋_GB2312" w:eastAsia="仿宋_GB2312" w:hAnsi="仿宋_GB2312" w:cs="仿宋_GB2312" w:hint="eastAsia"/>
          <w:sz w:val="32"/>
          <w:szCs w:val="32"/>
        </w:rPr>
        <w:t>二、双方一般权利和义务</w:t>
      </w:r>
      <w:bookmarkEnd w:id="108"/>
      <w:bookmarkEnd w:id="109"/>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4</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工程师</w:t>
      </w:r>
    </w:p>
    <w:p w:rsidR="0095051D" w:rsidRPr="005F1052" w:rsidRDefault="006E494B" w:rsidP="005F1052">
      <w:pPr>
        <w:ind w:firstLineChars="200" w:firstLine="640"/>
        <w:outlineLvl w:val="0"/>
        <w:rPr>
          <w:rFonts w:ascii="仿宋_GB2312" w:eastAsia="仿宋_GB2312" w:hAnsi="仿宋_GB2312" w:cs="仿宋_GB2312"/>
          <w:sz w:val="32"/>
          <w:szCs w:val="32"/>
        </w:rPr>
      </w:pPr>
      <w:bookmarkStart w:id="110" w:name="_Toc356372095"/>
      <w:bookmarkStart w:id="111" w:name="_Toc486692294"/>
      <w:r w:rsidRPr="005F1052">
        <w:rPr>
          <w:rFonts w:ascii="仿宋_GB2312" w:eastAsia="仿宋_GB2312" w:hAnsi="仿宋_GB2312" w:cs="仿宋_GB2312" w:hint="eastAsia"/>
          <w:sz w:val="32"/>
          <w:szCs w:val="32"/>
        </w:rPr>
        <w:t>4.1 监理单位委派的工程师</w:t>
      </w:r>
      <w:bookmarkEnd w:id="110"/>
      <w:bookmarkEnd w:id="111"/>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姓名：_________________   职务：_________________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发包人委托的职权：_____________________________________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需要取得发包人批准才能行使的职权：_____________________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4.2 发包人派驻的工程师</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姓名：_________________   职务：_________________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职权：_____________________________________________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4.3 不实行监理的，工程师的职权：________________________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5</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项目经理</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姓名：_________________     职务：_________________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6</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发包人工作</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6.1 发包人应按约定的时间和要求完成以下工作：</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（1）施工场地具备施工条件的要求及完成的时间：___________</w:t>
      </w:r>
    </w:p>
    <w:p w:rsidR="0095051D" w:rsidRPr="005F1052" w:rsidRDefault="006E494B" w:rsidP="005F1052">
      <w:pPr>
        <w:ind w:firstLineChars="200" w:firstLine="640"/>
        <w:rPr>
          <w:rFonts w:ascii="仿宋_GB2312" w:eastAsia="仿宋_GB2312" w:hAnsi="仿宋_GB2312" w:cs="仿宋_GB2312"/>
          <w:sz w:val="32"/>
          <w:szCs w:val="32"/>
          <w:u w:val="single"/>
        </w:rPr>
      </w:pPr>
      <w:r w:rsidRPr="005F1052">
        <w:rPr>
          <w:rFonts w:ascii="仿宋_GB2312" w:eastAsia="仿宋_GB2312" w:hAnsi="仿宋_GB2312" w:cs="仿宋_GB2312" w:hint="eastAsia"/>
          <w:sz w:val="32"/>
          <w:szCs w:val="32"/>
        </w:rPr>
        <w:t>（2）将施工所需的水、电、电讯线路接至施工场地的时间、地点和供应要求：</w:t>
      </w:r>
      <w:r w:rsidRPr="005F1052">
        <w:rPr>
          <w:rFonts w:ascii="仿宋_GB2312" w:eastAsia="仿宋_GB2312" w:hAnsi="仿宋_GB2312" w:cs="仿宋_GB2312" w:hint="eastAsia"/>
          <w:sz w:val="32"/>
          <w:szCs w:val="32"/>
          <w:u w:val="single"/>
        </w:rPr>
        <w:t xml:space="preserve">      无        </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（3）施工场地与公共道路通道开通时间和要求：_____________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（4）工程地质和地下管线资料的提供时间：_________________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（5）由发包人办理的施工所需证件、批件的名称和完成时间：________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（6）水准点与</w:t>
      </w:r>
      <w:proofErr w:type="gramStart"/>
      <w:r w:rsidRPr="005F1052">
        <w:rPr>
          <w:rFonts w:ascii="仿宋_GB2312" w:eastAsia="仿宋_GB2312" w:hAnsi="仿宋_GB2312" w:cs="仿宋_GB2312" w:hint="eastAsia"/>
          <w:sz w:val="32"/>
          <w:szCs w:val="32"/>
        </w:rPr>
        <w:t>座标</w:t>
      </w:r>
      <w:proofErr w:type="gramEnd"/>
      <w:r w:rsidRPr="005F1052">
        <w:rPr>
          <w:rFonts w:ascii="仿宋_GB2312" w:eastAsia="仿宋_GB2312" w:hAnsi="仿宋_GB2312" w:cs="仿宋_GB2312" w:hint="eastAsia"/>
          <w:sz w:val="32"/>
          <w:szCs w:val="32"/>
        </w:rPr>
        <w:t>控制点交验要求：_____________________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（7）图纸会审和设计交底时间：__________________________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（8）协调处理施工场地周围地下管线和邻近建筑物、构筑物（含文物保护建筑）、古树名木的保护工作：_________________________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（9）双方约定发包人应做的其他工作：____________________</w:t>
      </w:r>
    </w:p>
    <w:p w:rsidR="0095051D" w:rsidRPr="005F1052" w:rsidRDefault="006E494B" w:rsidP="005F1052">
      <w:pPr>
        <w:ind w:firstLineChars="200" w:firstLine="640"/>
        <w:rPr>
          <w:rFonts w:ascii="仿宋_GB2312" w:eastAsia="仿宋_GB2312" w:hAnsi="仿宋_GB2312" w:cs="仿宋_GB2312"/>
          <w:sz w:val="32"/>
          <w:szCs w:val="32"/>
          <w:u w:val="single"/>
        </w:rPr>
      </w:pPr>
      <w:r w:rsidRPr="005F1052">
        <w:rPr>
          <w:rFonts w:ascii="仿宋_GB2312" w:eastAsia="仿宋_GB2312" w:hAnsi="仿宋_GB2312" w:cs="仿宋_GB2312" w:hint="eastAsia"/>
          <w:sz w:val="32"/>
          <w:szCs w:val="32"/>
        </w:rPr>
        <w:t>6.2 发包人委托承包人办理的工作：</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7</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承包人工作</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7.1 承包人应按约定时间和要求，完成以下工作：</w:t>
      </w:r>
    </w:p>
    <w:p w:rsidR="0095051D" w:rsidRPr="005F1052" w:rsidRDefault="006E494B" w:rsidP="005F1052">
      <w:pPr>
        <w:ind w:firstLineChars="200" w:firstLine="640"/>
        <w:rPr>
          <w:rFonts w:ascii="仿宋_GB2312" w:eastAsia="仿宋_GB2312" w:hAnsi="仿宋_GB2312" w:cs="仿宋_GB2312"/>
          <w:sz w:val="32"/>
          <w:szCs w:val="32"/>
          <w:u w:val="single"/>
        </w:rPr>
      </w:pPr>
      <w:r w:rsidRPr="005F1052">
        <w:rPr>
          <w:rFonts w:ascii="仿宋_GB2312" w:eastAsia="仿宋_GB2312" w:hAnsi="仿宋_GB2312" w:cs="仿宋_GB2312" w:hint="eastAsia"/>
          <w:sz w:val="32"/>
          <w:szCs w:val="32"/>
        </w:rPr>
        <w:t>（1）需由设计资质等级和业务范围允许的承包人完成的设计文件提交时间：</w:t>
      </w:r>
    </w:p>
    <w:p w:rsidR="0095051D" w:rsidRPr="005F1052" w:rsidRDefault="006E494B" w:rsidP="005F1052">
      <w:pPr>
        <w:autoSpaceDE w:val="0"/>
        <w:autoSpaceDN w:val="0"/>
        <w:ind w:firstLineChars="200" w:firstLine="640"/>
        <w:outlineLvl w:val="0"/>
        <w:rPr>
          <w:rFonts w:ascii="仿宋_GB2312" w:eastAsia="仿宋_GB2312" w:hAnsi="仿宋_GB2312" w:cs="仿宋_GB2312"/>
          <w:sz w:val="32"/>
          <w:szCs w:val="32"/>
          <w:u w:val="single"/>
        </w:rPr>
      </w:pPr>
      <w:bookmarkStart w:id="112" w:name="_Toc486692295"/>
      <w:bookmarkStart w:id="113" w:name="_Toc356372096"/>
      <w:r w:rsidRPr="005F1052">
        <w:rPr>
          <w:rFonts w:ascii="仿宋_GB2312" w:eastAsia="仿宋_GB2312" w:hAnsi="仿宋_GB2312" w:cs="仿宋_GB2312" w:hint="eastAsia"/>
          <w:sz w:val="32"/>
          <w:szCs w:val="32"/>
        </w:rPr>
        <w:t>（2）应提供计划、报表的名称及完成时间：</w:t>
      </w:r>
      <w:bookmarkEnd w:id="112"/>
      <w:bookmarkEnd w:id="113"/>
    </w:p>
    <w:p w:rsidR="0095051D" w:rsidRPr="005F1052" w:rsidRDefault="006E494B" w:rsidP="005F1052">
      <w:pPr>
        <w:autoSpaceDE w:val="0"/>
        <w:autoSpaceDN w:val="0"/>
        <w:ind w:firstLineChars="200" w:firstLine="640"/>
        <w:outlineLvl w:val="0"/>
        <w:rPr>
          <w:rFonts w:ascii="仿宋_GB2312" w:eastAsia="仿宋_GB2312" w:hAnsi="仿宋_GB2312" w:cs="仿宋_GB2312"/>
          <w:sz w:val="32"/>
          <w:szCs w:val="32"/>
        </w:rPr>
      </w:pPr>
      <w:bookmarkStart w:id="114" w:name="_Toc356372097"/>
      <w:bookmarkStart w:id="115" w:name="_Toc486692296"/>
      <w:r w:rsidRPr="005F1052">
        <w:rPr>
          <w:rFonts w:ascii="仿宋_GB2312" w:eastAsia="仿宋_GB2312" w:hAnsi="仿宋_GB2312" w:cs="仿宋_GB2312" w:hint="eastAsia"/>
          <w:sz w:val="32"/>
          <w:szCs w:val="32"/>
        </w:rPr>
        <w:t>（3）承担施工安全保卫工作及非夜间施工照明的责任和要求：</w:t>
      </w:r>
      <w:r w:rsidRPr="005F1052">
        <w:rPr>
          <w:rFonts w:ascii="仿宋_GB2312" w:eastAsia="仿宋_GB2312" w:hAnsi="仿宋_GB2312" w:cs="仿宋_GB2312" w:hint="eastAsia"/>
          <w:sz w:val="32"/>
          <w:szCs w:val="32"/>
          <w:u w:val="single"/>
        </w:rPr>
        <w:lastRenderedPageBreak/>
        <w:t>提供和维修非夜间施工使用的照明、围栏设施，并负责安全保卫，费用由承包人承担。</w:t>
      </w:r>
      <w:bookmarkEnd w:id="114"/>
      <w:bookmarkEnd w:id="115"/>
    </w:p>
    <w:p w:rsidR="00DD5EB2"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（4）向发包人提供的办公和生活房屋及设施的要求：_________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（5）需承包人办理的有关施工场地交通、环卫和施工噪音管理等手续</w:t>
      </w:r>
      <w:r w:rsidR="005F1052">
        <w:rPr>
          <w:rFonts w:ascii="仿宋_GB2312" w:eastAsia="仿宋_GB2312" w:hAnsi="仿宋_GB2312" w:cs="仿宋_GB2312" w:hint="eastAsia"/>
          <w:sz w:val="32"/>
          <w:szCs w:val="32"/>
        </w:rPr>
        <w:t>。</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（6）已完工程成品保护的特殊要求及费用承担：_____________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（7）施工场地周围</w:t>
      </w:r>
      <w:proofErr w:type="gramStart"/>
      <w:r w:rsidRPr="005F1052">
        <w:rPr>
          <w:rFonts w:ascii="仿宋_GB2312" w:eastAsia="仿宋_GB2312" w:hAnsi="仿宋_GB2312" w:cs="仿宋_GB2312" w:hint="eastAsia"/>
          <w:sz w:val="32"/>
          <w:szCs w:val="32"/>
        </w:rPr>
        <w:t>地下秘线和</w:t>
      </w:r>
      <w:proofErr w:type="gramEnd"/>
      <w:r w:rsidRPr="005F1052">
        <w:rPr>
          <w:rFonts w:ascii="仿宋_GB2312" w:eastAsia="仿宋_GB2312" w:hAnsi="仿宋_GB2312" w:cs="仿宋_GB2312" w:hint="eastAsia"/>
          <w:sz w:val="32"/>
          <w:szCs w:val="32"/>
        </w:rPr>
        <w:t>邻近建筑物、构筑物（含文物保护建筑）、古树名木的保护要求及费用承担：_____________________</w:t>
      </w:r>
    </w:p>
    <w:p w:rsidR="00DD5EB2"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（8）施工场地清洁卫生的要求：___</w:t>
      </w:r>
      <w:r w:rsidRPr="005F1052">
        <w:rPr>
          <w:rFonts w:ascii="仿宋_GB2312" w:eastAsia="仿宋_GB2312" w:hAnsi="仿宋_GB2312" w:cs="仿宋_GB2312" w:hint="eastAsia"/>
          <w:sz w:val="32"/>
          <w:szCs w:val="32"/>
          <w:u w:val="single"/>
        </w:rPr>
        <w:t>保证施工场地清洁符合环境卫生管理的有关规定，交工前清理现场做到工完场清。</w:t>
      </w:r>
    </w:p>
    <w:p w:rsidR="00DD5EB2"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（9）双方约定承包人应做的其他工作：_____________________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三、施工组织设计和工期</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8</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进度计划</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8.1 承包人提供施工组织设计（施工方案）和进度计划的时间：</w:t>
      </w:r>
      <w:r w:rsidRPr="005F1052">
        <w:rPr>
          <w:rFonts w:ascii="仿宋_GB2312" w:eastAsia="仿宋_GB2312" w:hAnsi="仿宋_GB2312" w:cs="仿宋_GB2312" w:hint="eastAsia"/>
          <w:sz w:val="32"/>
          <w:szCs w:val="32"/>
          <w:u w:val="single"/>
        </w:rPr>
        <w:t>合同签订之日起7日内。</w:t>
      </w:r>
    </w:p>
    <w:p w:rsidR="0095051D" w:rsidRPr="005F1052" w:rsidRDefault="006E494B" w:rsidP="005F1052">
      <w:pPr>
        <w:ind w:firstLineChars="200" w:firstLine="640"/>
        <w:rPr>
          <w:rFonts w:ascii="仿宋_GB2312" w:eastAsia="仿宋_GB2312" w:hAnsi="仿宋_GB2312" w:cs="仿宋_GB2312"/>
          <w:sz w:val="32"/>
          <w:szCs w:val="32"/>
          <w:u w:val="single"/>
        </w:rPr>
      </w:pPr>
      <w:r w:rsidRPr="005F1052">
        <w:rPr>
          <w:rFonts w:ascii="仿宋_GB2312" w:eastAsia="仿宋_GB2312" w:hAnsi="仿宋_GB2312" w:cs="仿宋_GB2312" w:hint="eastAsia"/>
          <w:sz w:val="32"/>
          <w:szCs w:val="32"/>
        </w:rPr>
        <w:t>工程师确认的时间：_</w:t>
      </w:r>
      <w:r w:rsidRPr="005F1052">
        <w:rPr>
          <w:rFonts w:ascii="仿宋_GB2312" w:eastAsia="仿宋_GB2312" w:hAnsi="仿宋_GB2312" w:cs="仿宋_GB2312" w:hint="eastAsia"/>
          <w:sz w:val="32"/>
          <w:szCs w:val="32"/>
          <w:u w:val="single"/>
        </w:rPr>
        <w:t>收到交付后7天内答复</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8.2群体工程中有关进度计划的要求：____________________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9</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工期延误</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9.1 双方约定工期顺延的其他情况：______________________</w:t>
      </w:r>
    </w:p>
    <w:p w:rsidR="0095051D" w:rsidRPr="005F1052" w:rsidRDefault="006E494B" w:rsidP="005F1052">
      <w:pPr>
        <w:ind w:firstLineChars="200" w:firstLine="640"/>
        <w:rPr>
          <w:rFonts w:ascii="仿宋_GB2312" w:eastAsia="仿宋_GB2312" w:hAnsi="仿宋_GB2312" w:cs="仿宋_GB2312"/>
          <w:bCs/>
          <w:sz w:val="32"/>
          <w:szCs w:val="32"/>
        </w:rPr>
      </w:pPr>
      <w:r w:rsidRPr="005F1052">
        <w:rPr>
          <w:rFonts w:ascii="仿宋_GB2312" w:eastAsia="仿宋_GB2312" w:hAnsi="仿宋_GB2312" w:cs="仿宋_GB2312" w:hint="eastAsia"/>
          <w:bCs/>
          <w:sz w:val="32"/>
          <w:szCs w:val="32"/>
        </w:rPr>
        <w:t>10</w:t>
      </w:r>
      <w:r w:rsidR="00DD5EB2" w:rsidRPr="005F1052">
        <w:rPr>
          <w:rFonts w:ascii="仿宋_GB2312" w:eastAsia="仿宋_GB2312" w:hAnsi="仿宋_GB2312" w:cs="仿宋_GB2312" w:hint="eastAsia"/>
          <w:bCs/>
          <w:sz w:val="32"/>
          <w:szCs w:val="32"/>
        </w:rPr>
        <w:t>．</w:t>
      </w:r>
      <w:r w:rsidRPr="005F1052">
        <w:rPr>
          <w:rFonts w:ascii="仿宋_GB2312" w:eastAsia="仿宋_GB2312" w:hAnsi="仿宋_GB2312" w:cs="仿宋_GB2312" w:hint="eastAsia"/>
          <w:bCs/>
          <w:sz w:val="32"/>
          <w:szCs w:val="32"/>
        </w:rPr>
        <w:t>工程竣工</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10.1承包人必须按照协议书约定的竣工日期或工程师同意顺延的工期竣工。</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10.2因承包人原因不能按照协议书约定的竣工日期或工程师同意顺延的工期竣工的，承包人承担违约责任。</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10.3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rsidR="0095051D" w:rsidRPr="005F1052" w:rsidRDefault="006E494B" w:rsidP="005F1052">
      <w:pPr>
        <w:ind w:firstLineChars="200" w:firstLine="640"/>
        <w:outlineLvl w:val="0"/>
        <w:rPr>
          <w:rFonts w:ascii="仿宋_GB2312" w:eastAsia="仿宋_GB2312" w:hAnsi="仿宋_GB2312" w:cs="仿宋_GB2312"/>
          <w:sz w:val="32"/>
          <w:szCs w:val="32"/>
        </w:rPr>
      </w:pPr>
      <w:bookmarkStart w:id="116" w:name="_Toc356372098"/>
      <w:bookmarkStart w:id="117" w:name="_Toc486692297"/>
      <w:r w:rsidRPr="005F1052">
        <w:rPr>
          <w:rFonts w:ascii="仿宋_GB2312" w:eastAsia="仿宋_GB2312" w:hAnsi="仿宋_GB2312" w:cs="仿宋_GB2312" w:hint="eastAsia"/>
          <w:sz w:val="32"/>
          <w:szCs w:val="32"/>
        </w:rPr>
        <w:t>四、质量与验收</w:t>
      </w:r>
      <w:bookmarkEnd w:id="116"/>
      <w:bookmarkEnd w:id="117"/>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11</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工程质量</w:t>
      </w:r>
    </w:p>
    <w:p w:rsidR="0095051D" w:rsidRPr="005F1052" w:rsidRDefault="006E494B" w:rsidP="005F1052">
      <w:pPr>
        <w:ind w:firstLineChars="200" w:firstLine="640"/>
        <w:rPr>
          <w:rFonts w:ascii="仿宋_GB2312" w:eastAsia="仿宋_GB2312" w:hAnsi="仿宋_GB2312" w:cs="仿宋_GB2312"/>
          <w:sz w:val="32"/>
          <w:szCs w:val="32"/>
          <w:u w:val="single"/>
        </w:rPr>
      </w:pPr>
      <w:r w:rsidRPr="005F1052">
        <w:rPr>
          <w:rFonts w:ascii="仿宋_GB2312" w:eastAsia="仿宋_GB2312" w:hAnsi="仿宋_GB2312" w:cs="仿宋_GB2312" w:hint="eastAsia"/>
          <w:sz w:val="32"/>
          <w:szCs w:val="32"/>
        </w:rPr>
        <w:t>11.1工程质量要求达到</w:t>
      </w:r>
      <w:r w:rsidRPr="005F1052">
        <w:rPr>
          <w:rFonts w:ascii="仿宋_GB2312" w:eastAsia="仿宋_GB2312" w:hAnsi="仿宋_GB2312" w:cs="仿宋_GB2312" w:hint="eastAsia"/>
          <w:sz w:val="32"/>
          <w:szCs w:val="32"/>
          <w:u w:val="single"/>
        </w:rPr>
        <w:t xml:space="preserve">  合格。</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12</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隐蔽工程和中间验收</w:t>
      </w:r>
    </w:p>
    <w:p w:rsidR="0095051D" w:rsidRPr="005F1052" w:rsidRDefault="006E494B" w:rsidP="005F1052">
      <w:pPr>
        <w:ind w:firstLineChars="200" w:firstLine="640"/>
        <w:outlineLvl w:val="0"/>
        <w:rPr>
          <w:rFonts w:ascii="仿宋_GB2312" w:eastAsia="仿宋_GB2312" w:hAnsi="仿宋_GB2312" w:cs="仿宋_GB2312"/>
          <w:sz w:val="32"/>
          <w:szCs w:val="32"/>
        </w:rPr>
      </w:pPr>
      <w:bookmarkStart w:id="118" w:name="_Toc356372099"/>
      <w:bookmarkStart w:id="119" w:name="_Toc486692298"/>
      <w:r w:rsidRPr="005F1052">
        <w:rPr>
          <w:rFonts w:ascii="仿宋_GB2312" w:eastAsia="仿宋_GB2312" w:hAnsi="仿宋_GB2312" w:cs="仿宋_GB2312" w:hint="eastAsia"/>
          <w:sz w:val="32"/>
          <w:szCs w:val="32"/>
        </w:rPr>
        <w:t>12.1 双方约定中间验收部位</w:t>
      </w:r>
      <w:r w:rsidR="00DD5EB2" w:rsidRPr="005F1052">
        <w:rPr>
          <w:rFonts w:ascii="仿宋_GB2312" w:eastAsia="仿宋_GB2312" w:hAnsi="仿宋_GB2312" w:cs="仿宋_GB2312" w:hint="eastAsia"/>
          <w:sz w:val="32"/>
          <w:szCs w:val="32"/>
        </w:rPr>
        <w:t>：</w:t>
      </w:r>
      <w:r w:rsidR="005F1052" w:rsidRPr="005F1052">
        <w:rPr>
          <w:rFonts w:ascii="仿宋_GB2312" w:eastAsia="仿宋_GB2312" w:hAnsi="仿宋_GB2312" w:cs="仿宋_GB2312" w:hint="eastAsia"/>
          <w:sz w:val="32"/>
          <w:szCs w:val="32"/>
          <w:u w:val="single"/>
        </w:rPr>
        <w:t xml:space="preserve"> </w:t>
      </w:r>
      <w:r w:rsidRPr="005F1052">
        <w:rPr>
          <w:rFonts w:ascii="仿宋_GB2312" w:eastAsia="仿宋_GB2312" w:hAnsi="仿宋_GB2312" w:cs="仿宋_GB2312" w:hint="eastAsia"/>
          <w:sz w:val="32"/>
          <w:szCs w:val="32"/>
          <w:u w:val="single"/>
        </w:rPr>
        <w:t>隐蔽工程部分</w:t>
      </w:r>
      <w:bookmarkEnd w:id="118"/>
      <w:bookmarkEnd w:id="119"/>
      <w:r w:rsidR="005F1052">
        <w:rPr>
          <w:rFonts w:ascii="仿宋_GB2312" w:eastAsia="仿宋_GB2312" w:hAnsi="仿宋_GB2312" w:cs="仿宋_GB2312" w:hint="eastAsia"/>
          <w:sz w:val="32"/>
          <w:szCs w:val="32"/>
          <w:u w:val="single"/>
        </w:rPr>
        <w:t xml:space="preserve"> </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13</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工程试车</w:t>
      </w:r>
    </w:p>
    <w:p w:rsidR="0095051D" w:rsidRPr="005F1052" w:rsidRDefault="006E494B" w:rsidP="005F1052">
      <w:pPr>
        <w:ind w:firstLineChars="200" w:firstLine="640"/>
        <w:outlineLvl w:val="0"/>
        <w:rPr>
          <w:rFonts w:ascii="仿宋_GB2312" w:eastAsia="仿宋_GB2312" w:hAnsi="仿宋_GB2312" w:cs="仿宋_GB2312"/>
          <w:sz w:val="32"/>
          <w:szCs w:val="32"/>
        </w:rPr>
      </w:pPr>
      <w:bookmarkStart w:id="120" w:name="_Toc486692299"/>
      <w:bookmarkStart w:id="121" w:name="_Toc356372102"/>
      <w:r w:rsidRPr="005F1052">
        <w:rPr>
          <w:rFonts w:ascii="仿宋_GB2312" w:eastAsia="仿宋_GB2312" w:hAnsi="仿宋_GB2312" w:cs="仿宋_GB2312" w:hint="eastAsia"/>
          <w:sz w:val="32"/>
          <w:szCs w:val="32"/>
        </w:rPr>
        <w:lastRenderedPageBreak/>
        <w:t>13.1 试车费用的承担：</w:t>
      </w:r>
      <w:r w:rsidR="005F1052">
        <w:rPr>
          <w:rFonts w:ascii="仿宋_GB2312" w:eastAsia="仿宋_GB2312" w:hAnsi="仿宋_GB2312" w:cs="仿宋_GB2312"/>
          <w:sz w:val="32"/>
          <w:szCs w:val="32"/>
          <w:u w:val="single"/>
        </w:rPr>
        <w:t xml:space="preserve">  </w:t>
      </w:r>
      <w:r w:rsidRPr="005F1052">
        <w:rPr>
          <w:rFonts w:ascii="仿宋_GB2312" w:eastAsia="仿宋_GB2312" w:hAnsi="仿宋_GB2312" w:cs="仿宋_GB2312" w:hint="eastAsia"/>
          <w:sz w:val="32"/>
          <w:szCs w:val="32"/>
          <w:u w:val="single"/>
        </w:rPr>
        <w:t>无</w:t>
      </w:r>
      <w:bookmarkEnd w:id="120"/>
      <w:bookmarkEnd w:id="121"/>
      <w:r w:rsidR="005F1052">
        <w:rPr>
          <w:rFonts w:ascii="仿宋_GB2312" w:eastAsia="仿宋_GB2312" w:hAnsi="仿宋_GB2312" w:cs="仿宋_GB2312"/>
          <w:sz w:val="32"/>
          <w:szCs w:val="32"/>
          <w:u w:val="single"/>
        </w:rPr>
        <w:t xml:space="preserve">  </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五、安全施工</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六、合同价款与支付</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14</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合同价款及调整</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14.1本合同价款采用</w:t>
      </w:r>
      <w:r w:rsidR="005F1052" w:rsidRPr="005F1052">
        <w:rPr>
          <w:rFonts w:ascii="仿宋_GB2312" w:eastAsia="仿宋_GB2312" w:hAnsi="仿宋_GB2312" w:cs="仿宋_GB2312" w:hint="eastAsia"/>
          <w:sz w:val="32"/>
          <w:szCs w:val="32"/>
          <w:u w:val="single"/>
        </w:rPr>
        <w:t xml:space="preserve"> </w:t>
      </w:r>
      <w:r w:rsidRPr="005F1052">
        <w:rPr>
          <w:rFonts w:ascii="仿宋_GB2312" w:eastAsia="仿宋_GB2312" w:hAnsi="仿宋_GB2312" w:cs="仿宋_GB2312" w:hint="eastAsia"/>
          <w:sz w:val="32"/>
          <w:szCs w:val="32"/>
          <w:u w:val="single"/>
        </w:rPr>
        <w:t>工程量清单</w:t>
      </w:r>
      <w:r w:rsidRPr="005F1052">
        <w:rPr>
          <w:rFonts w:ascii="仿宋_GB2312" w:eastAsia="仿宋_GB2312" w:hAnsi="仿宋_GB2312" w:cs="仿宋_GB2312" w:hint="eastAsia"/>
          <w:bCs/>
          <w:sz w:val="32"/>
          <w:szCs w:val="32"/>
          <w:u w:val="single"/>
        </w:rPr>
        <w:t>固定单价合同</w:t>
      </w:r>
      <w:r w:rsidR="005F1052">
        <w:rPr>
          <w:rFonts w:ascii="仿宋_GB2312" w:eastAsia="仿宋_GB2312" w:hAnsi="仿宋_GB2312" w:cs="仿宋_GB2312" w:hint="eastAsia"/>
          <w:bCs/>
          <w:sz w:val="32"/>
          <w:szCs w:val="32"/>
          <w:u w:val="single"/>
        </w:rPr>
        <w:t xml:space="preserve"> </w:t>
      </w:r>
      <w:r w:rsidRPr="005F1052">
        <w:rPr>
          <w:rFonts w:ascii="仿宋_GB2312" w:eastAsia="仿宋_GB2312" w:hAnsi="仿宋_GB2312" w:cs="仿宋_GB2312" w:hint="eastAsia"/>
          <w:sz w:val="32"/>
          <w:szCs w:val="32"/>
        </w:rPr>
        <w:t>方式确定。</w:t>
      </w:r>
    </w:p>
    <w:p w:rsidR="0095051D" w:rsidRPr="005F1052" w:rsidRDefault="006E494B" w:rsidP="005F1052">
      <w:pPr>
        <w:pStyle w:val="a8"/>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采用固定</w:t>
      </w:r>
      <w:r w:rsidRPr="005F1052">
        <w:rPr>
          <w:rFonts w:ascii="仿宋_GB2312" w:eastAsia="仿宋_GB2312" w:hAnsi="仿宋_GB2312" w:cs="仿宋_GB2312" w:hint="eastAsia"/>
          <w:bCs/>
          <w:sz w:val="32"/>
          <w:szCs w:val="32"/>
          <w:u w:val="single"/>
        </w:rPr>
        <w:t>单价</w:t>
      </w:r>
      <w:r w:rsidRPr="005F1052">
        <w:rPr>
          <w:rFonts w:ascii="仿宋_GB2312" w:eastAsia="仿宋_GB2312" w:hAnsi="仿宋_GB2312" w:cs="仿宋_GB2312" w:hint="eastAsia"/>
          <w:sz w:val="32"/>
          <w:szCs w:val="32"/>
        </w:rPr>
        <w:t>合同，合同价款中包括的风险范围：</w:t>
      </w:r>
      <w:r w:rsidR="005F1052" w:rsidRPr="005F1052">
        <w:rPr>
          <w:rFonts w:ascii="仿宋_GB2312" w:eastAsia="仿宋_GB2312" w:hAnsi="仿宋_GB2312" w:cs="仿宋_GB2312" w:hint="eastAsia"/>
          <w:sz w:val="32"/>
          <w:szCs w:val="32"/>
          <w:u w:val="single"/>
        </w:rPr>
        <w:t xml:space="preserve"> </w:t>
      </w:r>
      <w:r w:rsidRPr="005F1052">
        <w:rPr>
          <w:rFonts w:ascii="仿宋_GB2312" w:eastAsia="仿宋_GB2312" w:hAnsi="仿宋_GB2312" w:cs="仿宋_GB2312" w:hint="eastAsia"/>
          <w:bCs/>
          <w:sz w:val="32"/>
          <w:szCs w:val="32"/>
          <w:u w:val="single"/>
        </w:rPr>
        <w:t>除工程变更和政策性调整以外的其他风险</w:t>
      </w:r>
      <w:r w:rsidRPr="005F1052">
        <w:rPr>
          <w:rFonts w:ascii="仿宋_GB2312" w:eastAsia="仿宋_GB2312" w:hAnsi="仿宋_GB2312" w:cs="仿宋_GB2312" w:hint="eastAsia"/>
          <w:sz w:val="32"/>
          <w:szCs w:val="32"/>
          <w:u w:val="single"/>
        </w:rPr>
        <w:t>；</w:t>
      </w:r>
    </w:p>
    <w:p w:rsidR="0095051D" w:rsidRPr="005F1052" w:rsidRDefault="006E494B" w:rsidP="005F1052">
      <w:pPr>
        <w:pStyle w:val="a8"/>
        <w:ind w:firstLineChars="200" w:firstLine="640"/>
        <w:rPr>
          <w:rFonts w:ascii="仿宋_GB2312" w:eastAsia="仿宋_GB2312" w:hAnsi="仿宋_GB2312" w:cs="仿宋_GB2312"/>
          <w:bCs/>
          <w:sz w:val="32"/>
          <w:szCs w:val="32"/>
          <w:u w:val="single"/>
        </w:rPr>
      </w:pPr>
      <w:r w:rsidRPr="005F1052">
        <w:rPr>
          <w:rFonts w:ascii="仿宋_GB2312" w:eastAsia="仿宋_GB2312" w:hAnsi="仿宋_GB2312" w:cs="仿宋_GB2312" w:hint="eastAsia"/>
          <w:sz w:val="32"/>
          <w:szCs w:val="32"/>
        </w:rPr>
        <w:t>风险费用的计算方法：</w:t>
      </w:r>
      <w:r w:rsidR="005F1052" w:rsidRPr="005F1052">
        <w:rPr>
          <w:rFonts w:ascii="仿宋_GB2312" w:eastAsia="仿宋_GB2312" w:hAnsi="仿宋_GB2312" w:cs="仿宋_GB2312" w:hint="eastAsia"/>
          <w:sz w:val="32"/>
          <w:szCs w:val="32"/>
          <w:u w:val="single"/>
        </w:rPr>
        <w:t xml:space="preserve"> </w:t>
      </w:r>
      <w:r w:rsidRPr="005F1052">
        <w:rPr>
          <w:rFonts w:ascii="仿宋_GB2312" w:eastAsia="仿宋_GB2312" w:hAnsi="仿宋_GB2312" w:cs="仿宋_GB2312" w:hint="eastAsia"/>
          <w:bCs/>
          <w:sz w:val="32"/>
          <w:szCs w:val="32"/>
          <w:u w:val="single"/>
        </w:rPr>
        <w:t>由竞标人自行考虑</w:t>
      </w:r>
      <w:r w:rsidR="005F1052">
        <w:rPr>
          <w:rFonts w:ascii="仿宋_GB2312" w:eastAsia="仿宋_GB2312" w:hAnsi="仿宋_GB2312" w:cs="仿宋_GB2312" w:hint="eastAsia"/>
          <w:bCs/>
          <w:sz w:val="32"/>
          <w:szCs w:val="32"/>
          <w:u w:val="single"/>
        </w:rPr>
        <w:t xml:space="preserve"> </w:t>
      </w:r>
    </w:p>
    <w:p w:rsidR="0095051D" w:rsidRPr="005F1052" w:rsidRDefault="006E494B" w:rsidP="005F1052">
      <w:pPr>
        <w:ind w:firstLineChars="200" w:firstLine="640"/>
        <w:rPr>
          <w:rFonts w:ascii="仿宋_GB2312" w:eastAsia="仿宋_GB2312" w:hAnsi="仿宋_GB2312" w:cs="仿宋_GB2312"/>
          <w:sz w:val="32"/>
          <w:szCs w:val="32"/>
          <w:u w:val="single"/>
        </w:rPr>
      </w:pPr>
      <w:r w:rsidRPr="005F1052">
        <w:rPr>
          <w:rFonts w:ascii="仿宋_GB2312" w:eastAsia="仿宋_GB2312" w:hAnsi="仿宋_GB2312" w:cs="仿宋_GB2312" w:hint="eastAsia"/>
          <w:sz w:val="32"/>
          <w:szCs w:val="32"/>
        </w:rPr>
        <w:t>14.2风险范围以外合同价款调整方法：（</w:t>
      </w:r>
      <w:r w:rsidRPr="005F1052">
        <w:rPr>
          <w:rFonts w:ascii="仿宋_GB2312" w:eastAsia="仿宋_GB2312" w:hAnsi="仿宋_GB2312" w:cs="仿宋_GB2312" w:hint="eastAsia"/>
          <w:sz w:val="32"/>
          <w:szCs w:val="32"/>
          <w:u w:val="single"/>
        </w:rPr>
        <w:t>一）因设计变更引起工程项目和工程量变化的，其增减部分的</w:t>
      </w:r>
      <w:proofErr w:type="gramStart"/>
      <w:r w:rsidRPr="005F1052">
        <w:rPr>
          <w:rFonts w:ascii="仿宋_GB2312" w:eastAsia="仿宋_GB2312" w:hAnsi="仿宋_GB2312" w:cs="仿宋_GB2312" w:hint="eastAsia"/>
          <w:sz w:val="32"/>
          <w:szCs w:val="32"/>
          <w:u w:val="single"/>
        </w:rPr>
        <w:t>工程量经承</w:t>
      </w:r>
      <w:proofErr w:type="gramEnd"/>
      <w:r w:rsidRPr="005F1052">
        <w:rPr>
          <w:rFonts w:ascii="仿宋_GB2312" w:eastAsia="仿宋_GB2312" w:hAnsi="仿宋_GB2312" w:cs="仿宋_GB2312" w:hint="eastAsia"/>
          <w:sz w:val="32"/>
          <w:szCs w:val="32"/>
          <w:u w:val="single"/>
        </w:rPr>
        <w:t>、发包双方签证后，按以下办法计算费用：（1）合同中已有适用于变更工程的价格，按合同已有的价格变更合同价款；（2）合同中只有类似于变更工程的价格，可以参照类似价格变更合同价款；（3）合同中没有适用或类似于变更工程的价格，则有定额的套定额，费率按竞标文件预算书的费率计算；其中材料价格有</w:t>
      </w:r>
      <w:proofErr w:type="gramStart"/>
      <w:r w:rsidRPr="005F1052">
        <w:rPr>
          <w:rFonts w:ascii="仿宋_GB2312" w:eastAsia="仿宋_GB2312" w:hAnsi="仿宋_GB2312" w:cs="仿宋_GB2312" w:hint="eastAsia"/>
          <w:sz w:val="32"/>
          <w:szCs w:val="32"/>
          <w:u w:val="single"/>
        </w:rPr>
        <w:t>信息价</w:t>
      </w:r>
      <w:proofErr w:type="gramEnd"/>
      <w:r w:rsidRPr="005F1052">
        <w:rPr>
          <w:rFonts w:ascii="仿宋_GB2312" w:eastAsia="仿宋_GB2312" w:hAnsi="仿宋_GB2312" w:cs="仿宋_GB2312" w:hint="eastAsia"/>
          <w:sz w:val="32"/>
          <w:szCs w:val="32"/>
          <w:u w:val="single"/>
        </w:rPr>
        <w:t>的按施工期间的</w:t>
      </w:r>
      <w:proofErr w:type="gramStart"/>
      <w:r w:rsidRPr="005F1052">
        <w:rPr>
          <w:rFonts w:ascii="仿宋_GB2312" w:eastAsia="仿宋_GB2312" w:hAnsi="仿宋_GB2312" w:cs="仿宋_GB2312" w:hint="eastAsia"/>
          <w:sz w:val="32"/>
          <w:szCs w:val="32"/>
          <w:u w:val="single"/>
        </w:rPr>
        <w:t>信息价</w:t>
      </w:r>
      <w:proofErr w:type="gramEnd"/>
      <w:r w:rsidRPr="005F1052">
        <w:rPr>
          <w:rFonts w:ascii="仿宋_GB2312" w:eastAsia="仿宋_GB2312" w:hAnsi="仿宋_GB2312" w:cs="仿宋_GB2312" w:hint="eastAsia"/>
          <w:sz w:val="32"/>
          <w:szCs w:val="32"/>
          <w:u w:val="single"/>
        </w:rPr>
        <w:t>进行计算，无</w:t>
      </w:r>
      <w:proofErr w:type="gramStart"/>
      <w:r w:rsidRPr="005F1052">
        <w:rPr>
          <w:rFonts w:ascii="仿宋_GB2312" w:eastAsia="仿宋_GB2312" w:hAnsi="仿宋_GB2312" w:cs="仿宋_GB2312" w:hint="eastAsia"/>
          <w:sz w:val="32"/>
          <w:szCs w:val="32"/>
          <w:u w:val="single"/>
        </w:rPr>
        <w:t>信息价</w:t>
      </w:r>
      <w:proofErr w:type="gramEnd"/>
      <w:r w:rsidRPr="005F1052">
        <w:rPr>
          <w:rFonts w:ascii="仿宋_GB2312" w:eastAsia="仿宋_GB2312" w:hAnsi="仿宋_GB2312" w:cs="仿宋_GB2312" w:hint="eastAsia"/>
          <w:sz w:val="32"/>
          <w:szCs w:val="32"/>
          <w:u w:val="single"/>
        </w:rPr>
        <w:t>的按市场价协商确定；无定额可套的，由发包人、承包人根据市场价格协商确定。</w:t>
      </w:r>
    </w:p>
    <w:p w:rsidR="0095051D" w:rsidRPr="005F1052" w:rsidRDefault="006E494B" w:rsidP="005F1052">
      <w:pPr>
        <w:ind w:firstLineChars="200" w:firstLine="640"/>
        <w:rPr>
          <w:rFonts w:ascii="仿宋_GB2312" w:eastAsia="仿宋_GB2312" w:hAnsi="仿宋_GB2312" w:cs="仿宋_GB2312"/>
          <w:sz w:val="32"/>
          <w:szCs w:val="32"/>
          <w:u w:val="single"/>
        </w:rPr>
      </w:pPr>
      <w:r w:rsidRPr="005F1052">
        <w:rPr>
          <w:rFonts w:ascii="仿宋_GB2312" w:eastAsia="仿宋_GB2312" w:hAnsi="仿宋_GB2312" w:cs="仿宋_GB2312" w:hint="eastAsia"/>
          <w:sz w:val="32"/>
          <w:szCs w:val="32"/>
        </w:rPr>
        <w:t>14.3双方约定合同价款的其他调整因素：</w:t>
      </w:r>
      <w:r w:rsidRPr="005F1052">
        <w:rPr>
          <w:rFonts w:ascii="仿宋_GB2312" w:eastAsia="仿宋_GB2312" w:hAnsi="仿宋_GB2312" w:cs="仿宋_GB2312" w:hint="eastAsia"/>
          <w:sz w:val="32"/>
          <w:szCs w:val="32"/>
          <w:u w:val="single"/>
        </w:rPr>
        <w:t xml:space="preserve"> 无 </w:t>
      </w:r>
      <w:r w:rsidRPr="005F1052">
        <w:rPr>
          <w:rFonts w:ascii="仿宋_GB2312" w:eastAsia="仿宋_GB2312" w:hAnsi="仿宋_GB2312" w:cs="仿宋_GB2312" w:hint="eastAsia"/>
          <w:sz w:val="32"/>
          <w:szCs w:val="32"/>
        </w:rPr>
        <w:t>。</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15</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工程预付款</w:t>
      </w:r>
    </w:p>
    <w:p w:rsidR="0095051D" w:rsidRPr="005F1052" w:rsidRDefault="006E494B" w:rsidP="005F1052">
      <w:pPr>
        <w:ind w:firstLineChars="200" w:firstLine="600"/>
        <w:rPr>
          <w:rFonts w:ascii="仿宋_GB2312" w:eastAsia="仿宋_GB2312" w:hAnsi="仿宋_GB2312" w:cs="仿宋_GB2312"/>
          <w:sz w:val="32"/>
          <w:szCs w:val="32"/>
        </w:rPr>
      </w:pPr>
      <w:r w:rsidRPr="005F1052">
        <w:rPr>
          <w:rFonts w:ascii="仿宋_GB2312" w:eastAsia="仿宋_GB2312" w:hAnsi="仿宋_GB2312" w:cs="仿宋_GB2312" w:hint="eastAsia"/>
          <w:spacing w:val="-10"/>
          <w:sz w:val="32"/>
          <w:szCs w:val="32"/>
        </w:rPr>
        <w:t>无预付工程款</w:t>
      </w:r>
    </w:p>
    <w:p w:rsidR="0095051D" w:rsidRPr="005F1052" w:rsidRDefault="006E494B" w:rsidP="005F1052">
      <w:pPr>
        <w:ind w:firstLineChars="200" w:firstLine="640"/>
        <w:outlineLvl w:val="0"/>
        <w:rPr>
          <w:rFonts w:ascii="仿宋_GB2312" w:eastAsia="仿宋_GB2312" w:hAnsi="仿宋_GB2312" w:cs="仿宋_GB2312"/>
          <w:sz w:val="32"/>
          <w:szCs w:val="32"/>
        </w:rPr>
      </w:pPr>
      <w:bookmarkStart w:id="122" w:name="_Toc486692300"/>
      <w:bookmarkStart w:id="123" w:name="_Toc356372103"/>
      <w:r w:rsidRPr="005F1052">
        <w:rPr>
          <w:rFonts w:ascii="仿宋_GB2312" w:eastAsia="仿宋_GB2312" w:hAnsi="仿宋_GB2312" w:cs="仿宋_GB2312" w:hint="eastAsia"/>
          <w:bCs/>
          <w:sz w:val="32"/>
          <w:szCs w:val="32"/>
        </w:rPr>
        <w:t>16</w:t>
      </w:r>
      <w:r w:rsidR="00DD5EB2" w:rsidRPr="005F1052">
        <w:rPr>
          <w:rFonts w:ascii="仿宋_GB2312" w:eastAsia="仿宋_GB2312" w:hAnsi="仿宋_GB2312" w:cs="仿宋_GB2312" w:hint="eastAsia"/>
          <w:bCs/>
          <w:sz w:val="32"/>
          <w:szCs w:val="32"/>
        </w:rPr>
        <w:t>．</w:t>
      </w:r>
      <w:r w:rsidRPr="005F1052">
        <w:rPr>
          <w:rFonts w:ascii="仿宋_GB2312" w:eastAsia="仿宋_GB2312" w:hAnsi="仿宋_GB2312" w:cs="仿宋_GB2312" w:hint="eastAsia"/>
          <w:sz w:val="32"/>
          <w:szCs w:val="32"/>
        </w:rPr>
        <w:t>工程量确认</w:t>
      </w:r>
      <w:bookmarkEnd w:id="122"/>
      <w:bookmarkEnd w:id="123"/>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16.1 承包人向工程师提交已完成工程量报告的时间：</w:t>
      </w:r>
    </w:p>
    <w:p w:rsidR="0095051D" w:rsidRPr="005F1052" w:rsidRDefault="006E494B" w:rsidP="005F1052">
      <w:pPr>
        <w:ind w:firstLineChars="200" w:firstLine="640"/>
        <w:rPr>
          <w:rFonts w:ascii="仿宋_GB2312" w:eastAsia="仿宋_GB2312" w:hAnsi="仿宋_GB2312" w:cs="仿宋_GB2312"/>
          <w:sz w:val="32"/>
          <w:szCs w:val="32"/>
          <w:u w:val="single"/>
        </w:rPr>
      </w:pPr>
      <w:r w:rsidRPr="005F1052">
        <w:rPr>
          <w:rFonts w:ascii="仿宋_GB2312" w:eastAsia="仿宋_GB2312" w:hAnsi="仿宋_GB2312" w:cs="仿宋_GB2312" w:hint="eastAsia"/>
          <w:sz w:val="32"/>
          <w:szCs w:val="32"/>
        </w:rPr>
        <w:t>17</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工程款（进度款）支付：</w:t>
      </w:r>
      <w:r w:rsidR="005F1052" w:rsidRPr="005F1052">
        <w:rPr>
          <w:rFonts w:ascii="仿宋_GB2312" w:eastAsia="仿宋_GB2312" w:hAnsi="仿宋_GB2312" w:cs="仿宋_GB2312" w:hint="eastAsia"/>
          <w:sz w:val="32"/>
          <w:szCs w:val="32"/>
          <w:u w:val="single"/>
        </w:rPr>
        <w:t xml:space="preserve"> </w:t>
      </w:r>
      <w:proofErr w:type="gramStart"/>
      <w:r w:rsidRPr="005F1052">
        <w:rPr>
          <w:rFonts w:ascii="仿宋_GB2312" w:eastAsia="仿宋_GB2312" w:hAnsi="仿宋_GB2312" w:cs="仿宋_GB2312" w:hint="eastAsia"/>
          <w:sz w:val="32"/>
          <w:szCs w:val="32"/>
          <w:u w:val="single"/>
        </w:rPr>
        <w:t>无工程</w:t>
      </w:r>
      <w:proofErr w:type="gramEnd"/>
      <w:r w:rsidRPr="005F1052">
        <w:rPr>
          <w:rFonts w:ascii="仿宋_GB2312" w:eastAsia="仿宋_GB2312" w:hAnsi="仿宋_GB2312" w:cs="仿宋_GB2312" w:hint="eastAsia"/>
          <w:sz w:val="32"/>
          <w:szCs w:val="32"/>
          <w:u w:val="single"/>
        </w:rPr>
        <w:t>进度款，工程竣工验收合格，经结算后付至结算款的95%，预留5%的工程款作为工程质量保修金，至工程质量保修期满 1 年后14个工作日内无息返回质量保修金。</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七、材料设备供应</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18</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发包人供应材料设备</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18.1 发包人供应的材料设备与一览表不符时，双方约定发包人承担责任如下：</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（1）材料设备单价与一览表不符：</w:t>
      </w:r>
      <w:r w:rsidR="00DD5EB2" w:rsidRPr="005F1052">
        <w:rPr>
          <w:rFonts w:ascii="仿宋_GB2312" w:eastAsia="仿宋_GB2312" w:hAnsi="仿宋_GB2312" w:cs="仿宋_GB2312" w:hint="eastAsia"/>
          <w:sz w:val="32"/>
          <w:szCs w:val="32"/>
          <w:u w:val="single"/>
        </w:rPr>
        <w:t xml:space="preserve"> </w:t>
      </w:r>
      <w:r w:rsidRPr="005F1052">
        <w:rPr>
          <w:rFonts w:ascii="仿宋_GB2312" w:eastAsia="仿宋_GB2312" w:hAnsi="仿宋_GB2312" w:cs="仿宋_GB2312" w:hint="eastAsia"/>
          <w:sz w:val="32"/>
          <w:szCs w:val="32"/>
          <w:u w:val="single"/>
        </w:rPr>
        <w:t>无</w:t>
      </w:r>
      <w:r w:rsidR="00DD5EB2" w:rsidRPr="005F1052">
        <w:rPr>
          <w:rFonts w:ascii="仿宋_GB2312" w:eastAsia="仿宋_GB2312" w:hAnsi="仿宋_GB2312" w:cs="仿宋_GB2312"/>
          <w:sz w:val="32"/>
          <w:szCs w:val="32"/>
          <w:u w:val="single"/>
        </w:rPr>
        <w:t xml:space="preserve"> </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（2）材料设备的品种、规格、型号、质量等级与一览表不符：</w:t>
      </w:r>
      <w:r w:rsidR="00DD5EB2" w:rsidRPr="005F1052">
        <w:rPr>
          <w:rFonts w:ascii="仿宋_GB2312" w:eastAsia="仿宋_GB2312" w:hAnsi="仿宋_GB2312" w:cs="仿宋_GB2312" w:hint="eastAsia"/>
          <w:sz w:val="32"/>
          <w:szCs w:val="32"/>
          <w:u w:val="single"/>
        </w:rPr>
        <w:t xml:space="preserve"> </w:t>
      </w:r>
      <w:r w:rsidRPr="005F1052">
        <w:rPr>
          <w:rFonts w:ascii="仿宋_GB2312" w:eastAsia="仿宋_GB2312" w:hAnsi="仿宋_GB2312" w:cs="仿宋_GB2312" w:hint="eastAsia"/>
          <w:sz w:val="32"/>
          <w:szCs w:val="32"/>
          <w:u w:val="single"/>
        </w:rPr>
        <w:t>无</w:t>
      </w:r>
      <w:r w:rsidR="005F1052">
        <w:rPr>
          <w:rFonts w:ascii="仿宋_GB2312" w:eastAsia="仿宋_GB2312" w:hAnsi="仿宋_GB2312" w:cs="仿宋_GB2312" w:hint="eastAsia"/>
          <w:sz w:val="32"/>
          <w:szCs w:val="32"/>
          <w:u w:val="single"/>
        </w:rPr>
        <w:t xml:space="preserve"> </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（3）承包人可代为调剂串换的材料：</w:t>
      </w:r>
      <w:r w:rsidR="002358F9" w:rsidRPr="002358F9">
        <w:rPr>
          <w:rFonts w:ascii="仿宋_GB2312" w:eastAsia="仿宋_GB2312" w:hAnsi="仿宋_GB2312" w:cs="仿宋_GB2312" w:hint="eastAsia"/>
          <w:sz w:val="32"/>
          <w:szCs w:val="32"/>
          <w:u w:val="single"/>
        </w:rPr>
        <w:t xml:space="preserve"> </w:t>
      </w:r>
      <w:r w:rsidRPr="005F1052">
        <w:rPr>
          <w:rFonts w:ascii="仿宋_GB2312" w:eastAsia="仿宋_GB2312" w:hAnsi="仿宋_GB2312" w:cs="仿宋_GB2312" w:hint="eastAsia"/>
          <w:sz w:val="32"/>
          <w:szCs w:val="32"/>
          <w:u w:val="single"/>
        </w:rPr>
        <w:t>无</w:t>
      </w:r>
      <w:r w:rsidR="002358F9">
        <w:rPr>
          <w:rFonts w:ascii="仿宋_GB2312" w:eastAsia="仿宋_GB2312" w:hAnsi="仿宋_GB2312" w:cs="仿宋_GB2312" w:hint="eastAsia"/>
          <w:sz w:val="32"/>
          <w:szCs w:val="32"/>
          <w:u w:val="single"/>
        </w:rPr>
        <w:t xml:space="preserve"> </w:t>
      </w:r>
    </w:p>
    <w:p w:rsidR="00DD5EB2" w:rsidRPr="005F1052" w:rsidRDefault="006E494B" w:rsidP="005F1052">
      <w:pPr>
        <w:ind w:firstLineChars="200" w:firstLine="640"/>
        <w:rPr>
          <w:rFonts w:ascii="仿宋_GB2312" w:eastAsia="仿宋_GB2312" w:hAnsi="仿宋_GB2312" w:cs="仿宋_GB2312"/>
          <w:sz w:val="32"/>
          <w:szCs w:val="32"/>
          <w:u w:val="single"/>
        </w:rPr>
      </w:pPr>
      <w:r w:rsidRPr="005F1052">
        <w:rPr>
          <w:rFonts w:ascii="仿宋_GB2312" w:eastAsia="仿宋_GB2312" w:hAnsi="仿宋_GB2312" w:cs="仿宋_GB2312" w:hint="eastAsia"/>
          <w:sz w:val="32"/>
          <w:szCs w:val="32"/>
        </w:rPr>
        <w:lastRenderedPageBreak/>
        <w:t>（4）到货地点与一览表不符：</w:t>
      </w:r>
      <w:r w:rsidR="00DD5EB2" w:rsidRPr="005F1052">
        <w:rPr>
          <w:rFonts w:ascii="仿宋_GB2312" w:eastAsia="仿宋_GB2312" w:hAnsi="仿宋_GB2312" w:cs="仿宋_GB2312" w:hint="eastAsia"/>
          <w:sz w:val="32"/>
          <w:szCs w:val="32"/>
          <w:u w:val="single"/>
        </w:rPr>
        <w:t xml:space="preserve"> </w:t>
      </w:r>
      <w:r w:rsidR="00DD5EB2" w:rsidRPr="005F1052">
        <w:rPr>
          <w:rFonts w:ascii="仿宋_GB2312" w:eastAsia="仿宋_GB2312" w:hAnsi="仿宋_GB2312" w:cs="仿宋_GB2312" w:hint="eastAsia"/>
          <w:sz w:val="32"/>
          <w:szCs w:val="32"/>
          <w:u w:val="single"/>
        </w:rPr>
        <w:t>无</w:t>
      </w:r>
      <w:r w:rsidR="00DD5EB2" w:rsidRPr="005F1052">
        <w:rPr>
          <w:rFonts w:ascii="仿宋_GB2312" w:eastAsia="仿宋_GB2312" w:hAnsi="仿宋_GB2312" w:cs="仿宋_GB2312" w:hint="eastAsia"/>
          <w:sz w:val="32"/>
          <w:szCs w:val="32"/>
          <w:u w:val="single"/>
        </w:rPr>
        <w:t xml:space="preserve"> </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（5）供应数量与一览表不符：</w:t>
      </w:r>
      <w:r w:rsidR="00DD5EB2" w:rsidRPr="005F1052">
        <w:rPr>
          <w:rFonts w:ascii="仿宋_GB2312" w:eastAsia="仿宋_GB2312" w:hAnsi="仿宋_GB2312" w:cs="仿宋_GB2312" w:hint="eastAsia"/>
          <w:sz w:val="32"/>
          <w:szCs w:val="32"/>
          <w:u w:val="single"/>
        </w:rPr>
        <w:t xml:space="preserve"> </w:t>
      </w:r>
      <w:r w:rsidR="00DD5EB2" w:rsidRPr="005F1052">
        <w:rPr>
          <w:rFonts w:ascii="仿宋_GB2312" w:eastAsia="仿宋_GB2312" w:hAnsi="仿宋_GB2312" w:cs="仿宋_GB2312" w:hint="eastAsia"/>
          <w:sz w:val="32"/>
          <w:szCs w:val="32"/>
          <w:u w:val="single"/>
        </w:rPr>
        <w:t>无</w:t>
      </w:r>
      <w:r w:rsidR="00DD5EB2" w:rsidRPr="005F1052">
        <w:rPr>
          <w:rFonts w:ascii="仿宋_GB2312" w:eastAsia="仿宋_GB2312" w:hAnsi="仿宋_GB2312" w:cs="仿宋_GB2312" w:hint="eastAsia"/>
          <w:sz w:val="32"/>
          <w:szCs w:val="32"/>
          <w:u w:val="single"/>
        </w:rPr>
        <w:t xml:space="preserve"> </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（6）到货时间与一览表不符：</w:t>
      </w:r>
      <w:r w:rsidR="00DD5EB2" w:rsidRPr="005F1052">
        <w:rPr>
          <w:rFonts w:ascii="仿宋_GB2312" w:eastAsia="仿宋_GB2312" w:hAnsi="仿宋_GB2312" w:cs="仿宋_GB2312" w:hint="eastAsia"/>
          <w:sz w:val="32"/>
          <w:szCs w:val="32"/>
          <w:u w:val="single"/>
        </w:rPr>
        <w:t xml:space="preserve"> </w:t>
      </w:r>
      <w:r w:rsidR="00DD5EB2" w:rsidRPr="005F1052">
        <w:rPr>
          <w:rFonts w:ascii="仿宋_GB2312" w:eastAsia="仿宋_GB2312" w:hAnsi="仿宋_GB2312" w:cs="仿宋_GB2312" w:hint="eastAsia"/>
          <w:sz w:val="32"/>
          <w:szCs w:val="32"/>
          <w:u w:val="single"/>
        </w:rPr>
        <w:t>无</w:t>
      </w:r>
      <w:r w:rsidR="00DD5EB2" w:rsidRPr="005F1052">
        <w:rPr>
          <w:rFonts w:ascii="仿宋_GB2312" w:eastAsia="仿宋_GB2312" w:hAnsi="仿宋_GB2312" w:cs="仿宋_GB2312" w:hint="eastAsia"/>
          <w:sz w:val="32"/>
          <w:szCs w:val="32"/>
          <w:u w:val="single"/>
        </w:rPr>
        <w:t xml:space="preserve"> </w:t>
      </w:r>
    </w:p>
    <w:p w:rsidR="00DD5EB2"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18.2发包人供应材料设备的结算方法：</w:t>
      </w:r>
      <w:r w:rsidR="00DD5EB2" w:rsidRPr="005F1052">
        <w:rPr>
          <w:rFonts w:ascii="仿宋_GB2312" w:eastAsia="仿宋_GB2312" w:hAnsi="仿宋_GB2312" w:cs="仿宋_GB2312" w:hint="eastAsia"/>
          <w:sz w:val="32"/>
          <w:szCs w:val="32"/>
          <w:u w:val="single"/>
        </w:rPr>
        <w:t xml:space="preserve"> </w:t>
      </w:r>
      <w:r w:rsidRPr="005F1052">
        <w:rPr>
          <w:rFonts w:ascii="仿宋_GB2312" w:eastAsia="仿宋_GB2312" w:hAnsi="仿宋_GB2312" w:cs="仿宋_GB2312" w:hint="eastAsia"/>
          <w:sz w:val="32"/>
          <w:szCs w:val="32"/>
          <w:u w:val="single"/>
        </w:rPr>
        <w:t>无</w:t>
      </w:r>
      <w:r w:rsidR="00DD5EB2" w:rsidRPr="005F1052">
        <w:rPr>
          <w:rFonts w:ascii="仿宋_GB2312" w:eastAsia="仿宋_GB2312" w:hAnsi="仿宋_GB2312" w:cs="仿宋_GB2312" w:hint="eastAsia"/>
          <w:sz w:val="32"/>
          <w:szCs w:val="32"/>
          <w:u w:val="single"/>
        </w:rPr>
        <w:t xml:space="preserve"> </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19</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承包人采购材料设备</w:t>
      </w:r>
    </w:p>
    <w:p w:rsidR="0095051D" w:rsidRPr="005F1052" w:rsidRDefault="006E494B" w:rsidP="005F1052">
      <w:pPr>
        <w:ind w:firstLineChars="200" w:firstLine="640"/>
        <w:rPr>
          <w:rFonts w:ascii="仿宋_GB2312" w:eastAsia="仿宋_GB2312" w:hAnsi="仿宋_GB2312" w:cs="仿宋_GB2312"/>
          <w:sz w:val="32"/>
          <w:szCs w:val="32"/>
          <w:u w:val="single"/>
        </w:rPr>
      </w:pPr>
      <w:r w:rsidRPr="005F1052">
        <w:rPr>
          <w:rFonts w:ascii="仿宋_GB2312" w:eastAsia="仿宋_GB2312" w:hAnsi="仿宋_GB2312" w:cs="仿宋_GB2312" w:hint="eastAsia"/>
          <w:sz w:val="32"/>
          <w:szCs w:val="32"/>
        </w:rPr>
        <w:t>19.1 承包人采购材料设备的约定：</w:t>
      </w:r>
      <w:r w:rsidRPr="005F1052">
        <w:rPr>
          <w:rFonts w:ascii="仿宋_GB2312" w:eastAsia="仿宋_GB2312" w:hAnsi="仿宋_GB2312" w:cs="仿宋_GB2312" w:hint="eastAsia"/>
          <w:sz w:val="32"/>
          <w:szCs w:val="32"/>
          <w:u w:val="single"/>
        </w:rPr>
        <w:t>本合同工</w:t>
      </w:r>
      <w:proofErr w:type="gramStart"/>
      <w:r w:rsidRPr="005F1052">
        <w:rPr>
          <w:rFonts w:ascii="仿宋_GB2312" w:eastAsia="仿宋_GB2312" w:hAnsi="仿宋_GB2312" w:cs="仿宋_GB2312" w:hint="eastAsia"/>
          <w:sz w:val="32"/>
          <w:szCs w:val="32"/>
          <w:u w:val="single"/>
        </w:rPr>
        <w:t>程实行</w:t>
      </w:r>
      <w:proofErr w:type="gramEnd"/>
      <w:r w:rsidRPr="005F1052">
        <w:rPr>
          <w:rFonts w:ascii="仿宋_GB2312" w:eastAsia="仿宋_GB2312" w:hAnsi="仿宋_GB2312" w:cs="仿宋_GB2312" w:hint="eastAsia"/>
          <w:sz w:val="32"/>
          <w:szCs w:val="32"/>
          <w:u w:val="single"/>
        </w:rPr>
        <w:t>承包人材料设备包干方式，由承包人自购。所购材料必须有产品合格证，检验报告。</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八、工程变更</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九、竣工验收与结算</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20、竣工验收</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20.1 承包人提供竣工图的约定：</w:t>
      </w:r>
      <w:r w:rsidR="002358F9" w:rsidRPr="002358F9">
        <w:rPr>
          <w:rFonts w:ascii="仿宋_GB2312" w:eastAsia="仿宋_GB2312" w:hAnsi="仿宋_GB2312" w:cs="仿宋_GB2312"/>
          <w:sz w:val="32"/>
          <w:szCs w:val="32"/>
          <w:u w:val="single"/>
        </w:rPr>
        <w:t xml:space="preserve"> </w:t>
      </w:r>
      <w:r w:rsidRPr="005F1052">
        <w:rPr>
          <w:rFonts w:ascii="仿宋_GB2312" w:eastAsia="仿宋_GB2312" w:hAnsi="仿宋_GB2312" w:cs="仿宋_GB2312" w:hint="eastAsia"/>
          <w:sz w:val="32"/>
          <w:szCs w:val="32"/>
          <w:u w:val="single"/>
        </w:rPr>
        <w:t>肆份</w:t>
      </w:r>
      <w:r w:rsidR="002358F9">
        <w:rPr>
          <w:rFonts w:ascii="仿宋_GB2312" w:eastAsia="仿宋_GB2312" w:hAnsi="仿宋_GB2312" w:cs="仿宋_GB2312" w:hint="eastAsia"/>
          <w:sz w:val="32"/>
          <w:szCs w:val="32"/>
          <w:u w:val="single"/>
        </w:rPr>
        <w:t xml:space="preserve"> </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20.2 中间交工工程的范围和竣工时间：____________________</w:t>
      </w:r>
    </w:p>
    <w:p w:rsidR="0095051D" w:rsidRPr="005F1052" w:rsidRDefault="006E494B" w:rsidP="005F1052">
      <w:pPr>
        <w:ind w:firstLineChars="200" w:firstLine="640"/>
        <w:rPr>
          <w:rFonts w:ascii="仿宋_GB2312" w:eastAsia="仿宋_GB2312" w:hAnsi="仿宋_GB2312" w:cs="仿宋_GB2312"/>
          <w:bCs/>
          <w:sz w:val="32"/>
          <w:szCs w:val="32"/>
        </w:rPr>
      </w:pPr>
      <w:r w:rsidRPr="005F1052">
        <w:rPr>
          <w:rFonts w:ascii="仿宋_GB2312" w:eastAsia="仿宋_GB2312" w:hAnsi="仿宋_GB2312" w:cs="仿宋_GB2312" w:hint="eastAsia"/>
          <w:bCs/>
          <w:sz w:val="32"/>
          <w:szCs w:val="32"/>
        </w:rPr>
        <w:t>21</w:t>
      </w:r>
      <w:r w:rsidR="00DD5EB2" w:rsidRPr="005F1052">
        <w:rPr>
          <w:rFonts w:ascii="仿宋_GB2312" w:eastAsia="仿宋_GB2312" w:hAnsi="仿宋_GB2312" w:cs="仿宋_GB2312" w:hint="eastAsia"/>
          <w:bCs/>
          <w:sz w:val="32"/>
          <w:szCs w:val="32"/>
        </w:rPr>
        <w:t>．</w:t>
      </w:r>
      <w:r w:rsidRPr="005F1052">
        <w:rPr>
          <w:rFonts w:ascii="仿宋_GB2312" w:eastAsia="仿宋_GB2312" w:hAnsi="仿宋_GB2312" w:cs="仿宋_GB2312" w:hint="eastAsia"/>
          <w:bCs/>
          <w:sz w:val="32"/>
          <w:szCs w:val="32"/>
        </w:rPr>
        <w:t>质量保修</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21.1承包人应按法律、行政法规或国家关于工程质量保修的有关规定，对交付发包人使用的工程在质量保修期内承担质量保修责任。</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21.2质量保修工作的实施。承包人应在工程竣工验收之前，与发包人签订质量保修书，作为本合同附件（附件3）。</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21.3质量保修书的主要内容包括：</w:t>
      </w:r>
    </w:p>
    <w:p w:rsidR="0095051D" w:rsidRPr="005F1052" w:rsidRDefault="00DD5EB2" w:rsidP="005F1052">
      <w:pPr>
        <w:tabs>
          <w:tab w:val="left" w:pos="1279"/>
        </w:tabs>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（1）</w:t>
      </w:r>
      <w:r w:rsidR="006E494B" w:rsidRPr="005F1052">
        <w:rPr>
          <w:rFonts w:ascii="仿宋_GB2312" w:eastAsia="仿宋_GB2312" w:hAnsi="仿宋_GB2312" w:cs="仿宋_GB2312" w:hint="eastAsia"/>
          <w:sz w:val="32"/>
          <w:szCs w:val="32"/>
        </w:rPr>
        <w:t>质量保修项目内容及范围；</w:t>
      </w:r>
    </w:p>
    <w:p w:rsidR="0095051D" w:rsidRPr="005F1052" w:rsidRDefault="00DD5EB2" w:rsidP="005F1052">
      <w:pPr>
        <w:tabs>
          <w:tab w:val="left" w:pos="1279"/>
        </w:tabs>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w:t>
      </w:r>
      <w:r w:rsidR="006E494B" w:rsidRPr="005F1052">
        <w:rPr>
          <w:rFonts w:ascii="仿宋_GB2312" w:eastAsia="仿宋_GB2312" w:hAnsi="仿宋_GB2312" w:cs="仿宋_GB2312" w:hint="eastAsia"/>
          <w:sz w:val="32"/>
          <w:szCs w:val="32"/>
        </w:rPr>
        <w:t>质量保修期；</w:t>
      </w:r>
    </w:p>
    <w:p w:rsidR="0095051D" w:rsidRPr="005F1052" w:rsidRDefault="00DD5EB2" w:rsidP="005F1052">
      <w:pPr>
        <w:tabs>
          <w:tab w:val="left" w:pos="1279"/>
        </w:tabs>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（3）</w:t>
      </w:r>
      <w:r w:rsidR="006E494B" w:rsidRPr="005F1052">
        <w:rPr>
          <w:rFonts w:ascii="仿宋_GB2312" w:eastAsia="仿宋_GB2312" w:hAnsi="仿宋_GB2312" w:cs="仿宋_GB2312" w:hint="eastAsia"/>
          <w:sz w:val="32"/>
          <w:szCs w:val="32"/>
        </w:rPr>
        <w:t>质量保修责任；</w:t>
      </w:r>
    </w:p>
    <w:p w:rsidR="0095051D" w:rsidRPr="005F1052" w:rsidRDefault="00DD5EB2" w:rsidP="005F1052">
      <w:pPr>
        <w:tabs>
          <w:tab w:val="left" w:pos="1279"/>
        </w:tabs>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（4）</w:t>
      </w:r>
      <w:r w:rsidR="006E494B" w:rsidRPr="005F1052">
        <w:rPr>
          <w:rFonts w:ascii="仿宋_GB2312" w:eastAsia="仿宋_GB2312" w:hAnsi="仿宋_GB2312" w:cs="仿宋_GB2312" w:hint="eastAsia"/>
          <w:sz w:val="32"/>
          <w:szCs w:val="32"/>
        </w:rPr>
        <w:t>质量保修金的支付方法。</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十、违约、索赔和争议</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22</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违约</w:t>
      </w:r>
    </w:p>
    <w:p w:rsidR="0095051D" w:rsidRPr="005F1052" w:rsidRDefault="006E494B" w:rsidP="005F1052">
      <w:pPr>
        <w:ind w:firstLineChars="200" w:firstLine="640"/>
        <w:outlineLvl w:val="0"/>
        <w:rPr>
          <w:rFonts w:ascii="仿宋_GB2312" w:eastAsia="仿宋_GB2312" w:hAnsi="仿宋_GB2312" w:cs="仿宋_GB2312"/>
          <w:sz w:val="32"/>
          <w:szCs w:val="32"/>
        </w:rPr>
      </w:pPr>
      <w:bookmarkStart w:id="124" w:name="_Toc356372104"/>
      <w:bookmarkStart w:id="125" w:name="_Toc486692301"/>
      <w:r w:rsidRPr="005F1052">
        <w:rPr>
          <w:rFonts w:ascii="仿宋_GB2312" w:eastAsia="仿宋_GB2312" w:hAnsi="仿宋_GB2312" w:cs="仿宋_GB2312" w:hint="eastAsia"/>
          <w:sz w:val="32"/>
          <w:szCs w:val="32"/>
        </w:rPr>
        <w:t>22.1 本合同中关于发包人违约的具体责任如下：</w:t>
      </w:r>
      <w:bookmarkEnd w:id="124"/>
      <w:bookmarkEnd w:id="125"/>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本合同通用条款第24条约定发包人违约应承担的违约责任：</w:t>
      </w:r>
      <w:r w:rsidRPr="005F1052">
        <w:rPr>
          <w:rFonts w:ascii="仿宋_GB2312" w:eastAsia="仿宋_GB2312" w:hAnsi="仿宋_GB2312" w:cs="仿宋_GB2312" w:hint="eastAsia"/>
          <w:sz w:val="32"/>
          <w:szCs w:val="32"/>
          <w:u w:val="single"/>
        </w:rPr>
        <w:t>无</w:t>
      </w:r>
    </w:p>
    <w:p w:rsidR="002358F9"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本合同通用条款第26.4款约定发包人违约应承担的违约责任：</w:t>
      </w:r>
      <w:r w:rsidRPr="005F1052">
        <w:rPr>
          <w:rFonts w:ascii="仿宋_GB2312" w:eastAsia="仿宋_GB2312" w:hAnsi="仿宋_GB2312" w:cs="仿宋_GB2312" w:hint="eastAsia"/>
          <w:sz w:val="32"/>
          <w:szCs w:val="32"/>
          <w:u w:val="single"/>
        </w:rPr>
        <w:t>工期顺延</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本合同通用条款第33.3款约定发包人违约应承担的违约责任：</w:t>
      </w:r>
      <w:r w:rsidRPr="005F1052">
        <w:rPr>
          <w:rFonts w:ascii="仿宋_GB2312" w:eastAsia="仿宋_GB2312" w:hAnsi="仿宋_GB2312" w:cs="仿宋_GB2312" w:hint="eastAsia"/>
          <w:sz w:val="32"/>
          <w:szCs w:val="32"/>
          <w:u w:val="single"/>
        </w:rPr>
        <w:t>如发生，双方协商解决</w:t>
      </w:r>
    </w:p>
    <w:p w:rsidR="0095051D" w:rsidRPr="005F1052" w:rsidRDefault="006E494B" w:rsidP="005F1052">
      <w:pPr>
        <w:ind w:firstLineChars="200" w:firstLine="640"/>
        <w:outlineLvl w:val="0"/>
        <w:rPr>
          <w:rFonts w:ascii="仿宋_GB2312" w:eastAsia="仿宋_GB2312" w:hAnsi="仿宋_GB2312" w:cs="仿宋_GB2312"/>
          <w:sz w:val="32"/>
          <w:szCs w:val="32"/>
        </w:rPr>
      </w:pPr>
      <w:bookmarkStart w:id="126" w:name="_Toc486692302"/>
      <w:bookmarkStart w:id="127" w:name="_Toc356372105"/>
      <w:r w:rsidRPr="005F1052">
        <w:rPr>
          <w:rFonts w:ascii="仿宋_GB2312" w:eastAsia="仿宋_GB2312" w:hAnsi="仿宋_GB2312" w:cs="仿宋_GB2312" w:hint="eastAsia"/>
          <w:sz w:val="32"/>
          <w:szCs w:val="32"/>
        </w:rPr>
        <w:t>22.2本合同中关于承包人违约的具体责任如下：</w:t>
      </w:r>
      <w:bookmarkEnd w:id="126"/>
      <w:bookmarkEnd w:id="127"/>
    </w:p>
    <w:p w:rsidR="0095051D" w:rsidRPr="005F1052" w:rsidRDefault="006E494B" w:rsidP="005F1052">
      <w:pPr>
        <w:ind w:firstLineChars="200" w:firstLine="640"/>
        <w:rPr>
          <w:rFonts w:ascii="仿宋_GB2312" w:eastAsia="仿宋_GB2312" w:hAnsi="仿宋_GB2312" w:cs="仿宋_GB2312"/>
          <w:bCs/>
          <w:sz w:val="32"/>
          <w:szCs w:val="32"/>
        </w:rPr>
      </w:pPr>
      <w:r w:rsidRPr="005F1052">
        <w:rPr>
          <w:rFonts w:ascii="仿宋_GB2312" w:eastAsia="仿宋_GB2312" w:hAnsi="仿宋_GB2312" w:cs="仿宋_GB2312" w:hint="eastAsia"/>
          <w:sz w:val="32"/>
          <w:szCs w:val="32"/>
        </w:rPr>
        <w:t>本合同通用条款第14.2款约定承包人违约应承担的违约责任：</w:t>
      </w:r>
      <w:r w:rsidR="002358F9" w:rsidRPr="005F1052">
        <w:rPr>
          <w:rFonts w:ascii="仿宋_GB2312" w:eastAsia="仿宋_GB2312" w:hAnsi="仿宋_GB2312" w:cs="仿宋_GB2312" w:hint="eastAsia"/>
          <w:sz w:val="32"/>
          <w:szCs w:val="32"/>
        </w:rPr>
        <w:lastRenderedPageBreak/>
        <w:t>_______________________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本合同通用条款第15.1款约定承包人违约应承担的违约责任：</w:t>
      </w:r>
      <w:r w:rsidR="002358F9" w:rsidRPr="005F1052">
        <w:rPr>
          <w:rFonts w:ascii="仿宋_GB2312" w:eastAsia="仿宋_GB2312" w:hAnsi="仿宋_GB2312" w:cs="仿宋_GB2312" w:hint="eastAsia"/>
          <w:sz w:val="32"/>
          <w:szCs w:val="32"/>
        </w:rPr>
        <w:t>_______________________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双方约定的承包人其他违约责任：_______________________</w:t>
      </w:r>
    </w:p>
    <w:p w:rsidR="0095051D" w:rsidRPr="005F1052" w:rsidRDefault="006E494B" w:rsidP="005F1052">
      <w:pPr>
        <w:ind w:firstLineChars="200" w:firstLine="640"/>
        <w:outlineLvl w:val="0"/>
        <w:rPr>
          <w:rFonts w:ascii="仿宋_GB2312" w:eastAsia="仿宋_GB2312" w:hAnsi="仿宋_GB2312" w:cs="仿宋_GB2312"/>
          <w:sz w:val="32"/>
          <w:szCs w:val="32"/>
        </w:rPr>
      </w:pPr>
      <w:bookmarkStart w:id="128" w:name="_Toc486692303"/>
      <w:bookmarkStart w:id="129" w:name="_Toc356372106"/>
      <w:r w:rsidRPr="005F1052">
        <w:rPr>
          <w:rFonts w:ascii="仿宋_GB2312" w:eastAsia="仿宋_GB2312" w:hAnsi="仿宋_GB2312" w:cs="仿宋_GB2312" w:hint="eastAsia"/>
          <w:sz w:val="32"/>
          <w:szCs w:val="32"/>
        </w:rPr>
        <w:t>23</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争议</w:t>
      </w:r>
      <w:bookmarkEnd w:id="128"/>
      <w:bookmarkEnd w:id="129"/>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23.1双方约定，在履行合同过程中产生争议时：</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（1）请</w:t>
      </w:r>
      <w:r w:rsidR="00DD5EB2" w:rsidRPr="005F1052">
        <w:rPr>
          <w:rFonts w:ascii="仿宋_GB2312" w:eastAsia="仿宋_GB2312" w:hAnsi="仿宋_GB2312" w:cs="仿宋_GB2312" w:hint="eastAsia"/>
          <w:sz w:val="32"/>
          <w:szCs w:val="32"/>
          <w:u w:val="single"/>
        </w:rPr>
        <w:t xml:space="preserve"> </w:t>
      </w:r>
      <w:r w:rsidRPr="005F1052">
        <w:rPr>
          <w:rFonts w:ascii="仿宋_GB2312" w:eastAsia="仿宋_GB2312" w:hAnsi="仿宋_GB2312" w:cs="仿宋_GB2312" w:hint="eastAsia"/>
          <w:sz w:val="32"/>
          <w:szCs w:val="32"/>
          <w:u w:val="single"/>
        </w:rPr>
        <w:t>工程所在地建设行政主管部门</w:t>
      </w:r>
      <w:r w:rsidR="00DD5EB2" w:rsidRPr="005F1052">
        <w:rPr>
          <w:rFonts w:ascii="仿宋_GB2312" w:eastAsia="仿宋_GB2312" w:hAnsi="仿宋_GB2312" w:cs="仿宋_GB2312" w:hint="eastAsia"/>
          <w:sz w:val="32"/>
          <w:szCs w:val="32"/>
          <w:u w:val="single"/>
        </w:rPr>
        <w:t xml:space="preserve"> </w:t>
      </w:r>
      <w:r w:rsidRPr="005F1052">
        <w:rPr>
          <w:rFonts w:ascii="仿宋_GB2312" w:eastAsia="仿宋_GB2312" w:hAnsi="仿宋_GB2312" w:cs="仿宋_GB2312" w:hint="eastAsia"/>
          <w:sz w:val="32"/>
          <w:szCs w:val="32"/>
        </w:rPr>
        <w:t>调解；</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（2）向</w:t>
      </w:r>
      <w:r w:rsidRPr="005F1052">
        <w:rPr>
          <w:rFonts w:ascii="仿宋_GB2312" w:eastAsia="仿宋_GB2312" w:hAnsi="仿宋_GB2312" w:cs="仿宋_GB2312" w:hint="eastAsia"/>
          <w:sz w:val="32"/>
          <w:szCs w:val="32"/>
          <w:u w:val="single"/>
        </w:rPr>
        <w:t xml:space="preserve"> 有管辖权 </w:t>
      </w:r>
      <w:r w:rsidRPr="005F1052">
        <w:rPr>
          <w:rFonts w:ascii="仿宋_GB2312" w:eastAsia="仿宋_GB2312" w:hAnsi="仿宋_GB2312" w:cs="仿宋_GB2312" w:hint="eastAsia"/>
          <w:sz w:val="32"/>
          <w:szCs w:val="32"/>
        </w:rPr>
        <w:t>人民法院提起诉讼。</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十一、其他</w:t>
      </w:r>
    </w:p>
    <w:p w:rsidR="0095051D" w:rsidRPr="005F1052" w:rsidRDefault="006E494B" w:rsidP="005F1052">
      <w:pPr>
        <w:ind w:firstLineChars="200" w:firstLine="640"/>
        <w:outlineLvl w:val="0"/>
        <w:rPr>
          <w:rFonts w:ascii="仿宋_GB2312" w:eastAsia="仿宋_GB2312" w:hAnsi="仿宋_GB2312" w:cs="仿宋_GB2312"/>
          <w:sz w:val="32"/>
          <w:szCs w:val="32"/>
        </w:rPr>
      </w:pPr>
      <w:bookmarkStart w:id="130" w:name="_Toc486692304"/>
      <w:bookmarkStart w:id="131" w:name="_Toc356372107"/>
      <w:r w:rsidRPr="005F1052">
        <w:rPr>
          <w:rFonts w:ascii="仿宋_GB2312" w:eastAsia="仿宋_GB2312" w:hAnsi="仿宋_GB2312" w:cs="仿宋_GB2312" w:hint="eastAsia"/>
          <w:sz w:val="32"/>
          <w:szCs w:val="32"/>
        </w:rPr>
        <w:t>24</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工程分包</w:t>
      </w:r>
      <w:bookmarkEnd w:id="130"/>
      <w:bookmarkEnd w:id="131"/>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24.1 本工程发包人同意承包人分包的工程：_____________</w:t>
      </w:r>
      <w:r w:rsidR="002358F9" w:rsidRPr="005F1052">
        <w:rPr>
          <w:rFonts w:ascii="仿宋_GB2312" w:eastAsia="仿宋_GB2312" w:hAnsi="仿宋_GB2312" w:cs="仿宋_GB2312" w:hint="eastAsia"/>
          <w:sz w:val="32"/>
          <w:szCs w:val="32"/>
        </w:rPr>
        <w:t>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分包施工单位为：______________________________________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25</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不可抗力</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25.1双方不可抗力的约定：______________________________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26</w:t>
      </w:r>
      <w:r w:rsidR="002358F9">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保险</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26.1本工程双方约定</w:t>
      </w:r>
      <w:proofErr w:type="gramStart"/>
      <w:r w:rsidRPr="005F1052">
        <w:rPr>
          <w:rFonts w:ascii="仿宋_GB2312" w:eastAsia="仿宋_GB2312" w:hAnsi="仿宋_GB2312" w:cs="仿宋_GB2312" w:hint="eastAsia"/>
          <w:sz w:val="32"/>
          <w:szCs w:val="32"/>
        </w:rPr>
        <w:t>竞保内容</w:t>
      </w:r>
      <w:proofErr w:type="gramEnd"/>
      <w:r w:rsidRPr="005F1052">
        <w:rPr>
          <w:rFonts w:ascii="仿宋_GB2312" w:eastAsia="仿宋_GB2312" w:hAnsi="仿宋_GB2312" w:cs="仿宋_GB2312" w:hint="eastAsia"/>
          <w:sz w:val="32"/>
          <w:szCs w:val="32"/>
        </w:rPr>
        <w:t>如下：</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（1）</w:t>
      </w:r>
      <w:proofErr w:type="gramStart"/>
      <w:r w:rsidRPr="005F1052">
        <w:rPr>
          <w:rFonts w:ascii="仿宋_GB2312" w:eastAsia="仿宋_GB2312" w:hAnsi="仿宋_GB2312" w:cs="仿宋_GB2312" w:hint="eastAsia"/>
          <w:sz w:val="32"/>
          <w:szCs w:val="32"/>
        </w:rPr>
        <w:t>发包人竞保内容</w:t>
      </w:r>
      <w:proofErr w:type="gramEnd"/>
      <w:r w:rsidRPr="005F1052">
        <w:rPr>
          <w:rFonts w:ascii="仿宋_GB2312" w:eastAsia="仿宋_GB2312" w:hAnsi="仿宋_GB2312" w:cs="仿宋_GB2312" w:hint="eastAsia"/>
          <w:sz w:val="32"/>
          <w:szCs w:val="32"/>
        </w:rPr>
        <w:t>：___________________________________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发包人委托承包人办理的保险事项：________________________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w:t>
      </w:r>
      <w:proofErr w:type="gramStart"/>
      <w:r w:rsidRPr="005F1052">
        <w:rPr>
          <w:rFonts w:ascii="仿宋_GB2312" w:eastAsia="仿宋_GB2312" w:hAnsi="仿宋_GB2312" w:cs="仿宋_GB2312" w:hint="eastAsia"/>
          <w:sz w:val="32"/>
          <w:szCs w:val="32"/>
        </w:rPr>
        <w:t>承包人竞保内容</w:t>
      </w:r>
      <w:proofErr w:type="gramEnd"/>
      <w:r w:rsidRPr="005F1052">
        <w:rPr>
          <w:rFonts w:ascii="仿宋_GB2312" w:eastAsia="仿宋_GB2312" w:hAnsi="仿宋_GB2312" w:cs="仿宋_GB2312" w:hint="eastAsia"/>
          <w:sz w:val="32"/>
          <w:szCs w:val="32"/>
        </w:rPr>
        <w:t>：___________________________________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27</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担保</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27.1本工程双方约定担保事项如下：</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（1）发包人向承包人提供履约担保，担保方式为：担保合同作为本合同附件。</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（2）承包人向发包人提供履约担保，担保方式为：担保合同作为合同附件。</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（3）双方约定的其他担保事项：___________________________</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28</w:t>
      </w:r>
      <w:r w:rsidR="00DD5EB2" w:rsidRPr="005F1052">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合同份数</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28.1双方约定合同副本份数：</w:t>
      </w:r>
      <w:r w:rsidR="002358F9" w:rsidRPr="002358F9">
        <w:rPr>
          <w:rFonts w:ascii="仿宋_GB2312" w:eastAsia="仿宋_GB2312" w:hAnsi="仿宋_GB2312" w:cs="仿宋_GB2312" w:hint="eastAsia"/>
          <w:sz w:val="32"/>
          <w:szCs w:val="32"/>
          <w:u w:val="single"/>
        </w:rPr>
        <w:t xml:space="preserve"> </w:t>
      </w:r>
      <w:r w:rsidRPr="005F1052">
        <w:rPr>
          <w:rFonts w:ascii="仿宋_GB2312" w:eastAsia="仿宋_GB2312" w:hAnsi="仿宋_GB2312" w:cs="仿宋_GB2312" w:hint="eastAsia"/>
          <w:sz w:val="32"/>
          <w:szCs w:val="32"/>
          <w:u w:val="single"/>
        </w:rPr>
        <w:t>肆份</w:t>
      </w:r>
      <w:r w:rsidR="002358F9">
        <w:rPr>
          <w:rFonts w:ascii="仿宋_GB2312" w:eastAsia="仿宋_GB2312" w:hAnsi="仿宋_GB2312" w:cs="仿宋_GB2312" w:hint="eastAsia"/>
          <w:sz w:val="32"/>
          <w:szCs w:val="32"/>
          <w:u w:val="single"/>
        </w:rPr>
        <w:t xml:space="preserve"> </w:t>
      </w:r>
    </w:p>
    <w:p w:rsidR="0095051D" w:rsidRPr="005F1052" w:rsidRDefault="006E494B" w:rsidP="005F1052">
      <w:pPr>
        <w:ind w:firstLineChars="200" w:firstLine="640"/>
        <w:rPr>
          <w:rFonts w:ascii="仿宋_GB2312" w:eastAsia="仿宋_GB2312" w:hAnsi="仿宋_GB2312" w:cs="仿宋_GB2312"/>
          <w:sz w:val="32"/>
          <w:szCs w:val="32"/>
        </w:rPr>
      </w:pPr>
      <w:r w:rsidRPr="005F1052">
        <w:rPr>
          <w:rFonts w:ascii="仿宋_GB2312" w:eastAsia="仿宋_GB2312" w:hAnsi="仿宋_GB2312" w:cs="仿宋_GB2312" w:hint="eastAsia"/>
          <w:sz w:val="32"/>
          <w:szCs w:val="32"/>
        </w:rPr>
        <w:t>29</w:t>
      </w:r>
      <w:r w:rsidR="002358F9">
        <w:rPr>
          <w:rFonts w:ascii="仿宋_GB2312" w:eastAsia="仿宋_GB2312" w:hAnsi="仿宋_GB2312" w:cs="仿宋_GB2312" w:hint="eastAsia"/>
          <w:sz w:val="32"/>
          <w:szCs w:val="32"/>
        </w:rPr>
        <w:t>．</w:t>
      </w:r>
      <w:r w:rsidRPr="005F1052">
        <w:rPr>
          <w:rFonts w:ascii="仿宋_GB2312" w:eastAsia="仿宋_GB2312" w:hAnsi="仿宋_GB2312" w:cs="仿宋_GB2312" w:hint="eastAsia"/>
          <w:sz w:val="32"/>
          <w:szCs w:val="32"/>
        </w:rPr>
        <w:t>补充条款</w:t>
      </w:r>
    </w:p>
    <w:p w:rsidR="0095051D" w:rsidRDefault="006E494B" w:rsidP="005F1052">
      <w:pPr>
        <w:ind w:firstLineChars="200" w:firstLine="640"/>
        <w:jc w:val="center"/>
        <w:rPr>
          <w:rFonts w:ascii="仿宋_GB2312" w:eastAsia="仿宋_GB2312" w:hAnsi="仿宋_GB2312" w:cs="仿宋_GB2312"/>
          <w:b/>
          <w:sz w:val="44"/>
          <w:szCs w:val="44"/>
        </w:rPr>
      </w:pPr>
      <w:r w:rsidRPr="005F1052">
        <w:rPr>
          <w:rFonts w:ascii="仿宋_GB2312" w:eastAsia="仿宋_GB2312" w:hAnsi="仿宋_GB2312" w:cs="仿宋_GB2312" w:hint="eastAsia"/>
          <w:sz w:val="32"/>
          <w:szCs w:val="32"/>
        </w:rPr>
        <w:t>____________________________________________________</w:t>
      </w:r>
      <w:r>
        <w:rPr>
          <w:rFonts w:ascii="仿宋_GB2312" w:eastAsia="仿宋_GB2312" w:hAnsi="仿宋_GB2312" w:cs="仿宋_GB2312" w:hint="eastAsia"/>
          <w:b/>
          <w:sz w:val="32"/>
          <w:szCs w:val="32"/>
        </w:rPr>
        <w:br w:type="page"/>
      </w:r>
      <w:r>
        <w:rPr>
          <w:rFonts w:ascii="仿宋_GB2312" w:eastAsia="仿宋_GB2312" w:hAnsi="仿宋_GB2312" w:cs="仿宋_GB2312" w:hint="eastAsia"/>
          <w:b/>
          <w:sz w:val="44"/>
          <w:szCs w:val="44"/>
        </w:rPr>
        <w:lastRenderedPageBreak/>
        <w:t>工 程 质 量 保 修 书</w:t>
      </w:r>
    </w:p>
    <w:p w:rsidR="002358F9" w:rsidRDefault="002358F9" w:rsidP="005F1052">
      <w:pPr>
        <w:ind w:firstLineChars="200" w:firstLine="883"/>
        <w:jc w:val="center"/>
        <w:rPr>
          <w:rFonts w:ascii="仿宋_GB2312" w:eastAsia="仿宋_GB2312" w:hAnsi="仿宋_GB2312" w:cs="仿宋_GB2312" w:hint="eastAsia"/>
          <w:b/>
          <w:sz w:val="44"/>
          <w:szCs w:val="44"/>
        </w:rPr>
      </w:pP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发包人（全称）：_________________________________________</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承包人（全称）：__________________________________________</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为保证______________________________________（工程名称）在合理使用期限内正常使用，发包人承包人协商一致签订工程质量保修书。承包人在质量保修期内按照有关管理规定及双方约定承担工程质量保修责任。</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一、工程质量保修范围和内容</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质量保修范围包括安装工程、装饰装修工程等。</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二、质量保修期</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双方根据《建设工程质量管理条例》及有关规定，结合具体工程约定质量保修期如下：</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1</w:t>
      </w:r>
      <w:r w:rsidR="002358F9" w:rsidRPr="00AC43A3">
        <w:rPr>
          <w:rFonts w:ascii="仿宋_GB2312" w:eastAsia="仿宋_GB2312" w:hAnsi="仿宋_GB2312" w:cs="仿宋_GB2312" w:hint="eastAsia"/>
          <w:sz w:val="32"/>
          <w:szCs w:val="32"/>
        </w:rPr>
        <w:t>．</w:t>
      </w:r>
      <w:r w:rsidRPr="00AC43A3">
        <w:rPr>
          <w:rFonts w:ascii="仿宋_GB2312" w:eastAsia="仿宋_GB2312" w:hAnsi="仿宋_GB2312" w:cs="仿宋_GB2312" w:hint="eastAsia"/>
          <w:sz w:val="32"/>
          <w:szCs w:val="32"/>
        </w:rPr>
        <w:t>地基基础工程和主体结构工程为设计文件规定的该工程合理使用年限；</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2</w:t>
      </w:r>
      <w:r w:rsidR="002358F9" w:rsidRPr="00AC43A3">
        <w:rPr>
          <w:rFonts w:ascii="仿宋_GB2312" w:eastAsia="仿宋_GB2312" w:hAnsi="仿宋_GB2312" w:cs="仿宋_GB2312" w:hint="eastAsia"/>
          <w:sz w:val="32"/>
          <w:szCs w:val="32"/>
        </w:rPr>
        <w:t>．</w:t>
      </w:r>
      <w:r w:rsidRPr="00AC43A3">
        <w:rPr>
          <w:rFonts w:ascii="仿宋_GB2312" w:eastAsia="仿宋_GB2312" w:hAnsi="仿宋_GB2312" w:cs="仿宋_GB2312" w:hint="eastAsia"/>
          <w:sz w:val="32"/>
          <w:szCs w:val="32"/>
        </w:rPr>
        <w:t>屋面防水工程、有防水要求的卫生间、房间和外墙面防渗漏为</w:t>
      </w:r>
      <w:r w:rsidRPr="00AC43A3">
        <w:rPr>
          <w:rFonts w:ascii="仿宋_GB2312" w:eastAsia="仿宋_GB2312" w:hAnsi="仿宋_GB2312" w:cs="仿宋_GB2312" w:hint="eastAsia"/>
          <w:sz w:val="32"/>
          <w:szCs w:val="32"/>
          <w:u w:val="single"/>
        </w:rPr>
        <w:t>伍</w:t>
      </w:r>
      <w:r w:rsidRPr="00AC43A3">
        <w:rPr>
          <w:rFonts w:ascii="仿宋_GB2312" w:eastAsia="仿宋_GB2312" w:hAnsi="仿宋_GB2312" w:cs="仿宋_GB2312" w:hint="eastAsia"/>
          <w:sz w:val="32"/>
          <w:szCs w:val="32"/>
        </w:rPr>
        <w:t>年；</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3</w:t>
      </w:r>
      <w:r w:rsidR="002358F9" w:rsidRPr="00AC43A3">
        <w:rPr>
          <w:rFonts w:ascii="仿宋_GB2312" w:eastAsia="仿宋_GB2312" w:hAnsi="仿宋_GB2312" w:cs="仿宋_GB2312" w:hint="eastAsia"/>
          <w:sz w:val="32"/>
          <w:szCs w:val="32"/>
        </w:rPr>
        <w:t>．</w:t>
      </w:r>
      <w:r w:rsidRPr="00AC43A3">
        <w:rPr>
          <w:rFonts w:ascii="仿宋_GB2312" w:eastAsia="仿宋_GB2312" w:hAnsi="仿宋_GB2312" w:cs="仿宋_GB2312" w:hint="eastAsia"/>
          <w:sz w:val="32"/>
          <w:szCs w:val="32"/>
        </w:rPr>
        <w:t>装修工程为</w:t>
      </w:r>
      <w:r w:rsidRPr="00AC43A3">
        <w:rPr>
          <w:rFonts w:ascii="仿宋_GB2312" w:eastAsia="仿宋_GB2312" w:hAnsi="仿宋_GB2312" w:cs="仿宋_GB2312" w:hint="eastAsia"/>
          <w:sz w:val="32"/>
          <w:szCs w:val="32"/>
          <w:u w:val="single"/>
        </w:rPr>
        <w:t>贰</w:t>
      </w:r>
      <w:r w:rsidRPr="00AC43A3">
        <w:rPr>
          <w:rFonts w:ascii="仿宋_GB2312" w:eastAsia="仿宋_GB2312" w:hAnsi="仿宋_GB2312" w:cs="仿宋_GB2312" w:hint="eastAsia"/>
          <w:sz w:val="32"/>
          <w:szCs w:val="32"/>
        </w:rPr>
        <w:t>年。</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4</w:t>
      </w:r>
      <w:r w:rsidR="002358F9" w:rsidRPr="00AC43A3">
        <w:rPr>
          <w:rFonts w:ascii="仿宋_GB2312" w:eastAsia="仿宋_GB2312" w:hAnsi="仿宋_GB2312" w:cs="仿宋_GB2312" w:hint="eastAsia"/>
          <w:sz w:val="32"/>
          <w:szCs w:val="32"/>
        </w:rPr>
        <w:t>．</w:t>
      </w:r>
      <w:r w:rsidRPr="00AC43A3">
        <w:rPr>
          <w:rFonts w:ascii="仿宋_GB2312" w:eastAsia="仿宋_GB2312" w:hAnsi="仿宋_GB2312" w:cs="仿宋_GB2312" w:hint="eastAsia"/>
          <w:sz w:val="32"/>
          <w:szCs w:val="32"/>
        </w:rPr>
        <w:t>电气管线、给排水管道、设备安装、消防工程为</w:t>
      </w:r>
      <w:r w:rsidRPr="00AC43A3">
        <w:rPr>
          <w:rFonts w:ascii="仿宋_GB2312" w:eastAsia="仿宋_GB2312" w:hAnsi="仿宋_GB2312" w:cs="仿宋_GB2312" w:hint="eastAsia"/>
          <w:sz w:val="32"/>
          <w:szCs w:val="32"/>
          <w:u w:val="single"/>
        </w:rPr>
        <w:t>贰</w:t>
      </w:r>
      <w:r w:rsidRPr="00AC43A3">
        <w:rPr>
          <w:rFonts w:ascii="仿宋_GB2312" w:eastAsia="仿宋_GB2312" w:hAnsi="仿宋_GB2312" w:cs="仿宋_GB2312" w:hint="eastAsia"/>
          <w:sz w:val="32"/>
          <w:szCs w:val="32"/>
        </w:rPr>
        <w:t>年；</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5</w:t>
      </w:r>
      <w:r w:rsidR="002358F9" w:rsidRPr="00AC43A3">
        <w:rPr>
          <w:rFonts w:ascii="仿宋_GB2312" w:eastAsia="仿宋_GB2312" w:hAnsi="仿宋_GB2312" w:cs="仿宋_GB2312" w:hint="eastAsia"/>
          <w:sz w:val="32"/>
          <w:szCs w:val="32"/>
        </w:rPr>
        <w:t>．</w:t>
      </w:r>
      <w:r w:rsidRPr="00AC43A3">
        <w:rPr>
          <w:rFonts w:ascii="仿宋_GB2312" w:eastAsia="仿宋_GB2312" w:hAnsi="仿宋_GB2312" w:cs="仿宋_GB2312" w:hint="eastAsia"/>
          <w:sz w:val="32"/>
          <w:szCs w:val="32"/>
        </w:rPr>
        <w:t>其它项目保修期限约定如下：</w:t>
      </w:r>
      <w:r w:rsidRPr="00AC43A3">
        <w:rPr>
          <w:rFonts w:ascii="仿宋_GB2312" w:eastAsia="仿宋_GB2312" w:hAnsi="仿宋_GB2312" w:cs="仿宋_GB2312" w:hint="eastAsia"/>
          <w:sz w:val="32"/>
          <w:szCs w:val="32"/>
          <w:u w:val="single"/>
        </w:rPr>
        <w:t>本项目保修期为贰年</w:t>
      </w:r>
      <w:r w:rsidRPr="00AC43A3">
        <w:rPr>
          <w:rFonts w:ascii="仿宋_GB2312" w:eastAsia="仿宋_GB2312" w:hAnsi="仿宋_GB2312" w:cs="仿宋_GB2312" w:hint="eastAsia"/>
          <w:sz w:val="32"/>
          <w:szCs w:val="32"/>
        </w:rPr>
        <w:t xml:space="preserve">。 </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质量保修期自工程竣工验收合格之日起计算。</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三、质量保修责任</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1</w:t>
      </w:r>
      <w:r w:rsidR="002358F9" w:rsidRPr="00AC43A3">
        <w:rPr>
          <w:rFonts w:ascii="仿宋_GB2312" w:eastAsia="仿宋_GB2312" w:hAnsi="仿宋_GB2312" w:cs="仿宋_GB2312" w:hint="eastAsia"/>
          <w:sz w:val="32"/>
          <w:szCs w:val="32"/>
        </w:rPr>
        <w:t>．</w:t>
      </w:r>
      <w:r w:rsidRPr="00AC43A3">
        <w:rPr>
          <w:rFonts w:ascii="仿宋_GB2312" w:eastAsia="仿宋_GB2312" w:hAnsi="仿宋_GB2312" w:cs="仿宋_GB2312" w:hint="eastAsia"/>
          <w:sz w:val="32"/>
          <w:szCs w:val="32"/>
        </w:rPr>
        <w:t>属于保修范围和内容的项目，承包人应在接到修理通知之日后</w:t>
      </w:r>
      <w:r w:rsidRPr="00AC43A3">
        <w:rPr>
          <w:rFonts w:ascii="仿宋_GB2312" w:eastAsia="仿宋_GB2312" w:hAnsi="仿宋_GB2312" w:cs="仿宋_GB2312" w:hint="eastAsia"/>
          <w:sz w:val="32"/>
          <w:szCs w:val="32"/>
          <w:u w:val="single"/>
        </w:rPr>
        <w:t>7</w:t>
      </w:r>
      <w:r w:rsidRPr="00AC43A3">
        <w:rPr>
          <w:rFonts w:ascii="仿宋_GB2312" w:eastAsia="仿宋_GB2312" w:hAnsi="仿宋_GB2312" w:cs="仿宋_GB2312" w:hint="eastAsia"/>
          <w:sz w:val="32"/>
          <w:szCs w:val="32"/>
        </w:rPr>
        <w:t>天内派人处理。承包人不在约定期限内派人修理，发包人可委托其他人员修理，保修费用从质量保修金扣除。</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2</w:t>
      </w:r>
      <w:r w:rsidR="002358F9" w:rsidRPr="00AC43A3">
        <w:rPr>
          <w:rFonts w:ascii="仿宋_GB2312" w:eastAsia="仿宋_GB2312" w:hAnsi="仿宋_GB2312" w:cs="仿宋_GB2312" w:hint="eastAsia"/>
          <w:sz w:val="32"/>
          <w:szCs w:val="32"/>
        </w:rPr>
        <w:t>．</w:t>
      </w:r>
      <w:r w:rsidRPr="00AC43A3">
        <w:rPr>
          <w:rFonts w:ascii="仿宋_GB2312" w:eastAsia="仿宋_GB2312" w:hAnsi="仿宋_GB2312" w:cs="仿宋_GB2312" w:hint="eastAsia"/>
          <w:sz w:val="32"/>
          <w:szCs w:val="32"/>
        </w:rPr>
        <w:t>发生须紧急抢修事故（如跑水等），承包人接到事故通知后，应立即到在事故现场抢修。非承包人施工质量引起事故，抢修费用由发包人承担。</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3</w:t>
      </w:r>
      <w:r w:rsidR="002358F9" w:rsidRPr="00AC43A3">
        <w:rPr>
          <w:rFonts w:ascii="仿宋_GB2312" w:eastAsia="仿宋_GB2312" w:hAnsi="仿宋_GB2312" w:cs="仿宋_GB2312" w:hint="eastAsia"/>
          <w:sz w:val="32"/>
          <w:szCs w:val="32"/>
        </w:rPr>
        <w:t>．</w:t>
      </w:r>
      <w:r w:rsidRPr="00AC43A3">
        <w:rPr>
          <w:rFonts w:ascii="仿宋_GB2312" w:eastAsia="仿宋_GB2312" w:hAnsi="仿宋_GB2312" w:cs="仿宋_GB2312" w:hint="eastAsia"/>
          <w:sz w:val="32"/>
          <w:szCs w:val="32"/>
        </w:rPr>
        <w:t>在国家规定的工程合理使用期限内，承包人确保基础工程和主体结构的质量。因承包人原因致使工程在合理使用期限内造成人身和财产损害的，承包人应承担损害赔偿责任。</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四、质量保修金的支付</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lastRenderedPageBreak/>
        <w:t>本工程约定的工程质量保修金为施工结算价款的5%。</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本工程双方约定承包向发包人支付工程质量保修金额为________________（大写）。</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五、质量保修金的返还</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工程质量保修期满</w:t>
      </w:r>
      <w:r w:rsidRPr="00AC43A3">
        <w:rPr>
          <w:rFonts w:ascii="仿宋_GB2312" w:eastAsia="仿宋_GB2312" w:hAnsi="仿宋_GB2312" w:cs="仿宋_GB2312" w:hint="eastAsia"/>
          <w:sz w:val="32"/>
          <w:szCs w:val="32"/>
          <w:u w:val="single"/>
        </w:rPr>
        <w:t>1</w:t>
      </w:r>
      <w:r w:rsidRPr="00AC43A3">
        <w:rPr>
          <w:rFonts w:ascii="仿宋_GB2312" w:eastAsia="仿宋_GB2312" w:hAnsi="仿宋_GB2312" w:cs="仿宋_GB2312" w:hint="eastAsia"/>
          <w:sz w:val="32"/>
          <w:szCs w:val="32"/>
        </w:rPr>
        <w:t>年后，承包人提交退付申请函及履约验收证明等材料至采购人处办理退</w:t>
      </w:r>
      <w:proofErr w:type="gramStart"/>
      <w:r w:rsidRPr="00AC43A3">
        <w:rPr>
          <w:rFonts w:ascii="仿宋_GB2312" w:eastAsia="仿宋_GB2312" w:hAnsi="仿宋_GB2312" w:cs="仿宋_GB2312" w:hint="eastAsia"/>
          <w:sz w:val="32"/>
          <w:szCs w:val="32"/>
        </w:rPr>
        <w:t>付手</w:t>
      </w:r>
      <w:proofErr w:type="gramEnd"/>
      <w:r w:rsidRPr="00AC43A3">
        <w:rPr>
          <w:rFonts w:ascii="仿宋_GB2312" w:eastAsia="仿宋_GB2312" w:hAnsi="仿宋_GB2312" w:cs="仿宋_GB2312" w:hint="eastAsia"/>
          <w:sz w:val="32"/>
          <w:szCs w:val="32"/>
        </w:rPr>
        <w:t>续。</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六、其它</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双方约定的其他工程质量保修事项：_______________________</w:t>
      </w:r>
      <w:r w:rsidRPr="00AC43A3">
        <w:rPr>
          <w:rFonts w:ascii="仿宋_GB2312" w:eastAsia="仿宋_GB2312" w:hAnsi="仿宋_GB2312" w:cs="仿宋_GB2312" w:hint="eastAsia"/>
          <w:sz w:val="32"/>
          <w:szCs w:val="32"/>
        </w:rPr>
        <w:br/>
        <w:t>__________________________________________________________________________________________________________________________________________</w:t>
      </w:r>
    </w:p>
    <w:p w:rsidR="0095051D" w:rsidRPr="00AC43A3" w:rsidRDefault="006E494B" w:rsidP="00AC43A3">
      <w:pPr>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本工程质量保修书作为施工合同附件，由施工合同发包人承包人双方共同签署。</w:t>
      </w:r>
    </w:p>
    <w:p w:rsidR="0095051D" w:rsidRDefault="0095051D" w:rsidP="003A26F3">
      <w:pPr>
        <w:ind w:firstLine="515"/>
        <w:rPr>
          <w:rFonts w:ascii="仿宋_GB2312" w:eastAsia="仿宋_GB2312" w:hAnsi="仿宋_GB2312" w:cs="仿宋_GB2312"/>
          <w:sz w:val="32"/>
          <w:szCs w:val="32"/>
        </w:rPr>
      </w:pPr>
    </w:p>
    <w:p w:rsidR="0095051D" w:rsidRDefault="0095051D" w:rsidP="003A26F3">
      <w:pPr>
        <w:rPr>
          <w:rFonts w:ascii="仿宋_GB2312" w:eastAsia="仿宋_GB2312" w:hAnsi="仿宋_GB2312" w:cs="仿宋_GB2312"/>
          <w:sz w:val="32"/>
          <w:szCs w:val="32"/>
        </w:rPr>
      </w:pPr>
    </w:p>
    <w:p w:rsidR="0095051D" w:rsidRDefault="006E494B" w:rsidP="003A26F3">
      <w:pPr>
        <w:ind w:firstLine="51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发  包  人（公章）：              承  包  人（公章）：                        </w:t>
      </w:r>
    </w:p>
    <w:p w:rsidR="0095051D" w:rsidRDefault="006E494B" w:rsidP="003A26F3">
      <w:pPr>
        <w:ind w:firstLine="505"/>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              法定代表人（签字）：</w:t>
      </w:r>
    </w:p>
    <w:p w:rsidR="0095051D" w:rsidRDefault="006E494B" w:rsidP="003A26F3">
      <w:pPr>
        <w:ind w:firstLine="505"/>
        <w:rPr>
          <w:rFonts w:ascii="仿宋_GB2312" w:eastAsia="仿宋_GB2312" w:hAnsi="仿宋_GB2312" w:cs="仿宋_GB2312"/>
          <w:sz w:val="32"/>
          <w:szCs w:val="32"/>
        </w:rPr>
      </w:pPr>
      <w:r>
        <w:rPr>
          <w:rFonts w:ascii="仿宋_GB2312" w:eastAsia="仿宋_GB2312" w:hAnsi="仿宋_GB2312" w:cs="仿宋_GB2312" w:hint="eastAsia"/>
          <w:sz w:val="32"/>
          <w:szCs w:val="32"/>
        </w:rPr>
        <w:t>____年____月____日                ____年____月____日</w:t>
      </w:r>
    </w:p>
    <w:p w:rsidR="002358F9" w:rsidRDefault="002358F9" w:rsidP="003A26F3">
      <w:pPr>
        <w:autoSpaceDE w:val="0"/>
        <w:autoSpaceDN w:val="0"/>
        <w:adjustRightInd w:val="0"/>
        <w:jc w:val="center"/>
        <w:rPr>
          <w:rFonts w:ascii="仿宋" w:eastAsia="仿宋" w:hAnsi="仿宋" w:cs="宋体"/>
          <w:b/>
          <w:kern w:val="0"/>
          <w:sz w:val="32"/>
          <w:szCs w:val="32"/>
        </w:rPr>
      </w:pPr>
    </w:p>
    <w:p w:rsidR="002358F9" w:rsidRDefault="002358F9" w:rsidP="003A26F3">
      <w:pPr>
        <w:autoSpaceDE w:val="0"/>
        <w:autoSpaceDN w:val="0"/>
        <w:adjustRightInd w:val="0"/>
        <w:jc w:val="center"/>
        <w:rPr>
          <w:rFonts w:ascii="仿宋" w:eastAsia="仿宋" w:hAnsi="仿宋" w:cs="宋体" w:hint="eastAsia"/>
          <w:b/>
          <w:kern w:val="0"/>
          <w:sz w:val="32"/>
          <w:szCs w:val="32"/>
        </w:rPr>
      </w:pPr>
    </w:p>
    <w:p w:rsidR="0095051D" w:rsidRDefault="006E494B" w:rsidP="003A26F3">
      <w:pPr>
        <w:autoSpaceDE w:val="0"/>
        <w:autoSpaceDN w:val="0"/>
        <w:adjustRightInd w:val="0"/>
        <w:jc w:val="center"/>
        <w:rPr>
          <w:rFonts w:ascii="仿宋" w:eastAsia="仿宋" w:hAnsi="仿宋" w:cs="宋体"/>
          <w:b/>
          <w:kern w:val="0"/>
          <w:sz w:val="32"/>
          <w:szCs w:val="32"/>
        </w:rPr>
      </w:pPr>
      <w:r>
        <w:rPr>
          <w:rFonts w:ascii="仿宋" w:eastAsia="仿宋" w:hAnsi="仿宋" w:cs="宋体" w:hint="eastAsia"/>
          <w:b/>
          <w:kern w:val="0"/>
          <w:sz w:val="32"/>
          <w:szCs w:val="32"/>
        </w:rPr>
        <w:t>廉政合同</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根据有关工程建设、廉政建设的规定，为做好工程建设中的党风廉政建设，保证工程建设高效优质，保证建设资金的安全和有效使用以及投资效益，（项目名称）项目法人（项目法人名称，以下简称</w:t>
      </w:r>
      <w:r>
        <w:rPr>
          <w:rFonts w:ascii="仿宋" w:eastAsia="仿宋" w:hAnsi="仿宋" w:cs="宋体"/>
          <w:kern w:val="0"/>
          <w:sz w:val="32"/>
          <w:szCs w:val="32"/>
        </w:rPr>
        <w:t>“</w:t>
      </w:r>
      <w:r>
        <w:rPr>
          <w:rFonts w:ascii="仿宋" w:eastAsia="仿宋" w:hAnsi="仿宋" w:cs="宋体" w:hint="eastAsia"/>
          <w:kern w:val="0"/>
          <w:sz w:val="32"/>
          <w:szCs w:val="32"/>
        </w:rPr>
        <w:t>发包人</w:t>
      </w:r>
      <w:r>
        <w:rPr>
          <w:rFonts w:ascii="仿宋" w:eastAsia="仿宋" w:hAnsi="仿宋" w:cs="宋体"/>
          <w:kern w:val="0"/>
          <w:sz w:val="32"/>
          <w:szCs w:val="32"/>
        </w:rPr>
        <w:t>”</w:t>
      </w:r>
      <w:r>
        <w:rPr>
          <w:rFonts w:ascii="仿宋" w:eastAsia="仿宋" w:hAnsi="仿宋" w:cs="宋体" w:hint="eastAsia"/>
          <w:kern w:val="0"/>
          <w:sz w:val="32"/>
          <w:szCs w:val="32"/>
        </w:rPr>
        <w:t>）与该项目标的施工单位（施工单位名称，以下简称</w:t>
      </w:r>
      <w:r>
        <w:rPr>
          <w:rFonts w:ascii="仿宋" w:eastAsia="仿宋" w:hAnsi="仿宋" w:cs="宋体"/>
          <w:kern w:val="0"/>
          <w:sz w:val="32"/>
          <w:szCs w:val="32"/>
        </w:rPr>
        <w:t>“</w:t>
      </w:r>
      <w:r>
        <w:rPr>
          <w:rFonts w:ascii="仿宋" w:eastAsia="仿宋" w:hAnsi="仿宋" w:cs="宋体" w:hint="eastAsia"/>
          <w:kern w:val="0"/>
          <w:sz w:val="32"/>
          <w:szCs w:val="32"/>
        </w:rPr>
        <w:t>承包人</w:t>
      </w:r>
      <w:r>
        <w:rPr>
          <w:rFonts w:ascii="仿宋" w:eastAsia="仿宋" w:hAnsi="仿宋" w:cs="宋体"/>
          <w:kern w:val="0"/>
          <w:sz w:val="32"/>
          <w:szCs w:val="32"/>
        </w:rPr>
        <w:t>”</w:t>
      </w:r>
      <w:r>
        <w:rPr>
          <w:rFonts w:ascii="仿宋" w:eastAsia="仿宋" w:hAnsi="仿宋" w:cs="宋体" w:hint="eastAsia"/>
          <w:kern w:val="0"/>
          <w:sz w:val="32"/>
          <w:szCs w:val="32"/>
        </w:rPr>
        <w:t>），特订立如下合同。</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．发包人和承包人双方的权利和义务</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kern w:val="0"/>
          <w:sz w:val="32"/>
          <w:szCs w:val="32"/>
        </w:rPr>
        <w:t>1</w:t>
      </w:r>
      <w:r>
        <w:rPr>
          <w:rFonts w:ascii="仿宋" w:eastAsia="仿宋" w:hAnsi="仿宋" w:cs="宋体" w:hint="eastAsia"/>
          <w:kern w:val="0"/>
          <w:sz w:val="32"/>
          <w:szCs w:val="32"/>
        </w:rPr>
        <w:t>）严格遵守党的政策规定和国家有关法律法规。</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kern w:val="0"/>
          <w:sz w:val="32"/>
          <w:szCs w:val="32"/>
        </w:rPr>
        <w:t>2</w:t>
      </w:r>
      <w:r>
        <w:rPr>
          <w:rFonts w:ascii="仿宋" w:eastAsia="仿宋" w:hAnsi="仿宋" w:cs="宋体" w:hint="eastAsia"/>
          <w:kern w:val="0"/>
          <w:sz w:val="32"/>
          <w:szCs w:val="32"/>
        </w:rPr>
        <w:t>）严格执行施工合同文件，自觉按合同办事。</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kern w:val="0"/>
          <w:sz w:val="32"/>
          <w:szCs w:val="32"/>
        </w:rPr>
        <w:t>3</w:t>
      </w:r>
      <w:r>
        <w:rPr>
          <w:rFonts w:ascii="仿宋" w:eastAsia="仿宋" w:hAnsi="仿宋" w:cs="宋体" w:hint="eastAsia"/>
          <w:kern w:val="0"/>
          <w:sz w:val="32"/>
          <w:szCs w:val="32"/>
        </w:rPr>
        <w:t>）双方的业务活动坚持公开、公正、诚信、透明的原则（法律认定的商业秘密和合同文件另有规定除外），不得损害国家和集体利益，不得违反工程建设管理规章制度。</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kern w:val="0"/>
          <w:sz w:val="32"/>
          <w:szCs w:val="32"/>
        </w:rPr>
        <w:t>4</w:t>
      </w:r>
      <w:r>
        <w:rPr>
          <w:rFonts w:ascii="仿宋" w:eastAsia="仿宋" w:hAnsi="仿宋" w:cs="宋体" w:hint="eastAsia"/>
          <w:kern w:val="0"/>
          <w:sz w:val="32"/>
          <w:szCs w:val="32"/>
        </w:rPr>
        <w:t>）建立健全廉政制度，开展廉政教育，设立廉政告示牌，公布举报电话，监督并认真查处违法违纪行为。</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w:t>
      </w:r>
      <w:r>
        <w:rPr>
          <w:rFonts w:ascii="仿宋" w:eastAsia="仿宋" w:hAnsi="仿宋" w:cs="宋体"/>
          <w:kern w:val="0"/>
          <w:sz w:val="32"/>
          <w:szCs w:val="32"/>
        </w:rPr>
        <w:t>5</w:t>
      </w:r>
      <w:r>
        <w:rPr>
          <w:rFonts w:ascii="仿宋" w:eastAsia="仿宋" w:hAnsi="仿宋" w:cs="宋体" w:hint="eastAsia"/>
          <w:kern w:val="0"/>
          <w:sz w:val="32"/>
          <w:szCs w:val="32"/>
        </w:rPr>
        <w:t>）发现对方在业务活动中有违反廉政规定的行为，有及时提醒对方纠正的权利和义务。</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kern w:val="0"/>
          <w:sz w:val="32"/>
          <w:szCs w:val="32"/>
        </w:rPr>
        <w:t>6</w:t>
      </w:r>
      <w:r>
        <w:rPr>
          <w:rFonts w:ascii="仿宋" w:eastAsia="仿宋" w:hAnsi="仿宋" w:cs="宋体" w:hint="eastAsia"/>
          <w:kern w:val="0"/>
          <w:sz w:val="32"/>
          <w:szCs w:val="32"/>
        </w:rPr>
        <w:t>）发现对方严重违反本合同义务条款的行为，有向其上级有关部门举报、建议给</w:t>
      </w:r>
      <w:proofErr w:type="gramStart"/>
      <w:r>
        <w:rPr>
          <w:rFonts w:ascii="仿宋" w:eastAsia="仿宋" w:hAnsi="仿宋" w:cs="宋体" w:hint="eastAsia"/>
          <w:kern w:val="0"/>
          <w:sz w:val="32"/>
          <w:szCs w:val="32"/>
        </w:rPr>
        <w:t>予处理</w:t>
      </w:r>
      <w:proofErr w:type="gramEnd"/>
      <w:r>
        <w:rPr>
          <w:rFonts w:ascii="仿宋" w:eastAsia="仿宋" w:hAnsi="仿宋" w:cs="宋体" w:hint="eastAsia"/>
          <w:kern w:val="0"/>
          <w:sz w:val="32"/>
          <w:szCs w:val="32"/>
        </w:rPr>
        <w:t>并要求告知处理结果的权利。</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kern w:val="0"/>
          <w:sz w:val="32"/>
          <w:szCs w:val="32"/>
        </w:rPr>
        <w:t>2</w:t>
      </w:r>
      <w:r>
        <w:rPr>
          <w:rFonts w:ascii="仿宋" w:eastAsia="仿宋" w:hAnsi="仿宋" w:cs="宋体" w:hint="eastAsia"/>
          <w:kern w:val="0"/>
          <w:sz w:val="32"/>
          <w:szCs w:val="32"/>
        </w:rPr>
        <w:t>．发包人的义务</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kern w:val="0"/>
          <w:sz w:val="32"/>
          <w:szCs w:val="32"/>
        </w:rPr>
        <w:t>1</w:t>
      </w:r>
      <w:r>
        <w:rPr>
          <w:rFonts w:ascii="仿宋" w:eastAsia="仿宋" w:hAnsi="仿宋" w:cs="宋体" w:hint="eastAsia"/>
          <w:kern w:val="0"/>
          <w:sz w:val="32"/>
          <w:szCs w:val="32"/>
        </w:rPr>
        <w:t>）发包人及其工作人员不得索要或接受承包人的礼金、有价证券和贵重物品，不得让承包人报销任何应由发包人或发包人工作人员个人支付的费用等。</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kern w:val="0"/>
          <w:sz w:val="32"/>
          <w:szCs w:val="32"/>
        </w:rPr>
        <w:t>2</w:t>
      </w:r>
      <w:r>
        <w:rPr>
          <w:rFonts w:ascii="仿宋" w:eastAsia="仿宋" w:hAnsi="仿宋" w:cs="宋体" w:hint="eastAsia"/>
          <w:kern w:val="0"/>
          <w:sz w:val="32"/>
          <w:szCs w:val="32"/>
        </w:rPr>
        <w:t>）发包人工作人员不得参加承包人安排的超标准宴请和娱乐活动；不得接受承包人提供的通讯工具、交通工具和高档办公用品等。</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kern w:val="0"/>
          <w:sz w:val="32"/>
          <w:szCs w:val="32"/>
        </w:rPr>
        <w:t>3</w:t>
      </w:r>
      <w:r>
        <w:rPr>
          <w:rFonts w:ascii="仿宋" w:eastAsia="仿宋" w:hAnsi="仿宋" w:cs="宋体" w:hint="eastAsia"/>
          <w:kern w:val="0"/>
          <w:sz w:val="32"/>
          <w:szCs w:val="32"/>
        </w:rPr>
        <w:t>）发包人及其工作人员不利要求或者接受承包人为其住房装修、婚丧嫁娶活动、配偶子女的工作安排以及出国出境、旅游等提供方便等。</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kern w:val="0"/>
          <w:sz w:val="32"/>
          <w:szCs w:val="32"/>
        </w:rPr>
        <w:t>4</w:t>
      </w:r>
      <w:r>
        <w:rPr>
          <w:rFonts w:ascii="仿宋" w:eastAsia="仿宋" w:hAnsi="仿宋" w:cs="宋体" w:hint="eastAsia"/>
          <w:kern w:val="0"/>
          <w:sz w:val="32"/>
          <w:szCs w:val="32"/>
        </w:rPr>
        <w:t>）发包人工作人员及其配偶、子女不得从事与发包人工作有关的材料设备供应、工程分包、劳务等经济活动等。</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kern w:val="0"/>
          <w:sz w:val="32"/>
          <w:szCs w:val="32"/>
        </w:rPr>
        <w:t>5</w:t>
      </w:r>
      <w:r>
        <w:rPr>
          <w:rFonts w:ascii="仿宋" w:eastAsia="仿宋" w:hAnsi="仿宋" w:cs="宋体" w:hint="eastAsia"/>
          <w:kern w:val="0"/>
          <w:sz w:val="32"/>
          <w:szCs w:val="32"/>
        </w:rPr>
        <w:t>）发包人及期工作人员不得以任何理由向承包人推荐分包单位或推销材料，不得要求承包人购买合同规定外的材料和设备。</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kern w:val="0"/>
          <w:sz w:val="32"/>
          <w:szCs w:val="32"/>
        </w:rPr>
        <w:t>6</w:t>
      </w:r>
      <w:r>
        <w:rPr>
          <w:rFonts w:ascii="仿宋" w:eastAsia="仿宋" w:hAnsi="仿宋" w:cs="宋体" w:hint="eastAsia"/>
          <w:kern w:val="0"/>
          <w:sz w:val="32"/>
          <w:szCs w:val="32"/>
        </w:rPr>
        <w:t>）发包人工作人员要秉公办事，不准营私舞弊，不准利用职权从事各种个人有偿中介活动和安排个人施工队伍。</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kern w:val="0"/>
          <w:sz w:val="32"/>
          <w:szCs w:val="32"/>
        </w:rPr>
        <w:t>3</w:t>
      </w:r>
      <w:r>
        <w:rPr>
          <w:rFonts w:ascii="仿宋" w:eastAsia="仿宋" w:hAnsi="仿宋" w:cs="宋体" w:hint="eastAsia"/>
          <w:kern w:val="0"/>
          <w:sz w:val="32"/>
          <w:szCs w:val="32"/>
        </w:rPr>
        <w:t>．承包人的义务</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kern w:val="0"/>
          <w:sz w:val="32"/>
          <w:szCs w:val="32"/>
        </w:rPr>
        <w:t>1</w:t>
      </w:r>
      <w:r>
        <w:rPr>
          <w:rFonts w:ascii="仿宋" w:eastAsia="仿宋" w:hAnsi="仿宋" w:cs="宋体" w:hint="eastAsia"/>
          <w:kern w:val="0"/>
          <w:sz w:val="32"/>
          <w:szCs w:val="32"/>
        </w:rPr>
        <w:t>）承包人不得以任何理由向发包人及其工作人员行贿或馈赠礼金、有价证券、贵重礼品。</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kern w:val="0"/>
          <w:sz w:val="32"/>
          <w:szCs w:val="32"/>
        </w:rPr>
        <w:t>2</w:t>
      </w:r>
      <w:r>
        <w:rPr>
          <w:rFonts w:ascii="仿宋" w:eastAsia="仿宋" w:hAnsi="仿宋" w:cs="宋体" w:hint="eastAsia"/>
          <w:kern w:val="0"/>
          <w:sz w:val="32"/>
          <w:szCs w:val="32"/>
        </w:rPr>
        <w:t>）承包人不得以任何名义为发包人及其工作人员报销应由发包人单位或个人支付的任何费用。</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kern w:val="0"/>
          <w:sz w:val="32"/>
          <w:szCs w:val="32"/>
        </w:rPr>
        <w:t>3</w:t>
      </w:r>
      <w:r>
        <w:rPr>
          <w:rFonts w:ascii="仿宋" w:eastAsia="仿宋" w:hAnsi="仿宋" w:cs="宋体" w:hint="eastAsia"/>
          <w:kern w:val="0"/>
          <w:sz w:val="32"/>
          <w:szCs w:val="32"/>
        </w:rPr>
        <w:t>）承包人不得以任何理由安排发包人工作人员参加超标准宴请及娱乐活动。</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kern w:val="0"/>
          <w:sz w:val="32"/>
          <w:szCs w:val="32"/>
        </w:rPr>
        <w:t>4</w:t>
      </w:r>
      <w:r>
        <w:rPr>
          <w:rFonts w:ascii="仿宋" w:eastAsia="仿宋" w:hAnsi="仿宋" w:cs="宋体" w:hint="eastAsia"/>
          <w:kern w:val="0"/>
          <w:sz w:val="32"/>
          <w:szCs w:val="32"/>
        </w:rPr>
        <w:t>）承包人不得为发包人单位和个人购置或提供通讯工具、交通工具和高档办公用品等。</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kern w:val="0"/>
          <w:sz w:val="32"/>
          <w:szCs w:val="32"/>
        </w:rPr>
        <w:t>4</w:t>
      </w:r>
      <w:r>
        <w:rPr>
          <w:rFonts w:ascii="仿宋" w:eastAsia="仿宋" w:hAnsi="仿宋" w:cs="宋体" w:hint="eastAsia"/>
          <w:kern w:val="0"/>
          <w:sz w:val="32"/>
          <w:szCs w:val="32"/>
        </w:rPr>
        <w:t>．违约责任</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kern w:val="0"/>
          <w:sz w:val="32"/>
          <w:szCs w:val="32"/>
        </w:rPr>
        <w:t>1</w:t>
      </w:r>
      <w:r>
        <w:rPr>
          <w:rFonts w:ascii="仿宋" w:eastAsia="仿宋" w:hAnsi="仿宋" w:cs="宋体" w:hint="eastAsia"/>
          <w:kern w:val="0"/>
          <w:sz w:val="32"/>
          <w:szCs w:val="32"/>
        </w:rPr>
        <w:t>）发包人及其工作人员违反本合同第</w:t>
      </w:r>
      <w:r>
        <w:rPr>
          <w:rFonts w:ascii="仿宋" w:eastAsia="仿宋" w:hAnsi="仿宋" w:cs="宋体"/>
          <w:kern w:val="0"/>
          <w:sz w:val="32"/>
          <w:szCs w:val="32"/>
        </w:rPr>
        <w:t>1</w:t>
      </w:r>
      <w:r>
        <w:rPr>
          <w:rFonts w:ascii="仿宋" w:eastAsia="仿宋" w:hAnsi="仿宋" w:cs="宋体" w:hint="eastAsia"/>
          <w:kern w:val="0"/>
          <w:sz w:val="32"/>
          <w:szCs w:val="32"/>
        </w:rPr>
        <w:t>、</w:t>
      </w:r>
      <w:r>
        <w:rPr>
          <w:rFonts w:ascii="仿宋" w:eastAsia="仿宋" w:hAnsi="仿宋" w:cs="宋体"/>
          <w:kern w:val="0"/>
          <w:sz w:val="32"/>
          <w:szCs w:val="32"/>
        </w:rPr>
        <w:t xml:space="preserve">2 </w:t>
      </w:r>
      <w:r>
        <w:rPr>
          <w:rFonts w:ascii="仿宋" w:eastAsia="仿宋" w:hAnsi="仿宋" w:cs="宋体" w:hint="eastAsia"/>
          <w:kern w:val="0"/>
          <w:sz w:val="32"/>
          <w:szCs w:val="32"/>
        </w:rPr>
        <w:t>条，按管理权限，依据有关规定给予党纪、政纪或组织处理；涉嫌犯罪的，移交司法机关追究刑事责任；给承包人单位造成经济损失的，应予以赔偿。</w:t>
      </w:r>
    </w:p>
    <w:p w:rsidR="0095051D" w:rsidRDefault="006E494B" w:rsidP="00AC43A3">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kern w:val="0"/>
          <w:sz w:val="32"/>
          <w:szCs w:val="32"/>
        </w:rPr>
        <w:t>2</w:t>
      </w:r>
      <w:r>
        <w:rPr>
          <w:rFonts w:ascii="仿宋" w:eastAsia="仿宋" w:hAnsi="仿宋" w:cs="宋体" w:hint="eastAsia"/>
          <w:kern w:val="0"/>
          <w:sz w:val="32"/>
          <w:szCs w:val="32"/>
        </w:rPr>
        <w:t>）承包人及其工作人员违反本合同第</w:t>
      </w:r>
      <w:r>
        <w:rPr>
          <w:rFonts w:ascii="仿宋" w:eastAsia="仿宋" w:hAnsi="仿宋" w:cs="宋体"/>
          <w:kern w:val="0"/>
          <w:sz w:val="32"/>
          <w:szCs w:val="32"/>
        </w:rPr>
        <w:t>1</w:t>
      </w:r>
      <w:r>
        <w:rPr>
          <w:rFonts w:ascii="仿宋" w:eastAsia="仿宋" w:hAnsi="仿宋" w:cs="宋体" w:hint="eastAsia"/>
          <w:kern w:val="0"/>
          <w:sz w:val="32"/>
          <w:szCs w:val="32"/>
        </w:rPr>
        <w:t>、</w:t>
      </w:r>
      <w:r>
        <w:rPr>
          <w:rFonts w:ascii="仿宋" w:eastAsia="仿宋" w:hAnsi="仿宋" w:cs="宋体"/>
          <w:kern w:val="0"/>
          <w:sz w:val="32"/>
          <w:szCs w:val="32"/>
        </w:rPr>
        <w:t xml:space="preserve">3 </w:t>
      </w:r>
      <w:r>
        <w:rPr>
          <w:rFonts w:ascii="仿宋" w:eastAsia="仿宋" w:hAnsi="仿宋" w:cs="宋体" w:hint="eastAsia"/>
          <w:kern w:val="0"/>
          <w:sz w:val="32"/>
          <w:szCs w:val="32"/>
        </w:rPr>
        <w:t>条，按管理权限，</w:t>
      </w:r>
      <w:r>
        <w:rPr>
          <w:rFonts w:ascii="仿宋" w:eastAsia="仿宋" w:hAnsi="仿宋" w:cs="宋体" w:hint="eastAsia"/>
          <w:kern w:val="0"/>
          <w:sz w:val="32"/>
          <w:szCs w:val="32"/>
        </w:rPr>
        <w:lastRenderedPageBreak/>
        <w:t>依据有关规定给予党纪、政纪或其他</w:t>
      </w:r>
      <w:r>
        <w:rPr>
          <w:rFonts w:ascii="仿宋" w:eastAsia="仿宋" w:hAnsi="仿宋"/>
          <w:sz w:val="32"/>
          <w:szCs w:val="32"/>
        </w:rPr>
        <w:t>组织处理；给发包人单位造成经济损失的，应予以赔偿。</w:t>
      </w:r>
    </w:p>
    <w:p w:rsidR="0095051D" w:rsidRDefault="006E494B" w:rsidP="00AC43A3">
      <w:pPr>
        <w:pStyle w:val="Default"/>
        <w:ind w:firstLineChars="200" w:firstLine="640"/>
        <w:rPr>
          <w:rFonts w:ascii="仿宋" w:eastAsia="仿宋" w:hAnsi="仿宋"/>
          <w:color w:val="auto"/>
          <w:sz w:val="32"/>
          <w:szCs w:val="32"/>
        </w:rPr>
      </w:pPr>
      <w:r>
        <w:rPr>
          <w:rFonts w:ascii="仿宋" w:eastAsia="仿宋" w:hAnsi="仿宋"/>
          <w:color w:val="auto"/>
          <w:sz w:val="32"/>
          <w:szCs w:val="32"/>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rsidR="0095051D" w:rsidRDefault="006E494B" w:rsidP="00AC43A3">
      <w:pPr>
        <w:pStyle w:val="Default"/>
        <w:ind w:firstLineChars="200" w:firstLine="640"/>
        <w:rPr>
          <w:rFonts w:ascii="仿宋" w:eastAsia="仿宋" w:hAnsi="仿宋"/>
          <w:color w:val="auto"/>
          <w:sz w:val="32"/>
          <w:szCs w:val="32"/>
        </w:rPr>
      </w:pPr>
      <w:r>
        <w:rPr>
          <w:rFonts w:ascii="仿宋" w:eastAsia="仿宋" w:hAnsi="仿宋"/>
          <w:color w:val="auto"/>
          <w:sz w:val="32"/>
          <w:szCs w:val="32"/>
        </w:rPr>
        <w:t>6.本合同有效期为发包人和承包人签署之日起至该工程项目竣工验收后止。</w:t>
      </w:r>
    </w:p>
    <w:p w:rsidR="0095051D" w:rsidRDefault="006E494B" w:rsidP="00AC43A3">
      <w:pPr>
        <w:pStyle w:val="Default"/>
        <w:ind w:firstLineChars="200" w:firstLine="640"/>
        <w:rPr>
          <w:rFonts w:ascii="仿宋" w:eastAsia="仿宋" w:hAnsi="仿宋"/>
          <w:color w:val="auto"/>
          <w:sz w:val="32"/>
          <w:szCs w:val="32"/>
        </w:rPr>
      </w:pPr>
      <w:r>
        <w:rPr>
          <w:rFonts w:ascii="仿宋" w:eastAsia="仿宋" w:hAnsi="仿宋"/>
          <w:color w:val="auto"/>
          <w:sz w:val="32"/>
          <w:szCs w:val="32"/>
        </w:rPr>
        <w:t>7．本合同作为施工合同的附件，与工程施工合同具有同等的法律效力，经合同双方签署后立即生效。</w:t>
      </w:r>
    </w:p>
    <w:p w:rsidR="0095051D" w:rsidRDefault="006E494B" w:rsidP="00AC43A3">
      <w:pPr>
        <w:pStyle w:val="Default"/>
        <w:ind w:firstLineChars="200" w:firstLine="640"/>
        <w:rPr>
          <w:rFonts w:ascii="仿宋" w:eastAsia="仿宋" w:hAnsi="仿宋"/>
          <w:color w:val="auto"/>
          <w:sz w:val="32"/>
          <w:szCs w:val="32"/>
        </w:rPr>
      </w:pPr>
      <w:r>
        <w:rPr>
          <w:rFonts w:ascii="仿宋" w:eastAsia="仿宋" w:hAnsi="仿宋"/>
          <w:color w:val="auto"/>
          <w:sz w:val="32"/>
          <w:szCs w:val="32"/>
        </w:rPr>
        <w:t>8．本合同一式四份，由发包人和承包人各执—份，送交发包人和承包人的监督单位各一份</w:t>
      </w:r>
    </w:p>
    <w:p w:rsidR="00AC43A3" w:rsidRDefault="00AC43A3" w:rsidP="003A26F3">
      <w:pPr>
        <w:pStyle w:val="Default"/>
        <w:rPr>
          <w:rFonts w:ascii="仿宋" w:eastAsia="仿宋" w:hAnsi="仿宋"/>
          <w:color w:val="auto"/>
          <w:sz w:val="32"/>
          <w:szCs w:val="32"/>
        </w:rPr>
      </w:pPr>
    </w:p>
    <w:p w:rsidR="00AC43A3" w:rsidRDefault="00AC43A3" w:rsidP="003A26F3">
      <w:pPr>
        <w:pStyle w:val="Default"/>
        <w:rPr>
          <w:rFonts w:ascii="仿宋" w:eastAsia="仿宋" w:hAnsi="仿宋"/>
          <w:color w:val="auto"/>
          <w:sz w:val="32"/>
          <w:szCs w:val="32"/>
        </w:rPr>
      </w:pPr>
    </w:p>
    <w:p w:rsidR="0095051D" w:rsidRDefault="006E494B" w:rsidP="003A26F3">
      <w:pPr>
        <w:pStyle w:val="Default"/>
        <w:rPr>
          <w:rFonts w:ascii="仿宋" w:eastAsia="仿宋" w:hAnsi="仿宋"/>
          <w:color w:val="auto"/>
          <w:sz w:val="32"/>
          <w:szCs w:val="32"/>
        </w:rPr>
      </w:pPr>
      <w:r>
        <w:rPr>
          <w:rFonts w:ascii="仿宋" w:eastAsia="仿宋" w:hAnsi="仿宋"/>
          <w:color w:val="auto"/>
          <w:sz w:val="32"/>
          <w:szCs w:val="32"/>
        </w:rPr>
        <w:t>发包人：（盖单位公章）</w:t>
      </w:r>
      <w:r>
        <w:rPr>
          <w:rFonts w:ascii="仿宋" w:eastAsia="仿宋" w:hAnsi="仿宋" w:hint="eastAsia"/>
          <w:color w:val="auto"/>
          <w:sz w:val="32"/>
          <w:szCs w:val="32"/>
        </w:rPr>
        <w:t xml:space="preserve">        </w:t>
      </w:r>
      <w:r>
        <w:rPr>
          <w:rFonts w:ascii="仿宋" w:eastAsia="仿宋" w:hAnsi="仿宋"/>
          <w:color w:val="auto"/>
          <w:sz w:val="32"/>
          <w:szCs w:val="32"/>
        </w:rPr>
        <w:t>承包人：（盖单位公章）</w:t>
      </w:r>
    </w:p>
    <w:p w:rsidR="0095051D" w:rsidRDefault="006E494B" w:rsidP="003A26F3">
      <w:pPr>
        <w:pStyle w:val="Default"/>
        <w:rPr>
          <w:rFonts w:ascii="仿宋" w:eastAsia="仿宋" w:hAnsi="仿宋"/>
          <w:color w:val="auto"/>
          <w:sz w:val="32"/>
          <w:szCs w:val="32"/>
        </w:rPr>
      </w:pPr>
      <w:r>
        <w:rPr>
          <w:rFonts w:ascii="仿宋" w:eastAsia="仿宋" w:hAnsi="仿宋"/>
          <w:color w:val="auto"/>
          <w:sz w:val="32"/>
          <w:szCs w:val="32"/>
        </w:rPr>
        <w:t>法定代表人或其委托代理人：</w:t>
      </w:r>
      <w:r>
        <w:rPr>
          <w:rFonts w:ascii="仿宋" w:eastAsia="仿宋" w:hAnsi="仿宋" w:hint="eastAsia"/>
          <w:color w:val="auto"/>
          <w:sz w:val="32"/>
          <w:szCs w:val="32"/>
        </w:rPr>
        <w:t xml:space="preserve">    </w:t>
      </w:r>
      <w:r>
        <w:rPr>
          <w:rFonts w:ascii="仿宋" w:eastAsia="仿宋" w:hAnsi="仿宋"/>
          <w:color w:val="auto"/>
          <w:sz w:val="32"/>
          <w:szCs w:val="32"/>
        </w:rPr>
        <w:t>法定代表人或其委托代理人：</w:t>
      </w:r>
    </w:p>
    <w:p w:rsidR="0095051D" w:rsidRDefault="006E494B" w:rsidP="003A26F3">
      <w:pPr>
        <w:pStyle w:val="Default"/>
        <w:rPr>
          <w:rFonts w:ascii="仿宋" w:eastAsia="仿宋" w:hAnsi="仿宋"/>
          <w:color w:val="auto"/>
          <w:sz w:val="32"/>
          <w:szCs w:val="32"/>
        </w:rPr>
      </w:pPr>
      <w:r>
        <w:rPr>
          <w:rFonts w:ascii="仿宋" w:eastAsia="仿宋" w:hAnsi="仿宋"/>
          <w:color w:val="auto"/>
          <w:sz w:val="32"/>
          <w:szCs w:val="32"/>
        </w:rPr>
        <w:t>（签字）</w:t>
      </w:r>
      <w:r>
        <w:rPr>
          <w:rFonts w:ascii="仿宋" w:eastAsia="仿宋" w:hAnsi="仿宋" w:hint="eastAsia"/>
          <w:color w:val="auto"/>
          <w:sz w:val="32"/>
          <w:szCs w:val="32"/>
        </w:rPr>
        <w:t xml:space="preserve">                      </w:t>
      </w:r>
      <w:r>
        <w:rPr>
          <w:rFonts w:ascii="仿宋" w:eastAsia="仿宋" w:hAnsi="仿宋"/>
          <w:color w:val="auto"/>
          <w:sz w:val="32"/>
          <w:szCs w:val="32"/>
        </w:rPr>
        <w:t>（签字）</w:t>
      </w:r>
      <w:r>
        <w:rPr>
          <w:rFonts w:ascii="仿宋" w:eastAsia="仿宋" w:hAnsi="仿宋" w:hint="eastAsia"/>
          <w:color w:val="auto"/>
          <w:sz w:val="32"/>
          <w:szCs w:val="32"/>
        </w:rPr>
        <w:t xml:space="preserve"> </w:t>
      </w:r>
    </w:p>
    <w:p w:rsidR="0095051D" w:rsidRDefault="006E494B" w:rsidP="003A26F3">
      <w:pPr>
        <w:pStyle w:val="Default"/>
        <w:ind w:firstLineChars="300" w:firstLine="960"/>
        <w:rPr>
          <w:rFonts w:ascii="仿宋" w:eastAsia="仿宋" w:hAnsi="仿宋"/>
          <w:color w:val="auto"/>
          <w:sz w:val="32"/>
          <w:szCs w:val="32"/>
        </w:rPr>
      </w:pPr>
      <w:r>
        <w:rPr>
          <w:rFonts w:ascii="仿宋" w:eastAsia="仿宋" w:hAnsi="仿宋"/>
          <w:color w:val="auto"/>
          <w:sz w:val="32"/>
          <w:szCs w:val="32"/>
        </w:rPr>
        <w:t>年</w:t>
      </w:r>
      <w:r>
        <w:rPr>
          <w:rFonts w:ascii="仿宋" w:eastAsia="仿宋" w:hAnsi="仿宋" w:hint="eastAsia"/>
          <w:color w:val="auto"/>
          <w:sz w:val="32"/>
          <w:szCs w:val="32"/>
        </w:rPr>
        <w:t xml:space="preserve"> </w:t>
      </w:r>
      <w:r>
        <w:rPr>
          <w:rFonts w:ascii="仿宋" w:eastAsia="仿宋" w:hAnsi="仿宋"/>
          <w:color w:val="auto"/>
          <w:sz w:val="32"/>
          <w:szCs w:val="32"/>
        </w:rPr>
        <w:t>月</w:t>
      </w:r>
      <w:r>
        <w:rPr>
          <w:rFonts w:ascii="仿宋" w:eastAsia="仿宋" w:hAnsi="仿宋" w:hint="eastAsia"/>
          <w:color w:val="auto"/>
          <w:sz w:val="32"/>
          <w:szCs w:val="32"/>
        </w:rPr>
        <w:t xml:space="preserve"> </w:t>
      </w:r>
      <w:r>
        <w:rPr>
          <w:rFonts w:ascii="仿宋" w:eastAsia="仿宋" w:hAnsi="仿宋"/>
          <w:color w:val="auto"/>
          <w:sz w:val="32"/>
          <w:szCs w:val="32"/>
        </w:rPr>
        <w:t>日</w:t>
      </w:r>
      <w:r>
        <w:rPr>
          <w:rFonts w:ascii="仿宋" w:eastAsia="仿宋" w:hAnsi="仿宋" w:hint="eastAsia"/>
          <w:color w:val="auto"/>
          <w:sz w:val="32"/>
          <w:szCs w:val="32"/>
        </w:rPr>
        <w:t xml:space="preserve">                      </w:t>
      </w:r>
      <w:r>
        <w:rPr>
          <w:rFonts w:ascii="仿宋" w:eastAsia="仿宋" w:hAnsi="仿宋"/>
          <w:color w:val="auto"/>
          <w:sz w:val="32"/>
          <w:szCs w:val="32"/>
        </w:rPr>
        <w:t>年</w:t>
      </w:r>
      <w:r>
        <w:rPr>
          <w:rFonts w:ascii="仿宋" w:eastAsia="仿宋" w:hAnsi="仿宋" w:hint="eastAsia"/>
          <w:color w:val="auto"/>
          <w:sz w:val="32"/>
          <w:szCs w:val="32"/>
        </w:rPr>
        <w:t xml:space="preserve">  </w:t>
      </w:r>
      <w:r>
        <w:rPr>
          <w:rFonts w:ascii="仿宋" w:eastAsia="仿宋" w:hAnsi="仿宋"/>
          <w:color w:val="auto"/>
          <w:sz w:val="32"/>
          <w:szCs w:val="32"/>
        </w:rPr>
        <w:t>月</w:t>
      </w:r>
      <w:r>
        <w:rPr>
          <w:rFonts w:ascii="仿宋" w:eastAsia="仿宋" w:hAnsi="仿宋" w:hint="eastAsia"/>
          <w:color w:val="auto"/>
          <w:sz w:val="32"/>
          <w:szCs w:val="32"/>
        </w:rPr>
        <w:t xml:space="preserve">  </w:t>
      </w:r>
      <w:r>
        <w:rPr>
          <w:rFonts w:ascii="仿宋" w:eastAsia="仿宋" w:hAnsi="仿宋"/>
          <w:color w:val="auto"/>
          <w:sz w:val="32"/>
          <w:szCs w:val="32"/>
        </w:rPr>
        <w:t>日</w:t>
      </w:r>
    </w:p>
    <w:p w:rsidR="0095051D" w:rsidRDefault="006E494B" w:rsidP="003A26F3">
      <w:pPr>
        <w:pStyle w:val="a8"/>
        <w:rPr>
          <w:rFonts w:ascii="仿宋" w:eastAsia="仿宋" w:hAnsi="仿宋"/>
          <w:sz w:val="32"/>
          <w:szCs w:val="32"/>
        </w:rPr>
      </w:pPr>
      <w:r>
        <w:rPr>
          <w:rFonts w:ascii="仿宋" w:eastAsia="仿宋" w:hAnsi="仿宋"/>
          <w:sz w:val="32"/>
          <w:szCs w:val="32"/>
        </w:rPr>
        <w:t>发包人监督单位：（全称）</w:t>
      </w:r>
      <w:r>
        <w:rPr>
          <w:rFonts w:ascii="仿宋" w:eastAsia="仿宋" w:hAnsi="仿宋" w:hint="eastAsia"/>
          <w:sz w:val="32"/>
          <w:szCs w:val="32"/>
        </w:rPr>
        <w:t xml:space="preserve">       </w:t>
      </w:r>
      <w:r>
        <w:rPr>
          <w:rFonts w:ascii="仿宋" w:eastAsia="仿宋" w:hAnsi="仿宋"/>
          <w:sz w:val="32"/>
          <w:szCs w:val="32"/>
        </w:rPr>
        <w:t>承包人监督单位：（全称）</w:t>
      </w:r>
    </w:p>
    <w:p w:rsidR="0095051D" w:rsidRDefault="006E494B" w:rsidP="003A26F3">
      <w:pPr>
        <w:pStyle w:val="a8"/>
        <w:rPr>
          <w:rFonts w:ascii="仿宋" w:eastAsia="仿宋" w:hAnsi="仿宋"/>
          <w:sz w:val="32"/>
          <w:szCs w:val="32"/>
        </w:rPr>
      </w:pPr>
      <w:r>
        <w:rPr>
          <w:rFonts w:ascii="仿宋" w:eastAsia="仿宋" w:hAnsi="仿宋"/>
          <w:sz w:val="32"/>
          <w:szCs w:val="32"/>
        </w:rPr>
        <w:t>（盖单位公章）</w:t>
      </w:r>
      <w:r>
        <w:rPr>
          <w:rFonts w:ascii="仿宋" w:eastAsia="仿宋" w:hAnsi="仿宋" w:hint="eastAsia"/>
          <w:sz w:val="32"/>
          <w:szCs w:val="32"/>
        </w:rPr>
        <w:t xml:space="preserve">                 </w:t>
      </w:r>
      <w:r>
        <w:rPr>
          <w:rFonts w:ascii="仿宋" w:eastAsia="仿宋" w:hAnsi="仿宋"/>
          <w:sz w:val="32"/>
          <w:szCs w:val="32"/>
        </w:rPr>
        <w:t>（盖单位公章）</w:t>
      </w:r>
    </w:p>
    <w:p w:rsidR="0095051D" w:rsidRDefault="0095051D" w:rsidP="003A26F3">
      <w:pPr>
        <w:pStyle w:val="a3"/>
        <w:spacing w:line="240" w:lineRule="auto"/>
        <w:jc w:val="center"/>
        <w:rPr>
          <w:rFonts w:ascii="仿宋" w:eastAsia="仿宋" w:hAnsi="仿宋" w:cs="仿宋_GB2312"/>
          <w:color w:val="auto"/>
          <w:sz w:val="32"/>
          <w:szCs w:val="32"/>
        </w:rPr>
      </w:pPr>
    </w:p>
    <w:p w:rsidR="0095051D" w:rsidRDefault="0095051D" w:rsidP="003A26F3">
      <w:pPr>
        <w:pStyle w:val="a3"/>
        <w:spacing w:line="240" w:lineRule="auto"/>
        <w:ind w:firstLineChars="131" w:firstLine="419"/>
        <w:rPr>
          <w:rFonts w:ascii="仿宋" w:eastAsia="仿宋" w:hAnsi="仿宋" w:cs="仿宋_GB2312"/>
          <w:color w:val="auto"/>
          <w:sz w:val="32"/>
          <w:szCs w:val="32"/>
          <w:u w:val="single"/>
        </w:rPr>
      </w:pPr>
    </w:p>
    <w:p w:rsidR="0095051D" w:rsidRDefault="006E494B" w:rsidP="003A26F3">
      <w:pPr>
        <w:autoSpaceDE w:val="0"/>
        <w:autoSpaceDN w:val="0"/>
        <w:adjustRightInd w:val="0"/>
        <w:jc w:val="center"/>
        <w:rPr>
          <w:rFonts w:ascii="仿宋" w:eastAsia="仿宋" w:hAnsi="仿宋" w:cs="宋体"/>
          <w:b/>
          <w:kern w:val="0"/>
          <w:sz w:val="32"/>
          <w:szCs w:val="32"/>
        </w:rPr>
      </w:pPr>
      <w:r>
        <w:rPr>
          <w:rFonts w:ascii="仿宋" w:eastAsia="仿宋" w:hAnsi="仿宋" w:cs="宋体" w:hint="eastAsia"/>
          <w:b/>
          <w:kern w:val="0"/>
          <w:sz w:val="32"/>
          <w:szCs w:val="32"/>
        </w:rPr>
        <w:t>安全生产合同</w:t>
      </w:r>
    </w:p>
    <w:p w:rsidR="0095051D" w:rsidRDefault="006E494B" w:rsidP="002358F9">
      <w:pPr>
        <w:autoSpaceDE w:val="0"/>
        <w:autoSpaceDN w:val="0"/>
        <w:adjustRightInd w:val="0"/>
        <w:jc w:val="left"/>
        <w:rPr>
          <w:rFonts w:ascii="仿宋" w:eastAsia="仿宋" w:hAnsi="仿宋" w:cs="宋体"/>
          <w:kern w:val="0"/>
          <w:sz w:val="32"/>
          <w:szCs w:val="32"/>
        </w:rPr>
      </w:pPr>
      <w:r>
        <w:rPr>
          <w:rFonts w:ascii="仿宋" w:eastAsia="仿宋" w:hAnsi="仿宋" w:cs="宋体" w:hint="eastAsia"/>
          <w:kern w:val="0"/>
          <w:sz w:val="32"/>
          <w:szCs w:val="32"/>
        </w:rPr>
        <w:t>为在施工合同的实施过程中创造安全、高效的施工环境，切实搞好本项目的安全管理工作，本项目发包人（发包人名称，以下简称</w:t>
      </w:r>
      <w:r>
        <w:rPr>
          <w:rFonts w:ascii="仿宋" w:eastAsia="仿宋" w:hAnsi="仿宋" w:cs="宋体"/>
          <w:kern w:val="0"/>
          <w:sz w:val="32"/>
          <w:szCs w:val="32"/>
        </w:rPr>
        <w:t>“</w:t>
      </w:r>
      <w:r>
        <w:rPr>
          <w:rFonts w:ascii="仿宋" w:eastAsia="仿宋" w:hAnsi="仿宋" w:cs="宋体" w:hint="eastAsia"/>
          <w:kern w:val="0"/>
          <w:sz w:val="32"/>
          <w:szCs w:val="32"/>
        </w:rPr>
        <w:t>发包人</w:t>
      </w:r>
      <w:r>
        <w:rPr>
          <w:rFonts w:ascii="仿宋" w:eastAsia="仿宋" w:hAnsi="仿宋" w:cs="宋体"/>
          <w:kern w:val="0"/>
          <w:sz w:val="32"/>
          <w:szCs w:val="32"/>
        </w:rPr>
        <w:t>”</w:t>
      </w:r>
      <w:r>
        <w:rPr>
          <w:rFonts w:ascii="仿宋" w:eastAsia="仿宋" w:hAnsi="仿宋" w:cs="宋体" w:hint="eastAsia"/>
          <w:kern w:val="0"/>
          <w:sz w:val="32"/>
          <w:szCs w:val="32"/>
        </w:rPr>
        <w:t>）与承包人（承包人名称，以下简称</w:t>
      </w:r>
      <w:r>
        <w:rPr>
          <w:rFonts w:ascii="仿宋" w:eastAsia="仿宋" w:hAnsi="仿宋" w:cs="宋体"/>
          <w:kern w:val="0"/>
          <w:sz w:val="32"/>
          <w:szCs w:val="32"/>
        </w:rPr>
        <w:t>“</w:t>
      </w:r>
      <w:r>
        <w:rPr>
          <w:rFonts w:ascii="仿宋" w:eastAsia="仿宋" w:hAnsi="仿宋" w:cs="宋体" w:hint="eastAsia"/>
          <w:kern w:val="0"/>
          <w:sz w:val="32"/>
          <w:szCs w:val="32"/>
        </w:rPr>
        <w:t>承包人</w:t>
      </w:r>
      <w:r>
        <w:rPr>
          <w:rFonts w:ascii="仿宋" w:eastAsia="仿宋" w:hAnsi="仿宋" w:cs="宋体"/>
          <w:kern w:val="0"/>
          <w:sz w:val="32"/>
          <w:szCs w:val="32"/>
        </w:rPr>
        <w:t>”</w:t>
      </w:r>
      <w:r>
        <w:rPr>
          <w:rFonts w:ascii="仿宋" w:eastAsia="仿宋" w:hAnsi="仿宋" w:cs="宋体" w:hint="eastAsia"/>
          <w:kern w:val="0"/>
          <w:sz w:val="32"/>
          <w:szCs w:val="32"/>
        </w:rPr>
        <w:t>）特此签订安全生产合同：</w:t>
      </w:r>
    </w:p>
    <w:p w:rsidR="0095051D" w:rsidRPr="002358F9" w:rsidRDefault="006E494B" w:rsidP="003A26F3">
      <w:pPr>
        <w:autoSpaceDE w:val="0"/>
        <w:autoSpaceDN w:val="0"/>
        <w:adjustRightInd w:val="0"/>
        <w:jc w:val="left"/>
        <w:rPr>
          <w:rFonts w:ascii="仿宋" w:eastAsia="仿宋" w:hAnsi="仿宋" w:cs="宋体" w:hint="eastAsia"/>
          <w:kern w:val="0"/>
          <w:sz w:val="32"/>
          <w:szCs w:val="32"/>
        </w:rPr>
      </w:pPr>
      <w:r w:rsidRPr="002358F9">
        <w:rPr>
          <w:rFonts w:ascii="仿宋" w:eastAsia="仿宋" w:hAnsi="仿宋" w:cs="宋体" w:hint="eastAsia"/>
          <w:kern w:val="0"/>
          <w:sz w:val="32"/>
          <w:szCs w:val="32"/>
        </w:rPr>
        <w:t>1.发包人职责</w:t>
      </w:r>
    </w:p>
    <w:p w:rsidR="0095051D" w:rsidRPr="002358F9" w:rsidRDefault="006E494B" w:rsidP="003A26F3">
      <w:pPr>
        <w:autoSpaceDE w:val="0"/>
        <w:autoSpaceDN w:val="0"/>
        <w:adjustRightInd w:val="0"/>
        <w:jc w:val="left"/>
        <w:rPr>
          <w:rFonts w:ascii="仿宋" w:eastAsia="仿宋" w:hAnsi="仿宋" w:cs="宋体" w:hint="eastAsia"/>
          <w:kern w:val="0"/>
          <w:sz w:val="32"/>
          <w:szCs w:val="32"/>
        </w:rPr>
      </w:pPr>
      <w:r w:rsidRPr="002358F9">
        <w:rPr>
          <w:rFonts w:ascii="仿宋" w:eastAsia="仿宋" w:hAnsi="仿宋" w:cs="宋体" w:hint="eastAsia"/>
          <w:kern w:val="0"/>
          <w:sz w:val="32"/>
          <w:szCs w:val="32"/>
        </w:rPr>
        <w:t>（1）严格遵守国家有关安全生产的法律法规，认真执行工程承包合同中的有关安全要求。</w:t>
      </w:r>
    </w:p>
    <w:p w:rsidR="0095051D" w:rsidRPr="002358F9" w:rsidRDefault="006E494B" w:rsidP="003A26F3">
      <w:pPr>
        <w:autoSpaceDE w:val="0"/>
        <w:autoSpaceDN w:val="0"/>
        <w:adjustRightInd w:val="0"/>
        <w:jc w:val="left"/>
        <w:rPr>
          <w:rFonts w:ascii="仿宋" w:eastAsia="仿宋" w:hAnsi="仿宋" w:cs="宋体" w:hint="eastAsia"/>
          <w:kern w:val="0"/>
          <w:sz w:val="32"/>
          <w:szCs w:val="32"/>
        </w:rPr>
      </w:pPr>
      <w:r w:rsidRPr="002358F9">
        <w:rPr>
          <w:rFonts w:ascii="仿宋" w:eastAsia="仿宋" w:hAnsi="仿宋" w:cs="宋体" w:hint="eastAsia"/>
          <w:kern w:val="0"/>
          <w:sz w:val="32"/>
          <w:szCs w:val="32"/>
        </w:rPr>
        <w:t>（2）按照“安全第一、预防为主、综合治理”和坚持“管生产必须管安全”的原则进行安全生产管理，做到生产与安全工作同时计划、布置、检查、总结和评比。</w:t>
      </w:r>
    </w:p>
    <w:p w:rsidR="0095051D" w:rsidRPr="002358F9" w:rsidRDefault="006E494B" w:rsidP="003A26F3">
      <w:pPr>
        <w:autoSpaceDE w:val="0"/>
        <w:autoSpaceDN w:val="0"/>
        <w:adjustRightInd w:val="0"/>
        <w:jc w:val="left"/>
        <w:rPr>
          <w:rFonts w:ascii="仿宋" w:eastAsia="仿宋" w:hAnsi="仿宋" w:cs="宋体" w:hint="eastAsia"/>
          <w:kern w:val="0"/>
          <w:sz w:val="32"/>
          <w:szCs w:val="32"/>
        </w:rPr>
      </w:pPr>
      <w:r w:rsidRPr="002358F9">
        <w:rPr>
          <w:rFonts w:ascii="仿宋" w:eastAsia="仿宋" w:hAnsi="仿宋" w:cs="宋体" w:hint="eastAsia"/>
          <w:kern w:val="0"/>
          <w:sz w:val="32"/>
          <w:szCs w:val="32"/>
        </w:rPr>
        <w:t>（3）重要的安全设施必须坚持与主体工程“三同时”的原则，即：</w:t>
      </w:r>
      <w:r w:rsidRPr="002358F9">
        <w:rPr>
          <w:rFonts w:ascii="仿宋" w:eastAsia="仿宋" w:hAnsi="仿宋" w:cs="宋体" w:hint="eastAsia"/>
          <w:kern w:val="0"/>
          <w:sz w:val="32"/>
          <w:szCs w:val="32"/>
        </w:rPr>
        <w:lastRenderedPageBreak/>
        <w:t>同时设计、审批，同时施工，同时验收，投入使用。</w:t>
      </w:r>
    </w:p>
    <w:p w:rsidR="0095051D" w:rsidRPr="002358F9" w:rsidRDefault="006E494B" w:rsidP="003A26F3">
      <w:pPr>
        <w:autoSpaceDE w:val="0"/>
        <w:autoSpaceDN w:val="0"/>
        <w:adjustRightInd w:val="0"/>
        <w:jc w:val="left"/>
        <w:rPr>
          <w:rFonts w:ascii="仿宋" w:eastAsia="仿宋" w:hAnsi="仿宋" w:cs="宋体" w:hint="eastAsia"/>
          <w:kern w:val="0"/>
          <w:sz w:val="32"/>
          <w:szCs w:val="32"/>
        </w:rPr>
      </w:pPr>
      <w:r w:rsidRPr="002358F9">
        <w:rPr>
          <w:rFonts w:ascii="仿宋" w:eastAsia="仿宋" w:hAnsi="仿宋" w:cs="宋体" w:hint="eastAsia"/>
          <w:kern w:val="0"/>
          <w:sz w:val="32"/>
          <w:szCs w:val="32"/>
        </w:rPr>
        <w:t>（4）定期召开安全生产调度会，及时传达中央及地方有关安全生产的精神。</w:t>
      </w:r>
    </w:p>
    <w:p w:rsidR="0095051D" w:rsidRPr="002358F9" w:rsidRDefault="006E494B" w:rsidP="003A26F3">
      <w:pPr>
        <w:autoSpaceDE w:val="0"/>
        <w:autoSpaceDN w:val="0"/>
        <w:adjustRightInd w:val="0"/>
        <w:jc w:val="left"/>
        <w:rPr>
          <w:rFonts w:ascii="仿宋" w:eastAsia="仿宋" w:hAnsi="仿宋" w:cs="宋体" w:hint="eastAsia"/>
          <w:kern w:val="0"/>
          <w:sz w:val="32"/>
          <w:szCs w:val="32"/>
        </w:rPr>
      </w:pPr>
      <w:r w:rsidRPr="002358F9">
        <w:rPr>
          <w:rFonts w:ascii="仿宋" w:eastAsia="仿宋" w:hAnsi="仿宋" w:cs="宋体" w:hint="eastAsia"/>
          <w:kern w:val="0"/>
          <w:sz w:val="32"/>
          <w:szCs w:val="32"/>
        </w:rPr>
        <w:t>（5）组织对承包人施工现场安全生产检查，监督承包人及时处理发现的各种安全隐患。</w:t>
      </w:r>
    </w:p>
    <w:p w:rsidR="0095051D" w:rsidRPr="002358F9" w:rsidRDefault="006E494B" w:rsidP="003A26F3">
      <w:pPr>
        <w:autoSpaceDE w:val="0"/>
        <w:autoSpaceDN w:val="0"/>
        <w:adjustRightInd w:val="0"/>
        <w:jc w:val="left"/>
        <w:rPr>
          <w:rFonts w:ascii="仿宋" w:eastAsia="仿宋" w:hAnsi="仿宋" w:cs="宋体" w:hint="eastAsia"/>
          <w:kern w:val="0"/>
          <w:sz w:val="32"/>
          <w:szCs w:val="32"/>
        </w:rPr>
      </w:pPr>
      <w:r w:rsidRPr="002358F9">
        <w:rPr>
          <w:rFonts w:ascii="仿宋" w:eastAsia="仿宋" w:hAnsi="仿宋" w:cs="宋体" w:hint="eastAsia"/>
          <w:kern w:val="0"/>
          <w:sz w:val="32"/>
          <w:szCs w:val="32"/>
        </w:rPr>
        <w:t>2.承包人职责</w:t>
      </w:r>
    </w:p>
    <w:p w:rsidR="0095051D" w:rsidRPr="002358F9" w:rsidRDefault="006E494B" w:rsidP="003A26F3">
      <w:pPr>
        <w:autoSpaceDE w:val="0"/>
        <w:autoSpaceDN w:val="0"/>
        <w:adjustRightInd w:val="0"/>
        <w:jc w:val="left"/>
        <w:rPr>
          <w:rFonts w:ascii="仿宋" w:eastAsia="仿宋" w:hAnsi="仿宋" w:cs="宋体" w:hint="eastAsia"/>
          <w:kern w:val="0"/>
          <w:sz w:val="32"/>
          <w:szCs w:val="32"/>
        </w:rPr>
      </w:pPr>
      <w:r w:rsidRPr="002358F9">
        <w:rPr>
          <w:rFonts w:ascii="仿宋" w:eastAsia="仿宋" w:hAnsi="仿宋" w:cs="宋体" w:hint="eastAsia"/>
          <w:kern w:val="0"/>
          <w:sz w:val="32"/>
          <w:szCs w:val="32"/>
        </w:rPr>
        <w:t>（1）严格遵守《中华人民共和国安全生产法》、《建设工程安全生产管理条例》等国家有关安全生产的法律法规。认真执行工程承包合同中的有关安全要求。</w:t>
      </w:r>
    </w:p>
    <w:p w:rsidR="0095051D" w:rsidRPr="002358F9" w:rsidRDefault="006E494B" w:rsidP="003A26F3">
      <w:pPr>
        <w:autoSpaceDE w:val="0"/>
        <w:autoSpaceDN w:val="0"/>
        <w:adjustRightInd w:val="0"/>
        <w:jc w:val="left"/>
        <w:rPr>
          <w:rFonts w:ascii="仿宋" w:eastAsia="仿宋" w:hAnsi="仿宋" w:cs="宋体" w:hint="eastAsia"/>
          <w:kern w:val="0"/>
          <w:sz w:val="32"/>
          <w:szCs w:val="32"/>
        </w:rPr>
      </w:pPr>
      <w:r w:rsidRPr="002358F9">
        <w:rPr>
          <w:rFonts w:ascii="仿宋" w:eastAsia="仿宋" w:hAnsi="仿宋" w:cs="宋体" w:hint="eastAsia"/>
          <w:kern w:val="0"/>
          <w:sz w:val="32"/>
          <w:szCs w:val="32"/>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95051D" w:rsidRPr="002358F9" w:rsidRDefault="006E494B" w:rsidP="003A26F3">
      <w:pPr>
        <w:autoSpaceDE w:val="0"/>
        <w:autoSpaceDN w:val="0"/>
        <w:adjustRightInd w:val="0"/>
        <w:jc w:val="left"/>
        <w:rPr>
          <w:rFonts w:ascii="仿宋" w:eastAsia="仿宋" w:hAnsi="仿宋" w:cs="宋体" w:hint="eastAsia"/>
          <w:kern w:val="0"/>
          <w:sz w:val="32"/>
          <w:szCs w:val="32"/>
        </w:rPr>
      </w:pPr>
      <w:r w:rsidRPr="002358F9">
        <w:rPr>
          <w:rFonts w:ascii="仿宋" w:eastAsia="仿宋" w:hAnsi="仿宋" w:cs="宋体" w:hint="eastAsia"/>
          <w:kern w:val="0"/>
          <w:sz w:val="32"/>
          <w:szCs w:val="32"/>
        </w:rPr>
        <w:t>（3）建立健全安全生产责任制。从派往项目实施的项目经理到生产工人（包括临时雇请的民工）的安全生产管理系统必须做到纵向到底，</w:t>
      </w:r>
      <w:proofErr w:type="gramStart"/>
      <w:r w:rsidRPr="002358F9">
        <w:rPr>
          <w:rFonts w:ascii="仿宋" w:eastAsia="仿宋" w:hAnsi="仿宋" w:cs="宋体" w:hint="eastAsia"/>
          <w:kern w:val="0"/>
          <w:sz w:val="32"/>
          <w:szCs w:val="32"/>
        </w:rPr>
        <w:t>—环不漏</w:t>
      </w:r>
      <w:proofErr w:type="gramEnd"/>
      <w:r w:rsidRPr="002358F9">
        <w:rPr>
          <w:rFonts w:ascii="仿宋" w:eastAsia="仿宋" w:hAnsi="仿宋" w:cs="宋体" w:hint="eastAsia"/>
          <w:kern w:val="0"/>
          <w:sz w:val="32"/>
          <w:szCs w:val="32"/>
        </w:rPr>
        <w:t>；各职能部门、人员的安全生产责任</w:t>
      </w:r>
      <w:proofErr w:type="gramStart"/>
      <w:r w:rsidRPr="002358F9">
        <w:rPr>
          <w:rFonts w:ascii="仿宋" w:eastAsia="仿宋" w:hAnsi="仿宋" w:cs="宋体" w:hint="eastAsia"/>
          <w:kern w:val="0"/>
          <w:sz w:val="32"/>
          <w:szCs w:val="32"/>
        </w:rPr>
        <w:t>制做</w:t>
      </w:r>
      <w:proofErr w:type="gramEnd"/>
      <w:r w:rsidRPr="002358F9">
        <w:rPr>
          <w:rFonts w:ascii="仿宋" w:eastAsia="仿宋" w:hAnsi="仿宋" w:cs="宋体" w:hint="eastAsia"/>
          <w:kern w:val="0"/>
          <w:sz w:val="32"/>
          <w:szCs w:val="32"/>
        </w:rPr>
        <w:t>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rsidR="0095051D" w:rsidRPr="002358F9" w:rsidRDefault="006E494B" w:rsidP="003A26F3">
      <w:pPr>
        <w:autoSpaceDE w:val="0"/>
        <w:autoSpaceDN w:val="0"/>
        <w:adjustRightInd w:val="0"/>
        <w:jc w:val="left"/>
        <w:rPr>
          <w:rFonts w:ascii="仿宋" w:eastAsia="仿宋" w:hAnsi="仿宋" w:cs="宋体" w:hint="eastAsia"/>
          <w:kern w:val="0"/>
          <w:sz w:val="32"/>
          <w:szCs w:val="32"/>
        </w:rPr>
      </w:pPr>
      <w:r w:rsidRPr="002358F9">
        <w:rPr>
          <w:rFonts w:ascii="仿宋" w:eastAsia="仿宋" w:hAnsi="仿宋" w:cs="宋体" w:hint="eastAsia"/>
          <w:kern w:val="0"/>
          <w:sz w:val="32"/>
          <w:szCs w:val="32"/>
        </w:rPr>
        <w:t>（4）承包人在任何时候都应采取各种合理的预防措施，防止其员工发生任何违法、违禁、暴力或妨碍治安的行为。</w:t>
      </w:r>
    </w:p>
    <w:p w:rsidR="0095051D" w:rsidRPr="002358F9" w:rsidRDefault="006E494B" w:rsidP="003A26F3">
      <w:pPr>
        <w:autoSpaceDE w:val="0"/>
        <w:autoSpaceDN w:val="0"/>
        <w:adjustRightInd w:val="0"/>
        <w:jc w:val="left"/>
        <w:rPr>
          <w:rFonts w:ascii="仿宋" w:eastAsia="仿宋" w:hAnsi="仿宋" w:cs="宋体" w:hint="eastAsia"/>
          <w:kern w:val="0"/>
          <w:sz w:val="32"/>
          <w:szCs w:val="32"/>
        </w:rPr>
      </w:pPr>
      <w:r w:rsidRPr="002358F9">
        <w:rPr>
          <w:rFonts w:ascii="仿宋" w:eastAsia="仿宋" w:hAnsi="仿宋" w:cs="宋体" w:hint="eastAsia"/>
          <w:kern w:val="0"/>
          <w:sz w:val="32"/>
          <w:szCs w:val="32"/>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95051D" w:rsidRPr="002358F9" w:rsidRDefault="006E494B" w:rsidP="003A26F3">
      <w:pPr>
        <w:autoSpaceDE w:val="0"/>
        <w:autoSpaceDN w:val="0"/>
        <w:adjustRightInd w:val="0"/>
        <w:jc w:val="left"/>
        <w:rPr>
          <w:rFonts w:ascii="仿宋" w:eastAsia="仿宋" w:hAnsi="仿宋" w:cs="宋体" w:hint="eastAsia"/>
          <w:kern w:val="0"/>
          <w:sz w:val="32"/>
          <w:szCs w:val="32"/>
        </w:rPr>
      </w:pPr>
      <w:r w:rsidRPr="002358F9">
        <w:rPr>
          <w:rFonts w:ascii="仿宋" w:eastAsia="仿宋" w:hAnsi="仿宋" w:cs="宋体" w:hint="eastAsia"/>
          <w:kern w:val="0"/>
          <w:sz w:val="32"/>
          <w:szCs w:val="32"/>
        </w:rPr>
        <w:lastRenderedPageBreak/>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95051D" w:rsidRPr="002358F9" w:rsidRDefault="006E494B" w:rsidP="003A26F3">
      <w:pPr>
        <w:pageBreakBefore/>
        <w:autoSpaceDE w:val="0"/>
        <w:autoSpaceDN w:val="0"/>
        <w:adjustRightInd w:val="0"/>
        <w:jc w:val="left"/>
        <w:rPr>
          <w:rFonts w:ascii="仿宋" w:eastAsia="仿宋" w:hAnsi="仿宋" w:cs="宋体" w:hint="eastAsia"/>
          <w:kern w:val="0"/>
          <w:sz w:val="32"/>
          <w:szCs w:val="32"/>
        </w:rPr>
      </w:pPr>
      <w:r w:rsidRPr="002358F9">
        <w:rPr>
          <w:rFonts w:ascii="仿宋" w:eastAsia="仿宋" w:hAnsi="仿宋" w:cs="宋体" w:hint="eastAsia"/>
          <w:kern w:val="0"/>
          <w:sz w:val="32"/>
          <w:szCs w:val="32"/>
        </w:rPr>
        <w:lastRenderedPageBreak/>
        <w:t>（7）操作人员上岗，必须按规定穿戴防护用品。施工负责人和安全检查员应随时检查劳动防护用品的穿戴情况，不按规定穿戴防护用品的人员不得上岗。</w:t>
      </w:r>
    </w:p>
    <w:p w:rsidR="0095051D" w:rsidRPr="002358F9" w:rsidRDefault="006E494B" w:rsidP="002358F9">
      <w:pPr>
        <w:autoSpaceDE w:val="0"/>
        <w:autoSpaceDN w:val="0"/>
        <w:adjustRightInd w:val="0"/>
        <w:jc w:val="left"/>
        <w:rPr>
          <w:rFonts w:ascii="仿宋" w:eastAsia="仿宋" w:hAnsi="仿宋" w:cs="宋体" w:hint="eastAsia"/>
          <w:kern w:val="0"/>
          <w:sz w:val="32"/>
          <w:szCs w:val="32"/>
        </w:rPr>
      </w:pPr>
      <w:r w:rsidRPr="002358F9">
        <w:rPr>
          <w:rFonts w:ascii="仿宋" w:eastAsia="仿宋" w:hAnsi="仿宋" w:cs="宋体" w:hint="eastAsia"/>
          <w:kern w:val="0"/>
          <w:sz w:val="32"/>
          <w:szCs w:val="32"/>
        </w:rPr>
        <w:t>（8）所有施工机具设备和高空作业的设备均应定期检查，并有安全员的签字记录，保证其经常处于完好状态；不合格的机具、设备和劳动保护用品严禁使用：</w:t>
      </w:r>
    </w:p>
    <w:p w:rsidR="0095051D" w:rsidRPr="002358F9" w:rsidRDefault="006E494B" w:rsidP="003A26F3">
      <w:pPr>
        <w:autoSpaceDE w:val="0"/>
        <w:autoSpaceDN w:val="0"/>
        <w:adjustRightInd w:val="0"/>
        <w:jc w:val="left"/>
        <w:rPr>
          <w:rFonts w:ascii="仿宋" w:eastAsia="仿宋" w:hAnsi="仿宋" w:cs="宋体" w:hint="eastAsia"/>
          <w:kern w:val="0"/>
          <w:sz w:val="32"/>
          <w:szCs w:val="32"/>
        </w:rPr>
      </w:pPr>
      <w:r w:rsidRPr="002358F9">
        <w:rPr>
          <w:rFonts w:ascii="仿宋" w:eastAsia="仿宋" w:hAnsi="仿宋" w:cs="宋体" w:hint="eastAsia"/>
          <w:kern w:val="0"/>
          <w:sz w:val="32"/>
          <w:szCs w:val="32"/>
        </w:rPr>
        <w:t>（9）施工中采用新技术、新工艺、新设备、新材料时，必须制定相应的安全技术措施，施工现场必须具有相关的安全标志牌。</w:t>
      </w:r>
    </w:p>
    <w:p w:rsidR="0095051D" w:rsidRPr="002358F9" w:rsidRDefault="006E494B" w:rsidP="003A26F3">
      <w:pPr>
        <w:autoSpaceDE w:val="0"/>
        <w:autoSpaceDN w:val="0"/>
        <w:adjustRightInd w:val="0"/>
        <w:jc w:val="left"/>
        <w:rPr>
          <w:rFonts w:ascii="仿宋" w:eastAsia="仿宋" w:hAnsi="仿宋" w:cs="宋体" w:hint="eastAsia"/>
          <w:kern w:val="0"/>
          <w:sz w:val="32"/>
          <w:szCs w:val="32"/>
        </w:rPr>
      </w:pPr>
      <w:r w:rsidRPr="002358F9">
        <w:rPr>
          <w:rFonts w:ascii="仿宋" w:eastAsia="仿宋" w:hAnsi="仿宋" w:cs="宋体" w:hint="eastAsia"/>
          <w:kern w:val="0"/>
          <w:sz w:val="32"/>
          <w:szCs w:val="32"/>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95051D" w:rsidRPr="002358F9" w:rsidRDefault="006E494B" w:rsidP="003A26F3">
      <w:pPr>
        <w:autoSpaceDE w:val="0"/>
        <w:autoSpaceDN w:val="0"/>
        <w:adjustRightInd w:val="0"/>
        <w:jc w:val="left"/>
        <w:rPr>
          <w:rFonts w:ascii="仿宋" w:eastAsia="仿宋" w:hAnsi="仿宋" w:cs="宋体" w:hint="eastAsia"/>
          <w:kern w:val="0"/>
          <w:sz w:val="32"/>
          <w:szCs w:val="32"/>
        </w:rPr>
      </w:pPr>
      <w:r w:rsidRPr="002358F9">
        <w:rPr>
          <w:rFonts w:ascii="仿宋" w:eastAsia="仿宋" w:hAnsi="仿宋" w:cs="宋体" w:hint="eastAsia"/>
          <w:kern w:val="0"/>
          <w:sz w:val="32"/>
          <w:szCs w:val="32"/>
        </w:rPr>
        <w:t>3.违约责任</w:t>
      </w:r>
    </w:p>
    <w:p w:rsidR="0095051D" w:rsidRPr="002358F9" w:rsidRDefault="006E494B" w:rsidP="003A26F3">
      <w:pPr>
        <w:autoSpaceDE w:val="0"/>
        <w:autoSpaceDN w:val="0"/>
        <w:adjustRightInd w:val="0"/>
        <w:jc w:val="left"/>
        <w:rPr>
          <w:rFonts w:ascii="仿宋" w:eastAsia="仿宋" w:hAnsi="仿宋" w:cs="宋体" w:hint="eastAsia"/>
          <w:kern w:val="0"/>
          <w:sz w:val="32"/>
          <w:szCs w:val="32"/>
        </w:rPr>
      </w:pPr>
      <w:r w:rsidRPr="002358F9">
        <w:rPr>
          <w:rFonts w:ascii="仿宋" w:eastAsia="仿宋" w:hAnsi="仿宋" w:cs="宋体" w:hint="eastAsia"/>
          <w:kern w:val="0"/>
          <w:sz w:val="32"/>
          <w:szCs w:val="32"/>
        </w:rPr>
        <w:t>如因发包人或承包人违约造成安全事故，将依法追究责任。</w:t>
      </w:r>
    </w:p>
    <w:p w:rsidR="0095051D" w:rsidRPr="002358F9" w:rsidRDefault="006E494B" w:rsidP="003A26F3">
      <w:pPr>
        <w:autoSpaceDE w:val="0"/>
        <w:autoSpaceDN w:val="0"/>
        <w:adjustRightInd w:val="0"/>
        <w:jc w:val="left"/>
        <w:rPr>
          <w:rFonts w:ascii="仿宋" w:eastAsia="仿宋" w:hAnsi="仿宋" w:cs="宋体" w:hint="eastAsia"/>
          <w:kern w:val="0"/>
          <w:sz w:val="32"/>
          <w:szCs w:val="32"/>
        </w:rPr>
      </w:pPr>
      <w:r w:rsidRPr="002358F9">
        <w:rPr>
          <w:rFonts w:ascii="仿宋" w:eastAsia="仿宋" w:hAnsi="仿宋" w:cs="宋体" w:hint="eastAsia"/>
          <w:kern w:val="0"/>
          <w:sz w:val="32"/>
          <w:szCs w:val="32"/>
        </w:rPr>
        <w:t>4.本合同由双方法定代表人或其授权的代理人签署并加盖单位公章后生效，全部工程竣工验收后失效。</w:t>
      </w:r>
    </w:p>
    <w:p w:rsidR="0095051D" w:rsidRPr="002358F9" w:rsidRDefault="006E494B" w:rsidP="003A26F3">
      <w:pPr>
        <w:autoSpaceDE w:val="0"/>
        <w:autoSpaceDN w:val="0"/>
        <w:adjustRightInd w:val="0"/>
        <w:jc w:val="left"/>
        <w:rPr>
          <w:rFonts w:ascii="仿宋" w:eastAsia="仿宋" w:hAnsi="仿宋" w:cs="宋体"/>
          <w:kern w:val="0"/>
          <w:sz w:val="32"/>
          <w:szCs w:val="32"/>
        </w:rPr>
      </w:pPr>
      <w:r w:rsidRPr="002358F9">
        <w:rPr>
          <w:rFonts w:ascii="仿宋" w:eastAsia="仿宋" w:hAnsi="仿宋" w:cs="宋体" w:hint="eastAsia"/>
          <w:kern w:val="0"/>
          <w:sz w:val="32"/>
          <w:szCs w:val="32"/>
        </w:rPr>
        <w:t>5.本合同正本—式二份，副本份，合同双方各执正本—份，副本份，当正本与副</w:t>
      </w:r>
      <w:r w:rsidRPr="002358F9">
        <w:rPr>
          <w:rFonts w:ascii="仿宋" w:eastAsia="仿宋" w:hAnsi="仿宋" w:cs="宋体"/>
          <w:kern w:val="0"/>
          <w:sz w:val="32"/>
          <w:szCs w:val="32"/>
        </w:rPr>
        <w:t>本的内容不一致时，以正本为准。</w:t>
      </w:r>
    </w:p>
    <w:p w:rsidR="0095051D" w:rsidRDefault="006E494B" w:rsidP="003A26F3">
      <w:pPr>
        <w:autoSpaceDE w:val="0"/>
        <w:autoSpaceDN w:val="0"/>
        <w:adjustRightInd w:val="0"/>
        <w:jc w:val="left"/>
        <w:rPr>
          <w:rFonts w:ascii="仿宋" w:eastAsia="仿宋" w:hAnsi="仿宋"/>
          <w:kern w:val="0"/>
          <w:sz w:val="32"/>
          <w:szCs w:val="32"/>
        </w:rPr>
      </w:pPr>
      <w:r>
        <w:rPr>
          <w:rFonts w:ascii="仿宋" w:eastAsia="仿宋" w:hAnsi="仿宋"/>
          <w:kern w:val="0"/>
          <w:sz w:val="32"/>
          <w:szCs w:val="32"/>
        </w:rPr>
        <w:t>发包人：（盖单位公章）</w:t>
      </w:r>
      <w:r>
        <w:rPr>
          <w:rFonts w:ascii="仿宋" w:eastAsia="仿宋" w:hAnsi="仿宋" w:hint="eastAsia"/>
          <w:kern w:val="0"/>
          <w:sz w:val="32"/>
          <w:szCs w:val="32"/>
        </w:rPr>
        <w:t xml:space="preserve">         </w:t>
      </w:r>
      <w:r>
        <w:rPr>
          <w:rFonts w:ascii="仿宋" w:eastAsia="仿宋" w:hAnsi="仿宋"/>
          <w:kern w:val="0"/>
          <w:sz w:val="32"/>
          <w:szCs w:val="32"/>
        </w:rPr>
        <w:t>承包人：（盖单位公章</w:t>
      </w:r>
      <w:r>
        <w:rPr>
          <w:rFonts w:ascii="仿宋" w:eastAsia="仿宋" w:hAnsi="仿宋" w:hint="eastAsia"/>
          <w:kern w:val="0"/>
          <w:sz w:val="32"/>
          <w:szCs w:val="32"/>
        </w:rPr>
        <w:t>）</w:t>
      </w:r>
    </w:p>
    <w:p w:rsidR="0095051D" w:rsidRDefault="006E494B" w:rsidP="003A26F3">
      <w:pPr>
        <w:autoSpaceDE w:val="0"/>
        <w:autoSpaceDN w:val="0"/>
        <w:adjustRightInd w:val="0"/>
        <w:jc w:val="left"/>
        <w:rPr>
          <w:rFonts w:ascii="仿宋" w:eastAsia="仿宋" w:hAnsi="仿宋"/>
          <w:kern w:val="0"/>
          <w:sz w:val="32"/>
          <w:szCs w:val="32"/>
        </w:rPr>
      </w:pPr>
      <w:r>
        <w:rPr>
          <w:rFonts w:ascii="仿宋" w:eastAsia="仿宋" w:hAnsi="仿宋"/>
          <w:kern w:val="0"/>
          <w:sz w:val="32"/>
          <w:szCs w:val="32"/>
        </w:rPr>
        <w:t>法定代表人或其委托代理人：</w:t>
      </w:r>
      <w:r>
        <w:rPr>
          <w:rFonts w:ascii="仿宋" w:eastAsia="仿宋" w:hAnsi="仿宋" w:hint="eastAsia"/>
          <w:kern w:val="0"/>
          <w:sz w:val="32"/>
          <w:szCs w:val="32"/>
        </w:rPr>
        <w:t xml:space="preserve">     </w:t>
      </w:r>
      <w:r>
        <w:rPr>
          <w:rFonts w:ascii="仿宋" w:eastAsia="仿宋" w:hAnsi="仿宋"/>
          <w:kern w:val="0"/>
          <w:sz w:val="32"/>
          <w:szCs w:val="32"/>
        </w:rPr>
        <w:t>法定代表人或其委托代理人：</w:t>
      </w:r>
    </w:p>
    <w:p w:rsidR="0095051D" w:rsidRDefault="006E494B" w:rsidP="003A26F3">
      <w:pPr>
        <w:autoSpaceDE w:val="0"/>
        <w:autoSpaceDN w:val="0"/>
        <w:adjustRightInd w:val="0"/>
        <w:jc w:val="left"/>
        <w:rPr>
          <w:rFonts w:ascii="仿宋" w:eastAsia="仿宋" w:hAnsi="仿宋"/>
          <w:kern w:val="0"/>
          <w:sz w:val="32"/>
          <w:szCs w:val="32"/>
        </w:rPr>
      </w:pPr>
      <w:r>
        <w:rPr>
          <w:rFonts w:ascii="仿宋" w:eastAsia="仿宋" w:hAnsi="仿宋"/>
          <w:kern w:val="0"/>
          <w:sz w:val="32"/>
          <w:szCs w:val="32"/>
        </w:rPr>
        <w:t>（签字）</w:t>
      </w:r>
      <w:r>
        <w:rPr>
          <w:rFonts w:ascii="仿宋" w:eastAsia="仿宋" w:hAnsi="仿宋" w:hint="eastAsia"/>
          <w:kern w:val="0"/>
          <w:sz w:val="32"/>
          <w:szCs w:val="32"/>
        </w:rPr>
        <w:t xml:space="preserve">                       </w:t>
      </w:r>
      <w:r>
        <w:rPr>
          <w:rFonts w:ascii="仿宋" w:eastAsia="仿宋" w:hAnsi="仿宋"/>
          <w:kern w:val="0"/>
          <w:sz w:val="32"/>
          <w:szCs w:val="32"/>
        </w:rPr>
        <w:t>（签字）</w:t>
      </w:r>
    </w:p>
    <w:p w:rsidR="0095051D" w:rsidRDefault="006E494B" w:rsidP="003A26F3">
      <w:pPr>
        <w:pStyle w:val="a3"/>
        <w:spacing w:line="240" w:lineRule="auto"/>
        <w:ind w:firstLineChars="230" w:firstLine="736"/>
        <w:rPr>
          <w:rFonts w:ascii="仿宋" w:eastAsia="仿宋" w:hAnsi="仿宋" w:cs="仿宋_GB2312"/>
          <w:color w:val="auto"/>
          <w:sz w:val="32"/>
          <w:szCs w:val="32"/>
          <w:u w:val="single"/>
        </w:rPr>
      </w:pPr>
      <w:r>
        <w:rPr>
          <w:rFonts w:ascii="仿宋" w:eastAsia="仿宋" w:hAnsi="仿宋"/>
          <w:color w:val="auto"/>
          <w:sz w:val="32"/>
          <w:szCs w:val="32"/>
        </w:rPr>
        <w:t>年</w:t>
      </w:r>
      <w:r>
        <w:rPr>
          <w:rFonts w:ascii="仿宋" w:eastAsia="仿宋" w:hAnsi="仿宋" w:hint="eastAsia"/>
          <w:color w:val="auto"/>
          <w:sz w:val="32"/>
          <w:szCs w:val="32"/>
        </w:rPr>
        <w:t xml:space="preserve">  </w:t>
      </w:r>
      <w:r>
        <w:rPr>
          <w:rFonts w:ascii="仿宋" w:eastAsia="仿宋" w:hAnsi="仿宋"/>
          <w:color w:val="auto"/>
          <w:sz w:val="32"/>
          <w:szCs w:val="32"/>
        </w:rPr>
        <w:t>月</w:t>
      </w:r>
      <w:r>
        <w:rPr>
          <w:rFonts w:ascii="仿宋" w:eastAsia="仿宋" w:hAnsi="仿宋" w:hint="eastAsia"/>
          <w:color w:val="auto"/>
          <w:sz w:val="32"/>
          <w:szCs w:val="32"/>
        </w:rPr>
        <w:t xml:space="preserve">  </w:t>
      </w:r>
      <w:r>
        <w:rPr>
          <w:rFonts w:ascii="仿宋" w:eastAsia="仿宋" w:hAnsi="仿宋"/>
          <w:color w:val="auto"/>
          <w:sz w:val="32"/>
          <w:szCs w:val="32"/>
        </w:rPr>
        <w:t>日</w:t>
      </w:r>
      <w:r>
        <w:rPr>
          <w:rFonts w:ascii="仿宋" w:eastAsia="仿宋" w:hAnsi="仿宋" w:hint="eastAsia"/>
          <w:color w:val="auto"/>
          <w:sz w:val="32"/>
          <w:szCs w:val="32"/>
        </w:rPr>
        <w:t xml:space="preserve">                       </w:t>
      </w:r>
      <w:r>
        <w:rPr>
          <w:rFonts w:ascii="仿宋" w:eastAsia="仿宋" w:hAnsi="仿宋"/>
          <w:color w:val="auto"/>
          <w:sz w:val="32"/>
          <w:szCs w:val="32"/>
        </w:rPr>
        <w:t>年</w:t>
      </w:r>
      <w:r>
        <w:rPr>
          <w:rFonts w:ascii="仿宋" w:eastAsia="仿宋" w:hAnsi="仿宋" w:hint="eastAsia"/>
          <w:color w:val="auto"/>
          <w:sz w:val="32"/>
          <w:szCs w:val="32"/>
        </w:rPr>
        <w:t xml:space="preserve">  </w:t>
      </w:r>
      <w:r>
        <w:rPr>
          <w:rFonts w:ascii="仿宋" w:eastAsia="仿宋" w:hAnsi="仿宋"/>
          <w:color w:val="auto"/>
          <w:sz w:val="32"/>
          <w:szCs w:val="32"/>
        </w:rPr>
        <w:t>月</w:t>
      </w:r>
      <w:r>
        <w:rPr>
          <w:rFonts w:ascii="仿宋" w:eastAsia="仿宋" w:hAnsi="仿宋" w:hint="eastAsia"/>
          <w:color w:val="auto"/>
          <w:sz w:val="32"/>
          <w:szCs w:val="32"/>
        </w:rPr>
        <w:t xml:space="preserve">  </w:t>
      </w:r>
      <w:r>
        <w:rPr>
          <w:rFonts w:ascii="仿宋" w:eastAsia="仿宋" w:hAnsi="仿宋"/>
          <w:color w:val="auto"/>
          <w:sz w:val="32"/>
          <w:szCs w:val="32"/>
        </w:rPr>
        <w:t>日</w:t>
      </w:r>
    </w:p>
    <w:p w:rsidR="0095051D" w:rsidRDefault="0095051D" w:rsidP="003A26F3">
      <w:pPr>
        <w:pStyle w:val="a3"/>
        <w:spacing w:line="240" w:lineRule="auto"/>
        <w:ind w:firstLineChars="131" w:firstLine="419"/>
        <w:rPr>
          <w:rFonts w:ascii="仿宋" w:eastAsia="仿宋" w:hAnsi="仿宋" w:cs="仿宋_GB2312"/>
          <w:color w:val="auto"/>
          <w:sz w:val="32"/>
          <w:szCs w:val="32"/>
          <w:u w:val="single"/>
        </w:rPr>
      </w:pPr>
    </w:p>
    <w:p w:rsidR="0095051D" w:rsidRDefault="0095051D" w:rsidP="003A26F3">
      <w:pPr>
        <w:pStyle w:val="a3"/>
        <w:spacing w:line="240" w:lineRule="auto"/>
        <w:ind w:firstLineChars="131" w:firstLine="419"/>
        <w:rPr>
          <w:rFonts w:ascii="仿宋" w:eastAsia="仿宋" w:hAnsi="仿宋" w:cs="仿宋_GB2312"/>
          <w:color w:val="auto"/>
          <w:sz w:val="32"/>
          <w:szCs w:val="32"/>
          <w:u w:val="single"/>
        </w:rPr>
      </w:pPr>
    </w:p>
    <w:p w:rsidR="0095051D" w:rsidRDefault="0095051D" w:rsidP="003A26F3">
      <w:pPr>
        <w:pStyle w:val="a3"/>
        <w:spacing w:line="240" w:lineRule="auto"/>
        <w:ind w:firstLineChars="131" w:firstLine="419"/>
        <w:rPr>
          <w:rFonts w:ascii="仿宋" w:eastAsia="仿宋" w:hAnsi="仿宋" w:cs="仿宋_GB2312"/>
          <w:color w:val="auto"/>
          <w:sz w:val="32"/>
          <w:szCs w:val="32"/>
          <w:u w:val="single"/>
        </w:rPr>
      </w:pPr>
    </w:p>
    <w:p w:rsidR="0095051D" w:rsidRDefault="006E494B" w:rsidP="003A26F3">
      <w:pPr>
        <w:widowControl/>
        <w:jc w:val="left"/>
        <w:rPr>
          <w:rFonts w:ascii="仿宋" w:eastAsia="仿宋" w:hAnsi="仿宋" w:cs="宋体"/>
          <w:kern w:val="0"/>
          <w:sz w:val="32"/>
          <w:szCs w:val="32"/>
        </w:rPr>
      </w:pPr>
      <w:r>
        <w:rPr>
          <w:rFonts w:ascii="仿宋" w:eastAsia="仿宋" w:hAnsi="仿宋"/>
          <w:sz w:val="32"/>
          <w:szCs w:val="32"/>
        </w:rPr>
        <w:br w:type="page"/>
      </w:r>
    </w:p>
    <w:p w:rsidR="0095051D" w:rsidRDefault="006E494B" w:rsidP="003A26F3">
      <w:pPr>
        <w:pStyle w:val="Default"/>
        <w:rPr>
          <w:rFonts w:ascii="仿宋" w:eastAsia="仿宋" w:hAnsi="仿宋"/>
          <w:color w:val="auto"/>
          <w:sz w:val="32"/>
          <w:szCs w:val="32"/>
        </w:rPr>
      </w:pPr>
      <w:r>
        <w:rPr>
          <w:rFonts w:ascii="仿宋" w:eastAsia="仿宋" w:hAnsi="仿宋"/>
          <w:color w:val="auto"/>
          <w:sz w:val="32"/>
          <w:szCs w:val="32"/>
        </w:rPr>
        <w:lastRenderedPageBreak/>
        <w:t>（承包人全称）</w:t>
      </w:r>
    </w:p>
    <w:p w:rsidR="0095051D" w:rsidRDefault="006E494B" w:rsidP="003A26F3">
      <w:pPr>
        <w:pStyle w:val="Default"/>
        <w:jc w:val="center"/>
        <w:rPr>
          <w:rFonts w:ascii="仿宋" w:eastAsia="仿宋" w:hAnsi="仿宋"/>
          <w:b/>
          <w:color w:val="auto"/>
          <w:sz w:val="32"/>
          <w:szCs w:val="32"/>
        </w:rPr>
      </w:pPr>
      <w:r>
        <w:rPr>
          <w:rFonts w:ascii="仿宋" w:eastAsia="仿宋" w:hAnsi="仿宋"/>
          <w:b/>
          <w:color w:val="auto"/>
          <w:sz w:val="32"/>
          <w:szCs w:val="32"/>
        </w:rPr>
        <w:t>（合同工程名称）项目经理委任书</w:t>
      </w:r>
    </w:p>
    <w:p w:rsidR="0095051D" w:rsidRDefault="006E494B" w:rsidP="003A26F3">
      <w:pPr>
        <w:pStyle w:val="Default"/>
        <w:rPr>
          <w:rFonts w:ascii="仿宋" w:eastAsia="仿宋" w:hAnsi="仿宋"/>
          <w:color w:val="auto"/>
          <w:sz w:val="32"/>
          <w:szCs w:val="32"/>
        </w:rPr>
      </w:pPr>
      <w:r>
        <w:rPr>
          <w:rFonts w:ascii="仿宋" w:eastAsia="仿宋" w:hAnsi="仿宋"/>
          <w:color w:val="auto"/>
          <w:sz w:val="32"/>
          <w:szCs w:val="32"/>
        </w:rPr>
        <w:t>致：（发包人全称）</w:t>
      </w:r>
    </w:p>
    <w:p w:rsidR="0095051D" w:rsidRDefault="006E494B" w:rsidP="003A26F3">
      <w:pPr>
        <w:pStyle w:val="Default"/>
        <w:rPr>
          <w:rFonts w:ascii="仿宋" w:eastAsia="仿宋" w:hAnsi="仿宋"/>
          <w:color w:val="auto"/>
          <w:sz w:val="32"/>
          <w:szCs w:val="32"/>
        </w:rPr>
      </w:pPr>
      <w:r>
        <w:rPr>
          <w:rFonts w:ascii="仿宋" w:eastAsia="仿宋" w:hAnsi="仿宋"/>
          <w:color w:val="auto"/>
          <w:sz w:val="32"/>
          <w:szCs w:val="32"/>
        </w:rPr>
        <w:t>（承包人全称）法定代表人（职务、姓名）代表本单位委任（职务、姓名）为（合同工程名称）的项目经理。凡本合同执行中的有关技术、工程进度、现场管理、质量检验、结算与支付等方面工作，由（姓名）代表本单位全面负责。</w:t>
      </w:r>
    </w:p>
    <w:p w:rsidR="0095051D" w:rsidRDefault="006E494B" w:rsidP="003A26F3">
      <w:pPr>
        <w:pStyle w:val="Default"/>
        <w:rPr>
          <w:rFonts w:ascii="仿宋" w:eastAsia="仿宋" w:hAnsi="仿宋"/>
          <w:color w:val="auto"/>
          <w:sz w:val="32"/>
          <w:szCs w:val="32"/>
        </w:rPr>
      </w:pPr>
      <w:r>
        <w:rPr>
          <w:rFonts w:ascii="仿宋" w:eastAsia="仿宋" w:hAnsi="仿宋"/>
          <w:color w:val="auto"/>
          <w:sz w:val="32"/>
          <w:szCs w:val="32"/>
        </w:rPr>
        <w:t>承包人：</w:t>
      </w:r>
      <w:r>
        <w:rPr>
          <w:rFonts w:ascii="仿宋" w:eastAsia="仿宋" w:hAnsi="仿宋"/>
          <w:color w:val="auto"/>
          <w:sz w:val="32"/>
          <w:szCs w:val="32"/>
          <w:u w:val="single"/>
        </w:rPr>
        <w:t>（盖单位公章）</w:t>
      </w:r>
    </w:p>
    <w:p w:rsidR="0095051D" w:rsidRDefault="006E494B" w:rsidP="003A26F3">
      <w:pPr>
        <w:pStyle w:val="Default"/>
        <w:rPr>
          <w:rFonts w:ascii="仿宋" w:eastAsia="仿宋" w:hAnsi="仿宋"/>
          <w:color w:val="auto"/>
          <w:sz w:val="32"/>
          <w:szCs w:val="32"/>
          <w:u w:val="single"/>
        </w:rPr>
      </w:pPr>
      <w:r>
        <w:rPr>
          <w:rFonts w:ascii="仿宋" w:eastAsia="仿宋" w:hAnsi="仿宋"/>
          <w:color w:val="auto"/>
          <w:sz w:val="32"/>
          <w:szCs w:val="32"/>
        </w:rPr>
        <w:t>法定代表人：</w:t>
      </w:r>
      <w:r>
        <w:rPr>
          <w:rFonts w:ascii="仿宋" w:eastAsia="仿宋" w:hAnsi="仿宋" w:hint="eastAsia"/>
          <w:color w:val="auto"/>
          <w:sz w:val="32"/>
          <w:szCs w:val="32"/>
          <w:u w:val="single"/>
        </w:rPr>
        <w:t xml:space="preserve">    </w:t>
      </w:r>
      <w:r>
        <w:rPr>
          <w:rFonts w:ascii="仿宋" w:eastAsia="仿宋" w:hAnsi="仿宋"/>
          <w:color w:val="auto"/>
          <w:sz w:val="32"/>
          <w:szCs w:val="32"/>
          <w:u w:val="single"/>
        </w:rPr>
        <w:t>（职务）</w:t>
      </w:r>
    </w:p>
    <w:p w:rsidR="0095051D" w:rsidRDefault="006E494B" w:rsidP="002358F9">
      <w:pPr>
        <w:pStyle w:val="Default"/>
        <w:ind w:firstLineChars="600" w:firstLine="1920"/>
        <w:rPr>
          <w:rFonts w:ascii="仿宋" w:eastAsia="仿宋" w:hAnsi="仿宋"/>
          <w:color w:val="auto"/>
          <w:sz w:val="32"/>
          <w:szCs w:val="32"/>
          <w:u w:val="single"/>
        </w:rPr>
      </w:pPr>
      <w:r>
        <w:rPr>
          <w:rFonts w:ascii="仿宋" w:eastAsia="仿宋" w:hAnsi="仿宋"/>
          <w:color w:val="auto"/>
          <w:sz w:val="32"/>
          <w:szCs w:val="32"/>
          <w:u w:val="single"/>
        </w:rPr>
        <w:t>（姓名）</w:t>
      </w:r>
    </w:p>
    <w:p w:rsidR="002358F9" w:rsidRDefault="006E494B" w:rsidP="002358F9">
      <w:pPr>
        <w:pStyle w:val="Default"/>
        <w:ind w:firstLineChars="600" w:firstLine="1920"/>
        <w:rPr>
          <w:rFonts w:ascii="仿宋" w:eastAsia="仿宋" w:hAnsi="仿宋"/>
          <w:color w:val="auto"/>
          <w:sz w:val="32"/>
          <w:szCs w:val="32"/>
          <w:u w:val="single"/>
        </w:rPr>
      </w:pPr>
      <w:r>
        <w:rPr>
          <w:rFonts w:ascii="仿宋" w:eastAsia="仿宋" w:hAnsi="仿宋"/>
          <w:color w:val="auto"/>
          <w:sz w:val="32"/>
          <w:szCs w:val="32"/>
          <w:u w:val="single"/>
        </w:rPr>
        <w:t>（签字）</w:t>
      </w:r>
    </w:p>
    <w:p w:rsidR="0095051D" w:rsidRPr="002358F9" w:rsidRDefault="002358F9" w:rsidP="002358F9">
      <w:pPr>
        <w:pStyle w:val="Default"/>
        <w:ind w:firstLineChars="600" w:firstLine="1920"/>
        <w:rPr>
          <w:rFonts w:ascii="仿宋" w:eastAsia="仿宋" w:hAnsi="仿宋"/>
          <w:color w:val="auto"/>
          <w:sz w:val="32"/>
          <w:szCs w:val="32"/>
          <w:u w:val="single"/>
        </w:rPr>
      </w:pPr>
      <w:r>
        <w:rPr>
          <w:rFonts w:ascii="仿宋" w:eastAsia="仿宋" w:hAnsi="仿宋"/>
          <w:color w:val="auto"/>
          <w:sz w:val="32"/>
          <w:szCs w:val="32"/>
          <w:u w:val="single"/>
        </w:rPr>
        <w:t xml:space="preserve"> </w:t>
      </w:r>
      <w:r>
        <w:rPr>
          <w:rFonts w:ascii="仿宋" w:eastAsia="仿宋" w:hAnsi="仿宋" w:hint="eastAsia"/>
          <w:color w:val="auto"/>
          <w:sz w:val="32"/>
          <w:szCs w:val="32"/>
          <w:u w:val="single"/>
        </w:rPr>
        <w:t xml:space="preserve">年 </w:t>
      </w:r>
      <w:r>
        <w:rPr>
          <w:rFonts w:ascii="仿宋" w:eastAsia="仿宋" w:hAnsi="仿宋"/>
          <w:color w:val="auto"/>
          <w:sz w:val="32"/>
          <w:szCs w:val="32"/>
          <w:u w:val="single"/>
        </w:rPr>
        <w:t xml:space="preserve"> </w:t>
      </w:r>
      <w:r w:rsidR="006E494B">
        <w:rPr>
          <w:rFonts w:ascii="仿宋" w:eastAsia="仿宋" w:hAnsi="仿宋"/>
          <w:color w:val="auto"/>
          <w:sz w:val="32"/>
          <w:szCs w:val="32"/>
          <w:u w:val="single"/>
        </w:rPr>
        <w:t>月</w:t>
      </w:r>
      <w:r>
        <w:rPr>
          <w:rFonts w:ascii="仿宋" w:eastAsia="仿宋" w:hAnsi="仿宋" w:hint="eastAsia"/>
          <w:color w:val="auto"/>
          <w:sz w:val="32"/>
          <w:szCs w:val="32"/>
          <w:u w:val="single"/>
        </w:rPr>
        <w:t xml:space="preserve"> </w:t>
      </w:r>
      <w:r>
        <w:rPr>
          <w:rFonts w:ascii="仿宋" w:eastAsia="仿宋" w:hAnsi="仿宋"/>
          <w:color w:val="auto"/>
          <w:sz w:val="32"/>
          <w:szCs w:val="32"/>
          <w:u w:val="single"/>
        </w:rPr>
        <w:t xml:space="preserve"> </w:t>
      </w:r>
      <w:r w:rsidR="006E494B">
        <w:rPr>
          <w:rFonts w:ascii="仿宋" w:eastAsia="仿宋" w:hAnsi="仿宋"/>
          <w:color w:val="auto"/>
          <w:sz w:val="32"/>
          <w:szCs w:val="32"/>
          <w:u w:val="single"/>
        </w:rPr>
        <w:t>日</w:t>
      </w:r>
    </w:p>
    <w:p w:rsidR="0095051D" w:rsidRDefault="0095051D" w:rsidP="003A26F3">
      <w:pPr>
        <w:pStyle w:val="a3"/>
        <w:spacing w:line="240" w:lineRule="auto"/>
        <w:ind w:firstLineChars="131" w:firstLine="419"/>
        <w:rPr>
          <w:rFonts w:ascii="仿宋" w:eastAsia="仿宋" w:hAnsi="仿宋" w:cs="仿宋_GB2312"/>
          <w:color w:val="auto"/>
          <w:sz w:val="32"/>
          <w:szCs w:val="32"/>
          <w:u w:val="single"/>
        </w:rPr>
      </w:pPr>
    </w:p>
    <w:p w:rsidR="0095051D" w:rsidRDefault="0095051D" w:rsidP="003A26F3">
      <w:pPr>
        <w:pStyle w:val="a3"/>
        <w:spacing w:line="240" w:lineRule="auto"/>
        <w:ind w:firstLineChars="131" w:firstLine="419"/>
        <w:rPr>
          <w:rFonts w:ascii="仿宋" w:eastAsia="仿宋" w:hAnsi="仿宋" w:cs="仿宋_GB2312"/>
          <w:color w:val="auto"/>
          <w:sz w:val="32"/>
          <w:szCs w:val="32"/>
          <w:u w:val="single"/>
        </w:rPr>
      </w:pPr>
    </w:p>
    <w:p w:rsidR="0095051D" w:rsidRDefault="0095051D" w:rsidP="003A26F3">
      <w:pPr>
        <w:pStyle w:val="a3"/>
        <w:spacing w:line="240" w:lineRule="auto"/>
        <w:ind w:firstLineChars="131" w:firstLine="419"/>
        <w:rPr>
          <w:rFonts w:ascii="仿宋" w:eastAsia="仿宋" w:hAnsi="仿宋" w:cs="仿宋_GB2312"/>
          <w:color w:val="auto"/>
          <w:sz w:val="32"/>
          <w:szCs w:val="32"/>
          <w:u w:val="single"/>
        </w:rPr>
      </w:pPr>
    </w:p>
    <w:p w:rsidR="0095051D" w:rsidRDefault="006E494B" w:rsidP="003A26F3">
      <w:pPr>
        <w:pStyle w:val="1"/>
        <w:spacing w:before="0" w:after="0" w:line="240" w:lineRule="auto"/>
        <w:jc w:val="center"/>
        <w:rPr>
          <w:rFonts w:ascii="仿宋_GB2312" w:eastAsia="仿宋_GB2312" w:hAnsi="仿宋_GB2312" w:cs="仿宋_GB2312"/>
        </w:rPr>
      </w:pPr>
      <w:bookmarkStart w:id="132" w:name="_Toc108835677"/>
      <w:bookmarkStart w:id="133" w:name="_Toc486692305"/>
      <w:bookmarkStart w:id="134" w:name="_Toc108836088"/>
      <w:r>
        <w:rPr>
          <w:rFonts w:ascii="仿宋_GB2312" w:eastAsia="仿宋_GB2312" w:hAnsi="仿宋_GB2312" w:cs="仿宋_GB2312" w:hint="eastAsia"/>
        </w:rPr>
        <w:t>第四章   技术标准、规范</w:t>
      </w:r>
      <w:bookmarkEnd w:id="132"/>
      <w:bookmarkEnd w:id="133"/>
      <w:bookmarkEnd w:id="134"/>
    </w:p>
    <w:p w:rsidR="0095051D" w:rsidRDefault="006E494B" w:rsidP="003A26F3">
      <w:pPr>
        <w:pStyle w:val="a8"/>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本工程应该认真按采购人要求进行施工；同时也要严格执行市政工程各专业有关的现行标准和技术规范。</w:t>
      </w: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6E494B" w:rsidP="003A26F3">
      <w:pPr>
        <w:pStyle w:val="1"/>
        <w:spacing w:before="0" w:after="0" w:line="240" w:lineRule="auto"/>
        <w:jc w:val="center"/>
        <w:rPr>
          <w:rFonts w:ascii="仿宋_GB2312" w:eastAsia="仿宋_GB2312" w:hAnsi="仿宋_GB2312" w:cs="仿宋_GB2312"/>
        </w:rPr>
      </w:pPr>
      <w:bookmarkStart w:id="135" w:name="_Toc486692306"/>
      <w:bookmarkStart w:id="136" w:name="_Toc108836093"/>
      <w:bookmarkStart w:id="137" w:name="_Toc108835682"/>
      <w:r>
        <w:rPr>
          <w:rFonts w:ascii="仿宋_GB2312" w:eastAsia="仿宋_GB2312" w:hAnsi="仿宋_GB2312" w:cs="仿宋_GB2312" w:hint="eastAsia"/>
        </w:rPr>
        <w:lastRenderedPageBreak/>
        <w:t>第五章  竞标文件格式</w:t>
      </w:r>
      <w:bookmarkEnd w:id="135"/>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3"/>
        <w:spacing w:line="240" w:lineRule="auto"/>
        <w:jc w:val="center"/>
        <w:rPr>
          <w:rFonts w:ascii="仿宋_GB2312" w:eastAsia="仿宋_GB2312" w:hAnsi="仿宋_GB2312" w:cs="仿宋_GB2312"/>
          <w:color w:val="auto"/>
          <w:sz w:val="32"/>
          <w:szCs w:val="32"/>
        </w:rPr>
      </w:pPr>
    </w:p>
    <w:p w:rsidR="0095051D" w:rsidRDefault="006E494B" w:rsidP="003A26F3">
      <w:pPr>
        <w:pStyle w:val="a3"/>
        <w:spacing w:line="240" w:lineRule="auto"/>
        <w:ind w:firstLineChars="131" w:firstLine="419"/>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u w:val="single"/>
        </w:rPr>
        <w:t xml:space="preserve">                        </w:t>
      </w:r>
      <w:r>
        <w:rPr>
          <w:rFonts w:ascii="仿宋_GB2312" w:eastAsia="仿宋_GB2312" w:hAnsi="仿宋_GB2312" w:cs="仿宋_GB2312" w:hint="eastAsia"/>
          <w:color w:val="auto"/>
          <w:sz w:val="32"/>
          <w:szCs w:val="32"/>
        </w:rPr>
        <w:t>工程</w:t>
      </w:r>
    </w:p>
    <w:p w:rsidR="0095051D" w:rsidRDefault="0095051D" w:rsidP="003A26F3">
      <w:pPr>
        <w:pStyle w:val="a3"/>
        <w:spacing w:line="240" w:lineRule="auto"/>
        <w:ind w:firstLineChars="310" w:firstLine="992"/>
        <w:rPr>
          <w:rFonts w:ascii="仿宋_GB2312" w:eastAsia="仿宋_GB2312" w:hAnsi="仿宋_GB2312" w:cs="仿宋_GB2312"/>
          <w:color w:val="auto"/>
          <w:sz w:val="32"/>
          <w:szCs w:val="32"/>
          <w:u w:val="single"/>
        </w:rPr>
      </w:pPr>
    </w:p>
    <w:p w:rsidR="0095051D" w:rsidRDefault="0095051D" w:rsidP="003A26F3">
      <w:pPr>
        <w:pStyle w:val="a3"/>
        <w:spacing w:line="240" w:lineRule="auto"/>
        <w:ind w:firstLineChars="310" w:firstLine="992"/>
        <w:rPr>
          <w:rFonts w:ascii="仿宋_GB2312" w:eastAsia="仿宋_GB2312" w:hAnsi="仿宋_GB2312" w:cs="仿宋_GB2312"/>
          <w:color w:val="auto"/>
          <w:sz w:val="32"/>
          <w:szCs w:val="32"/>
          <w:u w:val="single"/>
        </w:rPr>
      </w:pPr>
    </w:p>
    <w:p w:rsidR="0095051D" w:rsidRDefault="0095051D" w:rsidP="003A26F3">
      <w:pPr>
        <w:pStyle w:val="a3"/>
        <w:spacing w:line="240" w:lineRule="auto"/>
        <w:ind w:firstLineChars="310" w:firstLine="992"/>
        <w:rPr>
          <w:rFonts w:ascii="仿宋_GB2312" w:eastAsia="仿宋_GB2312" w:hAnsi="仿宋_GB2312" w:cs="仿宋_GB2312"/>
          <w:color w:val="auto"/>
          <w:sz w:val="32"/>
          <w:szCs w:val="32"/>
          <w:u w:val="single"/>
        </w:rPr>
      </w:pPr>
    </w:p>
    <w:p w:rsidR="0095051D" w:rsidRDefault="006E494B" w:rsidP="003A26F3">
      <w:pPr>
        <w:pStyle w:val="a3"/>
        <w:spacing w:line="240" w:lineRule="auto"/>
        <w:ind w:firstLineChars="795" w:firstLine="3512"/>
        <w:rPr>
          <w:rFonts w:ascii="仿宋_GB2312" w:eastAsia="仿宋_GB2312" w:hAnsi="仿宋_GB2312" w:cs="仿宋_GB2312"/>
          <w:b/>
          <w:color w:val="auto"/>
          <w:sz w:val="44"/>
          <w:szCs w:val="44"/>
        </w:rPr>
      </w:pPr>
      <w:r>
        <w:rPr>
          <w:rFonts w:ascii="仿宋_GB2312" w:eastAsia="仿宋_GB2312" w:hAnsi="仿宋_GB2312" w:cs="仿宋_GB2312" w:hint="eastAsia"/>
          <w:b/>
          <w:color w:val="auto"/>
          <w:sz w:val="44"/>
          <w:szCs w:val="44"/>
        </w:rPr>
        <w:t>竞标文件</w:t>
      </w:r>
    </w:p>
    <w:p w:rsidR="0095051D" w:rsidRDefault="0095051D" w:rsidP="003A26F3">
      <w:pPr>
        <w:pStyle w:val="a3"/>
        <w:spacing w:line="240" w:lineRule="auto"/>
        <w:ind w:firstLineChars="310" w:firstLine="992"/>
        <w:rPr>
          <w:rFonts w:ascii="仿宋_GB2312" w:eastAsia="仿宋_GB2312" w:hAnsi="仿宋_GB2312" w:cs="仿宋_GB2312"/>
          <w:color w:val="auto"/>
          <w:sz w:val="32"/>
          <w:szCs w:val="32"/>
        </w:rPr>
      </w:pPr>
    </w:p>
    <w:p w:rsidR="0095051D" w:rsidRDefault="006E494B" w:rsidP="003A26F3">
      <w:pPr>
        <w:pStyle w:val="a3"/>
        <w:spacing w:line="240" w:lineRule="auto"/>
        <w:ind w:firstLineChars="1330" w:firstLine="4256"/>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（**本）</w:t>
      </w:r>
    </w:p>
    <w:p w:rsidR="0095051D" w:rsidRDefault="0095051D" w:rsidP="003A26F3">
      <w:pPr>
        <w:pStyle w:val="a3"/>
        <w:spacing w:line="240" w:lineRule="auto"/>
        <w:ind w:firstLineChars="310" w:firstLine="992"/>
        <w:jc w:val="center"/>
        <w:rPr>
          <w:rFonts w:ascii="仿宋_GB2312" w:eastAsia="仿宋_GB2312" w:hAnsi="仿宋_GB2312" w:cs="仿宋_GB2312"/>
          <w:color w:val="auto"/>
          <w:sz w:val="32"/>
          <w:szCs w:val="32"/>
        </w:rPr>
      </w:pPr>
    </w:p>
    <w:p w:rsidR="0095051D" w:rsidRDefault="0095051D" w:rsidP="003A26F3">
      <w:pPr>
        <w:pStyle w:val="a3"/>
        <w:spacing w:line="240" w:lineRule="auto"/>
        <w:ind w:firstLineChars="1010" w:firstLine="3232"/>
        <w:rPr>
          <w:rFonts w:ascii="仿宋_GB2312" w:eastAsia="仿宋_GB2312" w:hAnsi="仿宋_GB2312" w:cs="仿宋_GB2312"/>
          <w:color w:val="auto"/>
          <w:sz w:val="32"/>
          <w:szCs w:val="32"/>
        </w:rPr>
      </w:pPr>
    </w:p>
    <w:p w:rsidR="0095051D" w:rsidRDefault="0095051D" w:rsidP="003A26F3">
      <w:pPr>
        <w:pStyle w:val="a3"/>
        <w:spacing w:line="240" w:lineRule="auto"/>
        <w:ind w:firstLineChars="1010" w:firstLine="3232"/>
        <w:rPr>
          <w:rFonts w:ascii="仿宋_GB2312" w:eastAsia="仿宋_GB2312" w:hAnsi="仿宋_GB2312" w:cs="仿宋_GB2312"/>
          <w:color w:val="auto"/>
          <w:sz w:val="32"/>
          <w:szCs w:val="32"/>
        </w:rPr>
      </w:pPr>
    </w:p>
    <w:p w:rsidR="0095051D" w:rsidRDefault="0095051D" w:rsidP="003A26F3">
      <w:pPr>
        <w:pStyle w:val="a3"/>
        <w:spacing w:line="240" w:lineRule="auto"/>
        <w:ind w:firstLineChars="1010" w:firstLine="3232"/>
        <w:rPr>
          <w:rFonts w:ascii="仿宋_GB2312" w:eastAsia="仿宋_GB2312" w:hAnsi="仿宋_GB2312" w:cs="仿宋_GB2312"/>
          <w:color w:val="auto"/>
          <w:sz w:val="32"/>
          <w:szCs w:val="32"/>
        </w:rPr>
      </w:pPr>
    </w:p>
    <w:p w:rsidR="0095051D" w:rsidRDefault="0095051D" w:rsidP="003A26F3">
      <w:pPr>
        <w:pStyle w:val="a3"/>
        <w:spacing w:line="240" w:lineRule="auto"/>
        <w:ind w:firstLineChars="1010" w:firstLine="3232"/>
        <w:rPr>
          <w:rFonts w:ascii="仿宋_GB2312" w:eastAsia="仿宋_GB2312" w:hAnsi="仿宋_GB2312" w:cs="仿宋_GB2312"/>
          <w:color w:val="auto"/>
          <w:sz w:val="32"/>
          <w:szCs w:val="32"/>
        </w:rPr>
      </w:pPr>
    </w:p>
    <w:p w:rsidR="0095051D" w:rsidRDefault="0095051D" w:rsidP="003A26F3">
      <w:pPr>
        <w:pStyle w:val="a3"/>
        <w:spacing w:line="240" w:lineRule="auto"/>
        <w:ind w:firstLineChars="1010" w:firstLine="3232"/>
        <w:rPr>
          <w:rFonts w:ascii="仿宋_GB2312" w:eastAsia="仿宋_GB2312" w:hAnsi="仿宋_GB2312" w:cs="仿宋_GB2312"/>
          <w:color w:val="auto"/>
          <w:sz w:val="32"/>
          <w:szCs w:val="32"/>
        </w:rPr>
      </w:pPr>
    </w:p>
    <w:p w:rsidR="0095051D" w:rsidRDefault="0095051D" w:rsidP="003A26F3">
      <w:pPr>
        <w:pStyle w:val="a3"/>
        <w:spacing w:line="240" w:lineRule="auto"/>
        <w:ind w:firstLineChars="1010" w:firstLine="3232"/>
        <w:rPr>
          <w:rFonts w:ascii="仿宋_GB2312" w:eastAsia="仿宋_GB2312" w:hAnsi="仿宋_GB2312" w:cs="仿宋_GB2312"/>
          <w:color w:val="auto"/>
          <w:sz w:val="32"/>
          <w:szCs w:val="32"/>
        </w:rPr>
      </w:pPr>
    </w:p>
    <w:p w:rsidR="0095051D" w:rsidRDefault="006E494B" w:rsidP="003A26F3">
      <w:pPr>
        <w:pStyle w:val="a3"/>
        <w:spacing w:line="240" w:lineRule="auto"/>
        <w:ind w:firstLineChars="200" w:firstLine="640"/>
        <w:rPr>
          <w:rFonts w:ascii="仿宋_GB2312" w:eastAsia="仿宋_GB2312" w:hAnsi="仿宋_GB2312" w:cs="仿宋_GB2312"/>
          <w:color w:val="auto"/>
          <w:sz w:val="32"/>
          <w:szCs w:val="32"/>
          <w:u w:val="single"/>
        </w:rPr>
      </w:pPr>
      <w:r>
        <w:rPr>
          <w:rFonts w:ascii="仿宋_GB2312" w:eastAsia="仿宋_GB2312" w:hAnsi="仿宋_GB2312" w:cs="仿宋_GB2312" w:hint="eastAsia"/>
          <w:color w:val="auto"/>
          <w:sz w:val="32"/>
          <w:szCs w:val="32"/>
        </w:rPr>
        <w:t>竞标文件内容：</w:t>
      </w:r>
      <w:r>
        <w:rPr>
          <w:rFonts w:ascii="仿宋_GB2312" w:eastAsia="仿宋_GB2312" w:hAnsi="仿宋_GB2312" w:cs="仿宋_GB2312" w:hint="eastAsia"/>
          <w:color w:val="auto"/>
          <w:sz w:val="32"/>
          <w:szCs w:val="32"/>
          <w:u w:val="single"/>
        </w:rPr>
        <w:t>商务部分</w:t>
      </w:r>
    </w:p>
    <w:p w:rsidR="0095051D" w:rsidRDefault="0095051D" w:rsidP="003A26F3">
      <w:pPr>
        <w:pStyle w:val="a3"/>
        <w:spacing w:line="240" w:lineRule="auto"/>
        <w:ind w:firstLine="0"/>
        <w:rPr>
          <w:rFonts w:ascii="仿宋_GB2312" w:eastAsia="仿宋_GB2312" w:hAnsi="仿宋_GB2312" w:cs="仿宋_GB2312"/>
          <w:color w:val="auto"/>
          <w:sz w:val="32"/>
          <w:szCs w:val="32"/>
        </w:rPr>
      </w:pPr>
    </w:p>
    <w:p w:rsidR="0095051D" w:rsidRDefault="006E494B" w:rsidP="003A26F3">
      <w:pPr>
        <w:pStyle w:val="a3"/>
        <w:spacing w:line="240" w:lineRule="auto"/>
        <w:ind w:firstLineChars="200" w:firstLine="640"/>
        <w:rPr>
          <w:rFonts w:ascii="仿宋_GB2312" w:eastAsia="仿宋_GB2312" w:hAnsi="仿宋_GB2312" w:cs="仿宋_GB2312"/>
          <w:color w:val="auto"/>
          <w:sz w:val="32"/>
          <w:szCs w:val="32"/>
          <w:u w:val="single"/>
        </w:rPr>
      </w:pPr>
      <w:r>
        <w:rPr>
          <w:rFonts w:ascii="仿宋_GB2312" w:eastAsia="仿宋_GB2312" w:hAnsi="仿宋_GB2312" w:cs="仿宋_GB2312" w:hint="eastAsia"/>
          <w:color w:val="auto"/>
          <w:sz w:val="32"/>
          <w:szCs w:val="32"/>
        </w:rPr>
        <w:t>竞   标   人：</w:t>
      </w:r>
      <w:r>
        <w:rPr>
          <w:rFonts w:ascii="仿宋_GB2312" w:eastAsia="仿宋_GB2312" w:hAnsi="仿宋_GB2312" w:cs="仿宋_GB2312" w:hint="eastAsia"/>
          <w:color w:val="auto"/>
          <w:sz w:val="32"/>
          <w:szCs w:val="32"/>
          <w:u w:val="single"/>
        </w:rPr>
        <w:t xml:space="preserve">                                （盖章）    </w:t>
      </w:r>
    </w:p>
    <w:p w:rsidR="0095051D" w:rsidRDefault="0095051D" w:rsidP="003A26F3">
      <w:pPr>
        <w:pStyle w:val="a3"/>
        <w:spacing w:line="240" w:lineRule="auto"/>
        <w:ind w:firstLine="0"/>
        <w:rPr>
          <w:rFonts w:ascii="仿宋_GB2312" w:eastAsia="仿宋_GB2312" w:hAnsi="仿宋_GB2312" w:cs="仿宋_GB2312"/>
          <w:color w:val="auto"/>
          <w:sz w:val="32"/>
          <w:szCs w:val="32"/>
        </w:rPr>
      </w:pPr>
    </w:p>
    <w:p w:rsidR="0095051D" w:rsidRDefault="006E494B" w:rsidP="003A26F3">
      <w:pPr>
        <w:pStyle w:val="a3"/>
        <w:spacing w:line="240" w:lineRule="auto"/>
        <w:ind w:firstLineChars="200" w:firstLine="640"/>
        <w:rPr>
          <w:rFonts w:ascii="仿宋_GB2312" w:eastAsia="仿宋_GB2312" w:hAnsi="仿宋_GB2312" w:cs="仿宋_GB2312"/>
          <w:color w:val="auto"/>
          <w:sz w:val="32"/>
          <w:szCs w:val="32"/>
          <w:u w:val="single"/>
        </w:rPr>
      </w:pPr>
      <w:r>
        <w:rPr>
          <w:rFonts w:ascii="仿宋_GB2312" w:eastAsia="仿宋_GB2312" w:hAnsi="仿宋_GB2312" w:cs="仿宋_GB2312" w:hint="eastAsia"/>
          <w:color w:val="auto"/>
          <w:sz w:val="32"/>
          <w:szCs w:val="32"/>
        </w:rPr>
        <w:t>法定代表人或其委托代理人  ：</w:t>
      </w:r>
      <w:r>
        <w:rPr>
          <w:rFonts w:ascii="仿宋_GB2312" w:eastAsia="仿宋_GB2312" w:hAnsi="仿宋_GB2312" w:cs="仿宋_GB2312" w:hint="eastAsia"/>
          <w:color w:val="auto"/>
          <w:sz w:val="32"/>
          <w:szCs w:val="32"/>
          <w:u w:val="single"/>
        </w:rPr>
        <w:t xml:space="preserve">             （签字或盖章）   </w:t>
      </w:r>
    </w:p>
    <w:p w:rsidR="0095051D" w:rsidRDefault="0095051D" w:rsidP="003A26F3">
      <w:pPr>
        <w:pStyle w:val="a3"/>
        <w:spacing w:line="240" w:lineRule="auto"/>
        <w:ind w:firstLine="0"/>
        <w:jc w:val="center"/>
        <w:rPr>
          <w:rFonts w:ascii="仿宋_GB2312" w:eastAsia="仿宋_GB2312" w:hAnsi="仿宋_GB2312" w:cs="仿宋_GB2312"/>
          <w:color w:val="auto"/>
          <w:sz w:val="32"/>
          <w:szCs w:val="32"/>
        </w:rPr>
      </w:pPr>
    </w:p>
    <w:p w:rsidR="0095051D" w:rsidRDefault="006E494B" w:rsidP="003A26F3">
      <w:pPr>
        <w:pStyle w:val="a3"/>
        <w:spacing w:line="240" w:lineRule="auto"/>
        <w:ind w:firstLine="0"/>
        <w:jc w:val="center"/>
        <w:rPr>
          <w:rFonts w:ascii="仿宋_GB2312" w:eastAsia="仿宋_GB2312" w:hAnsi="仿宋_GB2312" w:cs="仿宋_GB2312"/>
          <w:color w:val="auto"/>
          <w:sz w:val="32"/>
          <w:szCs w:val="32"/>
          <w:u w:val="single"/>
        </w:rPr>
      </w:pPr>
      <w:r>
        <w:rPr>
          <w:rFonts w:ascii="仿宋_GB2312" w:eastAsia="仿宋_GB2312" w:hAnsi="仿宋_GB2312" w:cs="仿宋_GB2312" w:hint="eastAsia"/>
          <w:color w:val="auto"/>
          <w:sz w:val="32"/>
          <w:szCs w:val="32"/>
        </w:rPr>
        <w:t>日期：    年   月    日</w:t>
      </w:r>
    </w:p>
    <w:p w:rsidR="0095051D" w:rsidRDefault="006E494B" w:rsidP="003A26F3">
      <w:pPr>
        <w:tabs>
          <w:tab w:val="left" w:pos="840"/>
          <w:tab w:val="left" w:pos="1260"/>
          <w:tab w:val="left" w:pos="1470"/>
        </w:tabs>
        <w:ind w:left="600"/>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lastRenderedPageBreak/>
        <w:t>目   录</w:t>
      </w:r>
    </w:p>
    <w:p w:rsidR="0095051D" w:rsidRDefault="0095051D" w:rsidP="003A26F3">
      <w:pPr>
        <w:tabs>
          <w:tab w:val="left" w:pos="630"/>
          <w:tab w:val="left" w:pos="945"/>
          <w:tab w:val="left" w:pos="1365"/>
          <w:tab w:val="left" w:pos="1470"/>
        </w:tabs>
        <w:ind w:firstLineChars="350" w:firstLine="1120"/>
        <w:rPr>
          <w:rFonts w:ascii="仿宋_GB2312" w:eastAsia="仿宋_GB2312" w:hAnsi="仿宋_GB2312" w:cs="仿宋_GB2312"/>
          <w:sz w:val="32"/>
          <w:szCs w:val="32"/>
        </w:rPr>
      </w:pPr>
    </w:p>
    <w:p w:rsidR="0095051D" w:rsidRDefault="006E494B" w:rsidP="003A26F3">
      <w:pPr>
        <w:tabs>
          <w:tab w:val="left" w:pos="630"/>
          <w:tab w:val="left" w:pos="945"/>
          <w:tab w:val="left" w:pos="1365"/>
          <w:tab w:val="left" w:pos="1470"/>
        </w:tabs>
        <w:ind w:firstLineChars="175"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一、竞标函格式；</w:t>
      </w:r>
    </w:p>
    <w:p w:rsidR="0095051D" w:rsidRDefault="006E494B" w:rsidP="003A26F3">
      <w:pPr>
        <w:tabs>
          <w:tab w:val="left" w:pos="1050"/>
          <w:tab w:val="left" w:pos="1365"/>
          <w:tab w:val="left" w:pos="1470"/>
        </w:tabs>
        <w:ind w:firstLineChars="175"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二、法定代表人资格证明书；</w:t>
      </w:r>
    </w:p>
    <w:p w:rsidR="0095051D" w:rsidRDefault="006E494B" w:rsidP="003A26F3">
      <w:pPr>
        <w:tabs>
          <w:tab w:val="left" w:pos="1050"/>
          <w:tab w:val="left" w:pos="1365"/>
          <w:tab w:val="left" w:pos="1470"/>
        </w:tabs>
        <w:ind w:firstLineChars="175"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三、诚 信 声 明；</w:t>
      </w:r>
    </w:p>
    <w:p w:rsidR="0095051D" w:rsidRDefault="006E494B" w:rsidP="003A26F3">
      <w:pPr>
        <w:tabs>
          <w:tab w:val="left" w:pos="1050"/>
        </w:tabs>
        <w:ind w:firstLineChars="175"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四、授 权 委 托 书</w:t>
      </w:r>
    </w:p>
    <w:p w:rsidR="0095051D" w:rsidRDefault="006E494B" w:rsidP="003A26F3">
      <w:pPr>
        <w:tabs>
          <w:tab w:val="left" w:pos="1050"/>
        </w:tabs>
        <w:ind w:firstLineChars="175"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五、其他竞标资料或辅助资料</w:t>
      </w:r>
    </w:p>
    <w:p w:rsidR="0095051D" w:rsidRDefault="0095051D" w:rsidP="003A26F3">
      <w:pPr>
        <w:tabs>
          <w:tab w:val="left" w:pos="1050"/>
        </w:tabs>
        <w:ind w:firstLineChars="175" w:firstLine="560"/>
        <w:rPr>
          <w:rFonts w:ascii="仿宋_GB2312" w:eastAsia="仿宋_GB2312" w:hAnsi="仿宋_GB2312" w:cs="仿宋_GB2312"/>
          <w:sz w:val="32"/>
          <w:szCs w:val="32"/>
        </w:rPr>
      </w:pPr>
    </w:p>
    <w:p w:rsidR="0095051D" w:rsidRDefault="0095051D" w:rsidP="003A26F3">
      <w:pPr>
        <w:pStyle w:val="a8"/>
        <w:jc w:val="center"/>
        <w:rPr>
          <w:rFonts w:ascii="仿宋_GB2312" w:eastAsia="仿宋_GB2312" w:hAnsi="仿宋_GB2312" w:cs="仿宋_GB2312"/>
          <w:b/>
          <w:sz w:val="32"/>
          <w:szCs w:val="32"/>
        </w:rPr>
      </w:pPr>
    </w:p>
    <w:p w:rsidR="0095051D" w:rsidRDefault="006E494B" w:rsidP="003A26F3">
      <w:pPr>
        <w:pStyle w:val="a8"/>
        <w:jc w:val="center"/>
        <w:rPr>
          <w:rFonts w:ascii="仿宋_GB2312" w:eastAsia="仿宋_GB2312" w:hAnsi="仿宋_GB2312" w:cs="仿宋_GB2312"/>
          <w:sz w:val="44"/>
          <w:szCs w:val="44"/>
        </w:rPr>
      </w:pPr>
      <w:r>
        <w:rPr>
          <w:rFonts w:ascii="仿宋_GB2312" w:eastAsia="仿宋_GB2312" w:hAnsi="仿宋_GB2312" w:cs="仿宋_GB2312" w:hint="eastAsia"/>
          <w:b/>
          <w:sz w:val="32"/>
          <w:szCs w:val="32"/>
        </w:rPr>
        <w:br w:type="page"/>
      </w:r>
      <w:r>
        <w:rPr>
          <w:rFonts w:ascii="仿宋_GB2312" w:eastAsia="仿宋_GB2312" w:hAnsi="仿宋_GB2312" w:cs="仿宋_GB2312" w:hint="eastAsia"/>
          <w:b/>
          <w:sz w:val="44"/>
          <w:szCs w:val="44"/>
        </w:rPr>
        <w:lastRenderedPageBreak/>
        <w:t>一、竞标函格式</w:t>
      </w:r>
    </w:p>
    <w:p w:rsidR="0095051D" w:rsidRPr="002358F9" w:rsidRDefault="006E494B" w:rsidP="002358F9">
      <w:pPr>
        <w:pStyle w:val="a8"/>
        <w:ind w:firstLineChars="200" w:firstLine="640"/>
        <w:rPr>
          <w:rFonts w:ascii="仿宋_GB2312" w:eastAsia="仿宋_GB2312" w:hAnsi="仿宋_GB2312" w:cs="仿宋_GB2312" w:hint="eastAsia"/>
          <w:sz w:val="32"/>
          <w:szCs w:val="32"/>
        </w:rPr>
      </w:pPr>
      <w:r w:rsidRPr="002358F9">
        <w:rPr>
          <w:rFonts w:ascii="仿宋_GB2312" w:eastAsia="仿宋_GB2312" w:hAnsi="仿宋_GB2312" w:cs="仿宋_GB2312" w:hint="eastAsia"/>
          <w:sz w:val="32"/>
          <w:szCs w:val="32"/>
        </w:rPr>
        <w:t>致：(采购人)</w:t>
      </w:r>
    </w:p>
    <w:p w:rsidR="0095051D" w:rsidRPr="002358F9" w:rsidRDefault="006E494B" w:rsidP="002358F9">
      <w:pPr>
        <w:pStyle w:val="a8"/>
        <w:ind w:firstLineChars="200" w:firstLine="640"/>
        <w:rPr>
          <w:rFonts w:ascii="仿宋_GB2312" w:eastAsia="仿宋_GB2312" w:hAnsi="仿宋_GB2312" w:cs="仿宋_GB2312" w:hint="eastAsia"/>
          <w:sz w:val="32"/>
          <w:szCs w:val="32"/>
        </w:rPr>
      </w:pPr>
      <w:r w:rsidRPr="002358F9">
        <w:rPr>
          <w:rFonts w:ascii="仿宋_GB2312" w:eastAsia="仿宋_GB2312" w:hAnsi="仿宋_GB2312" w:cs="仿宋_GB2312" w:hint="eastAsia"/>
          <w:sz w:val="32"/>
          <w:szCs w:val="32"/>
        </w:rPr>
        <w:t>根据贵方项目（编号）的竞争性谈判文件，正式授权的下述签字人（姓名和职务）代表竞标人（竞标人的名称），提交下述文件：</w:t>
      </w:r>
    </w:p>
    <w:p w:rsidR="0095051D" w:rsidRPr="002358F9" w:rsidRDefault="006E494B" w:rsidP="002358F9">
      <w:pPr>
        <w:pStyle w:val="a8"/>
        <w:ind w:firstLineChars="200" w:firstLine="640"/>
        <w:rPr>
          <w:rFonts w:ascii="仿宋_GB2312" w:eastAsia="仿宋_GB2312" w:hAnsi="仿宋_GB2312" w:cs="仿宋_GB2312" w:hint="eastAsia"/>
          <w:sz w:val="32"/>
          <w:szCs w:val="32"/>
        </w:rPr>
      </w:pPr>
      <w:r w:rsidRPr="002358F9">
        <w:rPr>
          <w:rFonts w:ascii="仿宋_GB2312" w:eastAsia="仿宋_GB2312" w:hAnsi="仿宋_GB2312" w:cs="仿宋_GB2312" w:hint="eastAsia"/>
          <w:sz w:val="32"/>
          <w:szCs w:val="32"/>
        </w:rPr>
        <w:t>1</w:t>
      </w:r>
      <w:r w:rsidR="002358F9" w:rsidRPr="002358F9">
        <w:rPr>
          <w:rFonts w:ascii="仿宋_GB2312" w:eastAsia="仿宋_GB2312" w:hAnsi="仿宋_GB2312" w:cs="仿宋_GB2312" w:hint="eastAsia"/>
          <w:sz w:val="32"/>
          <w:szCs w:val="32"/>
        </w:rPr>
        <w:t>．</w:t>
      </w:r>
      <w:r w:rsidRPr="002358F9">
        <w:rPr>
          <w:rFonts w:ascii="仿宋_GB2312" w:eastAsia="仿宋_GB2312" w:hAnsi="仿宋_GB2312" w:cs="仿宋_GB2312" w:hint="eastAsia"/>
          <w:sz w:val="32"/>
          <w:szCs w:val="32"/>
        </w:rPr>
        <w:t>竞标函；</w:t>
      </w:r>
    </w:p>
    <w:p w:rsidR="0095051D" w:rsidRPr="002358F9" w:rsidRDefault="006E494B" w:rsidP="002358F9">
      <w:pPr>
        <w:pStyle w:val="a8"/>
        <w:ind w:firstLineChars="200" w:firstLine="640"/>
        <w:rPr>
          <w:rFonts w:ascii="仿宋_GB2312" w:eastAsia="仿宋_GB2312" w:hAnsi="仿宋_GB2312" w:cs="仿宋_GB2312" w:hint="eastAsia"/>
          <w:sz w:val="32"/>
          <w:szCs w:val="32"/>
        </w:rPr>
      </w:pPr>
      <w:r w:rsidRPr="002358F9">
        <w:rPr>
          <w:rFonts w:ascii="仿宋_GB2312" w:eastAsia="仿宋_GB2312" w:hAnsi="仿宋_GB2312" w:cs="仿宋_GB2312" w:hint="eastAsia"/>
          <w:sz w:val="32"/>
          <w:szCs w:val="32"/>
        </w:rPr>
        <w:t>2</w:t>
      </w:r>
      <w:r w:rsidR="002358F9" w:rsidRPr="002358F9">
        <w:rPr>
          <w:rFonts w:ascii="仿宋_GB2312" w:eastAsia="仿宋_GB2312" w:hAnsi="仿宋_GB2312" w:cs="仿宋_GB2312" w:hint="eastAsia"/>
          <w:sz w:val="32"/>
          <w:szCs w:val="32"/>
        </w:rPr>
        <w:t>．</w:t>
      </w:r>
      <w:r w:rsidRPr="002358F9">
        <w:rPr>
          <w:rFonts w:ascii="仿宋_GB2312" w:eastAsia="仿宋_GB2312" w:hAnsi="仿宋_GB2312" w:cs="仿宋_GB2312" w:hint="eastAsia"/>
          <w:sz w:val="32"/>
          <w:szCs w:val="32"/>
        </w:rPr>
        <w:t>辅助资料；</w:t>
      </w:r>
    </w:p>
    <w:p w:rsidR="0095051D" w:rsidRPr="002358F9" w:rsidRDefault="006E494B" w:rsidP="002358F9">
      <w:pPr>
        <w:pStyle w:val="a8"/>
        <w:ind w:firstLineChars="200" w:firstLine="640"/>
        <w:rPr>
          <w:rFonts w:ascii="仿宋_GB2312" w:eastAsia="仿宋_GB2312" w:hAnsi="仿宋_GB2312" w:cs="仿宋_GB2312" w:hint="eastAsia"/>
          <w:sz w:val="32"/>
          <w:szCs w:val="32"/>
        </w:rPr>
      </w:pPr>
      <w:r w:rsidRPr="002358F9">
        <w:rPr>
          <w:rFonts w:ascii="仿宋_GB2312" w:eastAsia="仿宋_GB2312" w:hAnsi="仿宋_GB2312" w:cs="仿宋_GB2312" w:hint="eastAsia"/>
          <w:sz w:val="32"/>
          <w:szCs w:val="32"/>
        </w:rPr>
        <w:t>3</w:t>
      </w:r>
      <w:r w:rsidR="002358F9" w:rsidRPr="002358F9">
        <w:rPr>
          <w:rFonts w:ascii="仿宋_GB2312" w:eastAsia="仿宋_GB2312" w:hAnsi="仿宋_GB2312" w:cs="仿宋_GB2312" w:hint="eastAsia"/>
          <w:sz w:val="32"/>
          <w:szCs w:val="32"/>
        </w:rPr>
        <w:t>．</w:t>
      </w:r>
      <w:r w:rsidRPr="002358F9">
        <w:rPr>
          <w:rFonts w:ascii="仿宋_GB2312" w:eastAsia="仿宋_GB2312" w:hAnsi="仿宋_GB2312" w:cs="仿宋_GB2312" w:hint="eastAsia"/>
          <w:sz w:val="32"/>
          <w:szCs w:val="32"/>
        </w:rPr>
        <w:t>证明竞标人合格和资格的文件；</w:t>
      </w:r>
    </w:p>
    <w:p w:rsidR="0095051D" w:rsidRPr="002358F9" w:rsidRDefault="006E494B" w:rsidP="002358F9">
      <w:pPr>
        <w:pStyle w:val="a8"/>
        <w:ind w:firstLineChars="200" w:firstLine="640"/>
        <w:rPr>
          <w:rFonts w:ascii="仿宋_GB2312" w:eastAsia="仿宋_GB2312" w:hAnsi="仿宋_GB2312" w:cs="仿宋_GB2312" w:hint="eastAsia"/>
          <w:sz w:val="32"/>
          <w:szCs w:val="32"/>
        </w:rPr>
      </w:pPr>
      <w:r w:rsidRPr="002358F9">
        <w:rPr>
          <w:rFonts w:ascii="仿宋_GB2312" w:eastAsia="仿宋_GB2312" w:hAnsi="仿宋_GB2312" w:cs="仿宋_GB2312" w:hint="eastAsia"/>
          <w:sz w:val="32"/>
          <w:szCs w:val="32"/>
        </w:rPr>
        <w:t>4</w:t>
      </w:r>
      <w:r w:rsidR="002358F9" w:rsidRPr="002358F9">
        <w:rPr>
          <w:rFonts w:ascii="仿宋_GB2312" w:eastAsia="仿宋_GB2312" w:hAnsi="仿宋_GB2312" w:cs="仿宋_GB2312" w:hint="eastAsia"/>
          <w:sz w:val="32"/>
          <w:szCs w:val="32"/>
        </w:rPr>
        <w:t>．</w:t>
      </w:r>
      <w:r w:rsidRPr="002358F9">
        <w:rPr>
          <w:rFonts w:ascii="仿宋_GB2312" w:eastAsia="仿宋_GB2312" w:hAnsi="仿宋_GB2312" w:cs="仿宋_GB2312" w:hint="eastAsia"/>
          <w:sz w:val="32"/>
          <w:szCs w:val="32"/>
        </w:rPr>
        <w:t>工程量清单报价表；</w:t>
      </w:r>
    </w:p>
    <w:p w:rsidR="0095051D" w:rsidRPr="002358F9" w:rsidRDefault="006E494B" w:rsidP="002358F9">
      <w:pPr>
        <w:pStyle w:val="a8"/>
        <w:ind w:firstLineChars="200" w:firstLine="640"/>
        <w:rPr>
          <w:rFonts w:ascii="仿宋_GB2312" w:eastAsia="仿宋_GB2312" w:hAnsi="仿宋_GB2312" w:cs="仿宋_GB2312" w:hint="eastAsia"/>
          <w:sz w:val="32"/>
          <w:szCs w:val="32"/>
        </w:rPr>
      </w:pPr>
      <w:r w:rsidRPr="002358F9">
        <w:rPr>
          <w:rFonts w:ascii="仿宋_GB2312" w:eastAsia="仿宋_GB2312" w:hAnsi="仿宋_GB2312" w:cs="仿宋_GB2312" w:hint="eastAsia"/>
          <w:sz w:val="32"/>
          <w:szCs w:val="32"/>
        </w:rPr>
        <w:t>5</w:t>
      </w:r>
      <w:r w:rsidR="002358F9" w:rsidRPr="002358F9">
        <w:rPr>
          <w:rFonts w:ascii="仿宋_GB2312" w:eastAsia="仿宋_GB2312" w:hAnsi="仿宋_GB2312" w:cs="仿宋_GB2312" w:hint="eastAsia"/>
          <w:sz w:val="32"/>
          <w:szCs w:val="32"/>
        </w:rPr>
        <w:t>．</w:t>
      </w:r>
      <w:r w:rsidRPr="002358F9">
        <w:rPr>
          <w:rFonts w:ascii="仿宋_GB2312" w:eastAsia="仿宋_GB2312" w:hAnsi="仿宋_GB2312" w:cs="仿宋_GB2312" w:hint="eastAsia"/>
          <w:sz w:val="32"/>
          <w:szCs w:val="32"/>
        </w:rPr>
        <w:t>施工组织方案或施工组织设计内容要求；</w:t>
      </w:r>
    </w:p>
    <w:p w:rsidR="0095051D" w:rsidRPr="002358F9" w:rsidRDefault="006E494B" w:rsidP="002358F9">
      <w:pPr>
        <w:pStyle w:val="a8"/>
        <w:ind w:firstLineChars="200" w:firstLine="640"/>
        <w:rPr>
          <w:rFonts w:ascii="仿宋_GB2312" w:eastAsia="仿宋_GB2312" w:hAnsi="仿宋_GB2312" w:cs="仿宋_GB2312" w:hint="eastAsia"/>
          <w:sz w:val="32"/>
          <w:szCs w:val="32"/>
        </w:rPr>
      </w:pPr>
      <w:r w:rsidRPr="002358F9">
        <w:rPr>
          <w:rFonts w:ascii="仿宋_GB2312" w:eastAsia="仿宋_GB2312" w:hAnsi="仿宋_GB2312" w:cs="仿宋_GB2312" w:hint="eastAsia"/>
          <w:sz w:val="32"/>
          <w:szCs w:val="32"/>
        </w:rPr>
        <w:t>据此函，签字</w:t>
      </w:r>
      <w:proofErr w:type="gramStart"/>
      <w:r w:rsidRPr="002358F9">
        <w:rPr>
          <w:rFonts w:ascii="仿宋_GB2312" w:eastAsia="仿宋_GB2312" w:hAnsi="仿宋_GB2312" w:cs="仿宋_GB2312" w:hint="eastAsia"/>
          <w:sz w:val="32"/>
          <w:szCs w:val="32"/>
        </w:rPr>
        <w:t>人兹宣布</w:t>
      </w:r>
      <w:proofErr w:type="gramEnd"/>
      <w:r w:rsidRPr="002358F9">
        <w:rPr>
          <w:rFonts w:ascii="仿宋_GB2312" w:eastAsia="仿宋_GB2312" w:hAnsi="仿宋_GB2312" w:cs="仿宋_GB2312" w:hint="eastAsia"/>
          <w:sz w:val="32"/>
          <w:szCs w:val="32"/>
        </w:rPr>
        <w:t>同意如下：</w:t>
      </w:r>
    </w:p>
    <w:p w:rsidR="0095051D" w:rsidRPr="002358F9" w:rsidRDefault="006E494B" w:rsidP="002358F9">
      <w:pPr>
        <w:pStyle w:val="a8"/>
        <w:ind w:firstLineChars="200" w:firstLine="640"/>
        <w:rPr>
          <w:rFonts w:ascii="仿宋_GB2312" w:eastAsia="仿宋_GB2312" w:hAnsi="仿宋_GB2312" w:cs="仿宋_GB2312" w:hint="eastAsia"/>
          <w:sz w:val="32"/>
          <w:szCs w:val="32"/>
        </w:rPr>
      </w:pPr>
      <w:r w:rsidRPr="002358F9">
        <w:rPr>
          <w:rFonts w:ascii="仿宋_GB2312" w:eastAsia="仿宋_GB2312" w:hAnsi="仿宋_GB2312" w:cs="仿宋_GB2312" w:hint="eastAsia"/>
          <w:sz w:val="32"/>
          <w:szCs w:val="32"/>
        </w:rPr>
        <w:t>⑴经认真慎重地阅读上述工程竞争性谈判文件和考察现场并研究上述工程的工程量清单、合同条款、技术规范和施工工程量后，我方愿以人民币（大写）元（RMB</w:t>
      </w:r>
      <w:r w:rsidRPr="002358F9">
        <w:rPr>
          <w:rFonts w:ascii="仿宋_GB2312" w:eastAsia="仿宋_GB2312" w:hAnsi="仿宋_GB2312" w:cs="仿宋_GB2312" w:hint="eastAsia"/>
          <w:sz w:val="32"/>
          <w:szCs w:val="32"/>
          <w:u w:val="single"/>
        </w:rPr>
        <w:t xml:space="preserve">￥      </w:t>
      </w:r>
      <w:r w:rsidRPr="002358F9">
        <w:rPr>
          <w:rFonts w:ascii="仿宋_GB2312" w:eastAsia="仿宋_GB2312" w:hAnsi="仿宋_GB2312" w:cs="仿宋_GB2312" w:hint="eastAsia"/>
          <w:sz w:val="32"/>
          <w:szCs w:val="32"/>
        </w:rPr>
        <w:t>元）的总价并按上述合同条款、技术规范和工程量清单的条件要求承包工程的实施、完工和维修。</w:t>
      </w:r>
    </w:p>
    <w:p w:rsidR="0095051D" w:rsidRPr="002358F9" w:rsidRDefault="006E494B" w:rsidP="002358F9">
      <w:pPr>
        <w:pStyle w:val="a8"/>
        <w:ind w:firstLineChars="200" w:firstLine="640"/>
        <w:rPr>
          <w:rFonts w:ascii="仿宋_GB2312" w:eastAsia="仿宋_GB2312" w:hAnsi="仿宋_GB2312" w:cs="仿宋_GB2312" w:hint="eastAsia"/>
          <w:sz w:val="32"/>
          <w:szCs w:val="32"/>
        </w:rPr>
      </w:pPr>
      <w:r w:rsidRPr="002358F9">
        <w:rPr>
          <w:rFonts w:ascii="仿宋_GB2312" w:eastAsia="仿宋_GB2312" w:hAnsi="仿宋_GB2312" w:cs="仿宋_GB2312" w:hint="eastAsia"/>
          <w:sz w:val="32"/>
          <w:szCs w:val="32"/>
        </w:rPr>
        <w:t>⑵一旦我方成交，我方保证按建设工程施工合同协议条款中规定的开工日期开始施工，即</w:t>
      </w:r>
      <w:r w:rsidRPr="002358F9">
        <w:rPr>
          <w:rFonts w:ascii="仿宋_GB2312" w:eastAsia="仿宋_GB2312" w:hAnsi="仿宋_GB2312" w:cs="仿宋_GB2312" w:hint="eastAsia"/>
          <w:sz w:val="32"/>
          <w:szCs w:val="32"/>
          <w:u w:val="single"/>
        </w:rPr>
        <w:t xml:space="preserve">    </w:t>
      </w:r>
      <w:r w:rsidRPr="002358F9">
        <w:rPr>
          <w:rFonts w:ascii="仿宋_GB2312" w:eastAsia="仿宋_GB2312" w:hAnsi="仿宋_GB2312" w:cs="仿宋_GB2312" w:hint="eastAsia"/>
          <w:sz w:val="32"/>
          <w:szCs w:val="32"/>
        </w:rPr>
        <w:t>天（日历天）内且工程质量达到标准，并在合同协议条款中规定的预计竣工日期完成和交付全部工程。</w:t>
      </w:r>
    </w:p>
    <w:p w:rsidR="0095051D" w:rsidRPr="002358F9" w:rsidRDefault="006E494B" w:rsidP="002358F9">
      <w:pPr>
        <w:pStyle w:val="a8"/>
        <w:ind w:firstLineChars="200" w:firstLine="640"/>
        <w:rPr>
          <w:rFonts w:ascii="仿宋_GB2312" w:eastAsia="仿宋_GB2312" w:hAnsi="仿宋_GB2312" w:cs="仿宋_GB2312" w:hint="eastAsia"/>
          <w:sz w:val="32"/>
          <w:szCs w:val="32"/>
        </w:rPr>
      </w:pPr>
      <w:r w:rsidRPr="002358F9">
        <w:rPr>
          <w:rFonts w:ascii="仿宋_GB2312" w:eastAsia="仿宋_GB2312" w:hAnsi="仿宋_GB2312" w:cs="仿宋_GB2312" w:hint="eastAsia"/>
          <w:sz w:val="32"/>
          <w:szCs w:val="32"/>
        </w:rPr>
        <w:t>⑶我们已详细审查全部竞争性谈判文件，包括修改文件（如有的话）和有关附件，将自行承担因对全部竞争性谈判文件理解不正确或误解而产生的相应后果。</w:t>
      </w:r>
    </w:p>
    <w:p w:rsidR="0095051D" w:rsidRPr="002358F9" w:rsidRDefault="006E494B" w:rsidP="002358F9">
      <w:pPr>
        <w:pStyle w:val="a8"/>
        <w:ind w:firstLineChars="200" w:firstLine="640"/>
        <w:rPr>
          <w:rFonts w:ascii="仿宋_GB2312" w:eastAsia="仿宋_GB2312" w:hAnsi="仿宋_GB2312" w:cs="仿宋_GB2312" w:hint="eastAsia"/>
          <w:sz w:val="32"/>
          <w:szCs w:val="32"/>
        </w:rPr>
      </w:pPr>
      <w:r w:rsidRPr="002358F9">
        <w:rPr>
          <w:rFonts w:ascii="仿宋_GB2312" w:eastAsia="仿宋_GB2312" w:hAnsi="仿宋_GB2312" w:cs="仿宋_GB2312" w:hint="eastAsia"/>
          <w:sz w:val="32"/>
          <w:szCs w:val="32"/>
        </w:rPr>
        <w:t>⑷我们同意在竞标人须知规定的截标日期起遵循本竞标文件，并在竞标人须知第14条规定的竞标有效期满之前均具有约束力，并有可能成交。</w:t>
      </w:r>
    </w:p>
    <w:p w:rsidR="0095051D" w:rsidRPr="002358F9" w:rsidRDefault="006E494B" w:rsidP="002358F9">
      <w:pPr>
        <w:pStyle w:val="a8"/>
        <w:ind w:firstLineChars="200" w:firstLine="640"/>
        <w:rPr>
          <w:rFonts w:ascii="仿宋_GB2312" w:eastAsia="仿宋_GB2312" w:hAnsi="仿宋_GB2312" w:cs="仿宋_GB2312" w:hint="eastAsia"/>
          <w:sz w:val="32"/>
          <w:szCs w:val="32"/>
        </w:rPr>
      </w:pPr>
      <w:r w:rsidRPr="002358F9">
        <w:rPr>
          <w:rFonts w:ascii="仿宋_GB2312" w:eastAsia="仿宋_GB2312" w:hAnsi="仿宋_GB2312" w:cs="仿宋_GB2312" w:hint="eastAsia"/>
          <w:sz w:val="32"/>
          <w:szCs w:val="32"/>
        </w:rPr>
        <w:t>（5）我们同意提供按照贵方可能要求的与本竞标有关的一切数据或资料。</w:t>
      </w:r>
    </w:p>
    <w:p w:rsidR="0095051D" w:rsidRPr="002358F9" w:rsidRDefault="006E494B" w:rsidP="002358F9">
      <w:pPr>
        <w:pStyle w:val="a8"/>
        <w:ind w:firstLineChars="200" w:firstLine="640"/>
        <w:rPr>
          <w:rFonts w:ascii="仿宋_GB2312" w:eastAsia="仿宋_GB2312" w:hAnsi="仿宋_GB2312" w:cs="仿宋_GB2312" w:hint="eastAsia"/>
          <w:sz w:val="32"/>
          <w:szCs w:val="32"/>
        </w:rPr>
      </w:pPr>
      <w:r w:rsidRPr="002358F9">
        <w:rPr>
          <w:rFonts w:ascii="仿宋_GB2312" w:eastAsia="仿宋_GB2312" w:hAnsi="仿宋_GB2312" w:cs="仿宋_GB2312" w:hint="eastAsia"/>
          <w:sz w:val="32"/>
          <w:szCs w:val="32"/>
        </w:rPr>
        <w:t>与本竞标有关的正式通讯地址为：</w:t>
      </w:r>
    </w:p>
    <w:p w:rsidR="0095051D" w:rsidRPr="002358F9" w:rsidRDefault="006E494B" w:rsidP="002358F9">
      <w:pPr>
        <w:pStyle w:val="a8"/>
        <w:ind w:firstLineChars="200" w:firstLine="640"/>
        <w:rPr>
          <w:rFonts w:ascii="仿宋_GB2312" w:eastAsia="仿宋_GB2312" w:hAnsi="仿宋_GB2312" w:cs="仿宋_GB2312" w:hint="eastAsia"/>
          <w:sz w:val="32"/>
          <w:szCs w:val="32"/>
        </w:rPr>
      </w:pPr>
      <w:r w:rsidRPr="002358F9">
        <w:rPr>
          <w:rFonts w:ascii="仿宋_GB2312" w:eastAsia="仿宋_GB2312" w:hAnsi="仿宋_GB2312" w:cs="仿宋_GB2312" w:hint="eastAsia"/>
          <w:sz w:val="32"/>
          <w:szCs w:val="32"/>
        </w:rPr>
        <w:t>竞标人：（盖章）</w:t>
      </w:r>
    </w:p>
    <w:p w:rsidR="0095051D" w:rsidRPr="002358F9" w:rsidRDefault="006E494B" w:rsidP="002358F9">
      <w:pPr>
        <w:pStyle w:val="a8"/>
        <w:ind w:firstLineChars="200" w:firstLine="640"/>
        <w:rPr>
          <w:rFonts w:ascii="仿宋_GB2312" w:eastAsia="仿宋_GB2312" w:hAnsi="仿宋_GB2312" w:cs="仿宋_GB2312" w:hint="eastAsia"/>
          <w:sz w:val="32"/>
          <w:szCs w:val="32"/>
        </w:rPr>
      </w:pPr>
      <w:r w:rsidRPr="002358F9">
        <w:rPr>
          <w:rFonts w:ascii="仿宋_GB2312" w:eastAsia="仿宋_GB2312" w:hAnsi="仿宋_GB2312" w:cs="仿宋_GB2312" w:hint="eastAsia"/>
          <w:sz w:val="32"/>
          <w:szCs w:val="32"/>
        </w:rPr>
        <w:t>单位地址：</w:t>
      </w:r>
    </w:p>
    <w:p w:rsidR="0095051D" w:rsidRPr="002358F9" w:rsidRDefault="006E494B" w:rsidP="002358F9">
      <w:pPr>
        <w:pStyle w:val="a8"/>
        <w:ind w:firstLineChars="200" w:firstLine="640"/>
        <w:rPr>
          <w:rFonts w:ascii="仿宋_GB2312" w:eastAsia="仿宋_GB2312" w:hAnsi="仿宋_GB2312" w:cs="仿宋_GB2312" w:hint="eastAsia"/>
          <w:sz w:val="32"/>
          <w:szCs w:val="32"/>
        </w:rPr>
      </w:pPr>
      <w:r w:rsidRPr="002358F9">
        <w:rPr>
          <w:rFonts w:ascii="仿宋_GB2312" w:eastAsia="仿宋_GB2312" w:hAnsi="仿宋_GB2312" w:cs="仿宋_GB2312" w:hint="eastAsia"/>
          <w:sz w:val="32"/>
          <w:szCs w:val="32"/>
        </w:rPr>
        <w:t>法人代表或委托代理人姓名：（签字/盖章）</w:t>
      </w:r>
    </w:p>
    <w:p w:rsidR="0095051D" w:rsidRPr="002358F9" w:rsidRDefault="006E494B" w:rsidP="002358F9">
      <w:pPr>
        <w:pStyle w:val="a8"/>
        <w:ind w:firstLineChars="200" w:firstLine="640"/>
        <w:rPr>
          <w:rFonts w:ascii="仿宋_GB2312" w:eastAsia="仿宋_GB2312" w:hAnsi="仿宋_GB2312" w:cs="仿宋_GB2312" w:hint="eastAsia"/>
          <w:sz w:val="32"/>
          <w:szCs w:val="32"/>
        </w:rPr>
      </w:pPr>
      <w:r w:rsidRPr="002358F9">
        <w:rPr>
          <w:rFonts w:ascii="仿宋_GB2312" w:eastAsia="仿宋_GB2312" w:hAnsi="仿宋_GB2312" w:cs="仿宋_GB2312" w:hint="eastAsia"/>
          <w:sz w:val="32"/>
          <w:szCs w:val="32"/>
        </w:rPr>
        <w:t>邮政编码：</w:t>
      </w:r>
    </w:p>
    <w:p w:rsidR="0095051D" w:rsidRPr="002358F9" w:rsidRDefault="006E494B" w:rsidP="002358F9">
      <w:pPr>
        <w:pStyle w:val="a8"/>
        <w:ind w:firstLineChars="200" w:firstLine="640"/>
        <w:rPr>
          <w:rFonts w:ascii="仿宋_GB2312" w:eastAsia="仿宋_GB2312" w:hAnsi="仿宋_GB2312" w:cs="仿宋_GB2312" w:hint="eastAsia"/>
          <w:sz w:val="32"/>
          <w:szCs w:val="32"/>
        </w:rPr>
      </w:pPr>
      <w:r w:rsidRPr="002358F9">
        <w:rPr>
          <w:rFonts w:ascii="仿宋_GB2312" w:eastAsia="仿宋_GB2312" w:hAnsi="仿宋_GB2312" w:cs="仿宋_GB2312" w:hint="eastAsia"/>
          <w:sz w:val="32"/>
          <w:szCs w:val="32"/>
        </w:rPr>
        <w:t>电话：                    传真：</w:t>
      </w:r>
    </w:p>
    <w:p w:rsidR="0095051D" w:rsidRPr="002358F9" w:rsidRDefault="006E494B" w:rsidP="002358F9">
      <w:pPr>
        <w:pStyle w:val="a8"/>
        <w:ind w:firstLineChars="200" w:firstLine="640"/>
        <w:rPr>
          <w:rFonts w:ascii="仿宋_GB2312" w:eastAsia="仿宋_GB2312" w:hAnsi="仿宋_GB2312" w:cs="仿宋_GB2312" w:hint="eastAsia"/>
          <w:sz w:val="32"/>
          <w:szCs w:val="32"/>
        </w:rPr>
      </w:pPr>
      <w:r w:rsidRPr="002358F9">
        <w:rPr>
          <w:rFonts w:ascii="仿宋_GB2312" w:eastAsia="仿宋_GB2312" w:hAnsi="仿宋_GB2312" w:cs="仿宋_GB2312" w:hint="eastAsia"/>
          <w:sz w:val="32"/>
          <w:szCs w:val="32"/>
        </w:rPr>
        <w:t>日期：</w:t>
      </w:r>
    </w:p>
    <w:p w:rsidR="0095051D" w:rsidRDefault="0095051D" w:rsidP="003A26F3">
      <w:pPr>
        <w:pStyle w:val="a8"/>
        <w:jc w:val="center"/>
        <w:rPr>
          <w:rFonts w:ascii="仿宋_GB2312" w:eastAsia="仿宋_GB2312" w:hAnsi="仿宋_GB2312" w:cs="仿宋_GB2312"/>
          <w:b/>
          <w:sz w:val="32"/>
          <w:szCs w:val="32"/>
        </w:rPr>
      </w:pPr>
    </w:p>
    <w:p w:rsidR="0095051D" w:rsidRDefault="0095051D" w:rsidP="003A26F3">
      <w:pPr>
        <w:pStyle w:val="a8"/>
        <w:jc w:val="center"/>
        <w:rPr>
          <w:rFonts w:ascii="仿宋_GB2312" w:eastAsia="仿宋_GB2312" w:hAnsi="仿宋_GB2312" w:cs="仿宋_GB2312"/>
          <w:b/>
          <w:sz w:val="32"/>
          <w:szCs w:val="32"/>
        </w:rPr>
      </w:pPr>
    </w:p>
    <w:p w:rsidR="0095051D" w:rsidRDefault="006E494B" w:rsidP="003A26F3">
      <w:pPr>
        <w:pStyle w:val="a8"/>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二、法定代表人资格证明书</w:t>
      </w:r>
    </w:p>
    <w:p w:rsidR="0095051D" w:rsidRDefault="0095051D" w:rsidP="003A26F3">
      <w:pPr>
        <w:pStyle w:val="a8"/>
        <w:rPr>
          <w:rFonts w:ascii="仿宋_GB2312" w:eastAsia="仿宋_GB2312" w:hAnsi="仿宋_GB2312" w:cs="仿宋_GB2312"/>
          <w:sz w:val="32"/>
          <w:szCs w:val="32"/>
        </w:rPr>
      </w:pPr>
    </w:p>
    <w:p w:rsidR="0095051D" w:rsidRDefault="006E494B" w:rsidP="002358F9">
      <w:pPr>
        <w:pStyle w:val="a8"/>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我(姓名)系(竞标单位名称)的法定代表人，以本公司的名义参加工程的竞标活动。并在竞标和合同谈判过程中签署一切文件和处理与之有关的一切事务。</w:t>
      </w:r>
    </w:p>
    <w:p w:rsidR="0095051D" w:rsidRDefault="006E494B" w:rsidP="002358F9">
      <w:pPr>
        <w:pStyle w:val="a8"/>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特此证明。</w:t>
      </w:r>
    </w:p>
    <w:p w:rsidR="0095051D" w:rsidRDefault="0095051D" w:rsidP="003A26F3">
      <w:pPr>
        <w:pStyle w:val="a8"/>
        <w:rPr>
          <w:rFonts w:ascii="仿宋_GB2312" w:eastAsia="仿宋_GB2312" w:hAnsi="仿宋_GB2312" w:cs="仿宋_GB2312"/>
          <w:sz w:val="32"/>
          <w:szCs w:val="32"/>
        </w:rPr>
      </w:pPr>
    </w:p>
    <w:p w:rsidR="002358F9" w:rsidRDefault="006E494B" w:rsidP="003A26F3">
      <w:pPr>
        <w:pStyle w:val="a8"/>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95051D" w:rsidRDefault="006E494B" w:rsidP="002358F9">
      <w:pPr>
        <w:pStyle w:val="a8"/>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竞标单位：盖章</w:t>
      </w:r>
    </w:p>
    <w:p w:rsidR="0095051D" w:rsidRDefault="006E494B" w:rsidP="003A26F3">
      <w:pPr>
        <w:pStyle w:val="a8"/>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2358F9">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日期：   年   月   日</w:t>
      </w:r>
    </w:p>
    <w:p w:rsidR="0095051D" w:rsidRDefault="0095051D" w:rsidP="003A26F3">
      <w:pPr>
        <w:pStyle w:val="a8"/>
        <w:rPr>
          <w:rFonts w:ascii="仿宋_GB2312" w:eastAsia="仿宋_GB2312" w:hAnsi="仿宋_GB2312" w:cs="仿宋_GB2312"/>
          <w:sz w:val="32"/>
          <w:szCs w:val="32"/>
        </w:rPr>
      </w:pPr>
    </w:p>
    <w:p w:rsidR="002358F9" w:rsidRDefault="002358F9" w:rsidP="003A26F3">
      <w:pPr>
        <w:pStyle w:val="a8"/>
        <w:rPr>
          <w:rFonts w:ascii="仿宋_GB2312" w:eastAsia="仿宋_GB2312" w:hAnsi="仿宋_GB2312" w:cs="仿宋_GB2312"/>
          <w:sz w:val="32"/>
          <w:szCs w:val="32"/>
        </w:rPr>
      </w:pPr>
    </w:p>
    <w:p w:rsidR="002358F9" w:rsidRDefault="002358F9" w:rsidP="003A26F3">
      <w:pPr>
        <w:pStyle w:val="a8"/>
        <w:rPr>
          <w:rFonts w:ascii="仿宋_GB2312" w:eastAsia="仿宋_GB2312" w:hAnsi="仿宋_GB2312" w:cs="仿宋_GB2312" w:hint="eastAsia"/>
          <w:sz w:val="32"/>
          <w:szCs w:val="32"/>
        </w:rPr>
      </w:pPr>
    </w:p>
    <w:p w:rsidR="0095051D" w:rsidRDefault="0095051D" w:rsidP="003A26F3">
      <w:pPr>
        <w:pStyle w:val="a8"/>
        <w:rPr>
          <w:rFonts w:ascii="仿宋_GB2312" w:eastAsia="仿宋_GB2312" w:hAnsi="仿宋_GB2312" w:cs="仿宋_GB2312"/>
          <w:sz w:val="32"/>
          <w:szCs w:val="32"/>
        </w:rPr>
      </w:pPr>
    </w:p>
    <w:p w:rsidR="0095051D" w:rsidRDefault="006E494B" w:rsidP="003A26F3">
      <w:pPr>
        <w:pStyle w:val="a8"/>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三、诚 信 声 明</w:t>
      </w:r>
    </w:p>
    <w:p w:rsidR="002358F9" w:rsidRDefault="002358F9" w:rsidP="002358F9">
      <w:pPr>
        <w:rPr>
          <w:rFonts w:ascii="仿宋_GB2312" w:eastAsia="仿宋_GB2312" w:hAnsi="仿宋_GB2312" w:cs="仿宋_GB2312"/>
          <w:sz w:val="32"/>
          <w:szCs w:val="32"/>
        </w:rPr>
      </w:pPr>
    </w:p>
    <w:p w:rsidR="0095051D" w:rsidRDefault="006E494B" w:rsidP="002358F9">
      <w:pPr>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本人（法定代表人、身份证号码）郑重声明，本企业参加</w:t>
      </w:r>
    </w:p>
    <w:p w:rsidR="0095051D" w:rsidRDefault="006E494B" w:rsidP="003A26F3">
      <w:pPr>
        <w:rPr>
          <w:rFonts w:ascii="仿宋_GB2312" w:eastAsia="仿宋_GB2312" w:hAnsi="仿宋_GB2312" w:cs="仿宋_GB2312"/>
          <w:sz w:val="32"/>
          <w:szCs w:val="32"/>
        </w:rPr>
      </w:pPr>
      <w:r>
        <w:rPr>
          <w:rFonts w:ascii="仿宋_GB2312" w:eastAsia="仿宋_GB2312" w:hAnsi="仿宋_GB2312" w:cs="仿宋_GB2312" w:hint="eastAsia"/>
          <w:sz w:val="32"/>
          <w:szCs w:val="32"/>
        </w:rPr>
        <w:t>工程竞标活动所提交的所有资料、填写数据及所包含的附件资料内容是真实的、合法的、有效的，同样我在此所作的声明也是真实有效的。并愿意对在竞标过程中有关部门的调查结果承担责任。</w:t>
      </w:r>
    </w:p>
    <w:p w:rsidR="0095051D" w:rsidRDefault="006E494B" w:rsidP="002358F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本企业提交的所有竞标资料如有不实，愿接受建设行政主管部门依据有关法律法规给予的处罚。</w:t>
      </w:r>
    </w:p>
    <w:p w:rsidR="0095051D" w:rsidRDefault="0095051D" w:rsidP="003A26F3">
      <w:pPr>
        <w:ind w:firstLine="480"/>
        <w:rPr>
          <w:rFonts w:ascii="仿宋_GB2312" w:eastAsia="仿宋_GB2312" w:hAnsi="仿宋_GB2312" w:cs="仿宋_GB2312"/>
          <w:sz w:val="32"/>
          <w:szCs w:val="32"/>
        </w:rPr>
      </w:pPr>
    </w:p>
    <w:p w:rsidR="0095051D" w:rsidRDefault="0095051D" w:rsidP="003A26F3">
      <w:pPr>
        <w:ind w:firstLine="480"/>
        <w:rPr>
          <w:rFonts w:ascii="仿宋_GB2312" w:eastAsia="仿宋_GB2312" w:hAnsi="仿宋_GB2312" w:cs="仿宋_GB2312"/>
          <w:sz w:val="32"/>
          <w:szCs w:val="32"/>
        </w:rPr>
      </w:pPr>
    </w:p>
    <w:p w:rsidR="0095051D" w:rsidRDefault="0095051D" w:rsidP="003A26F3">
      <w:pPr>
        <w:ind w:firstLine="480"/>
        <w:rPr>
          <w:rFonts w:ascii="仿宋_GB2312" w:eastAsia="仿宋_GB2312" w:hAnsi="仿宋_GB2312" w:cs="仿宋_GB2312"/>
          <w:sz w:val="32"/>
          <w:szCs w:val="32"/>
        </w:rPr>
      </w:pPr>
    </w:p>
    <w:p w:rsidR="0095051D" w:rsidRDefault="006E494B" w:rsidP="003A26F3">
      <w:pPr>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竞标单位：（盖章）</w:t>
      </w:r>
    </w:p>
    <w:p w:rsidR="0095051D" w:rsidRDefault="0095051D" w:rsidP="003A26F3">
      <w:pPr>
        <w:ind w:firstLine="480"/>
        <w:rPr>
          <w:rFonts w:ascii="仿宋_GB2312" w:eastAsia="仿宋_GB2312" w:hAnsi="仿宋_GB2312" w:cs="仿宋_GB2312"/>
          <w:sz w:val="32"/>
          <w:szCs w:val="32"/>
        </w:rPr>
      </w:pPr>
    </w:p>
    <w:p w:rsidR="0095051D" w:rsidRDefault="006E494B" w:rsidP="003A26F3">
      <w:pPr>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w:t>
      </w:r>
    </w:p>
    <w:p w:rsidR="0095051D" w:rsidRDefault="0095051D" w:rsidP="003A26F3">
      <w:pPr>
        <w:ind w:firstLine="480"/>
        <w:rPr>
          <w:rFonts w:ascii="仿宋_GB2312" w:eastAsia="仿宋_GB2312" w:hAnsi="仿宋_GB2312" w:cs="仿宋_GB2312"/>
          <w:sz w:val="32"/>
          <w:szCs w:val="32"/>
        </w:rPr>
      </w:pPr>
    </w:p>
    <w:p w:rsidR="0095051D" w:rsidRDefault="006E494B" w:rsidP="003A26F3">
      <w:pPr>
        <w:ind w:firstLineChars="1750" w:firstLine="560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95051D" w:rsidRDefault="0095051D" w:rsidP="003A26F3">
      <w:pPr>
        <w:pStyle w:val="a8"/>
        <w:jc w:val="center"/>
        <w:rPr>
          <w:rFonts w:ascii="仿宋_GB2312" w:eastAsia="仿宋_GB2312" w:hAnsi="仿宋_GB2312" w:cs="仿宋_GB2312"/>
          <w:b/>
          <w:sz w:val="32"/>
          <w:szCs w:val="32"/>
        </w:rPr>
      </w:pPr>
    </w:p>
    <w:p w:rsidR="0095051D" w:rsidRDefault="0095051D" w:rsidP="003A26F3">
      <w:pPr>
        <w:pStyle w:val="a8"/>
        <w:jc w:val="center"/>
        <w:rPr>
          <w:rFonts w:ascii="仿宋_GB2312" w:eastAsia="仿宋_GB2312" w:hAnsi="仿宋_GB2312" w:cs="仿宋_GB2312"/>
          <w:b/>
          <w:sz w:val="32"/>
          <w:szCs w:val="32"/>
        </w:rPr>
      </w:pPr>
    </w:p>
    <w:p w:rsidR="0095051D" w:rsidRDefault="006E494B" w:rsidP="003A26F3">
      <w:pPr>
        <w:pStyle w:val="a8"/>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lastRenderedPageBreak/>
        <w:t>四、授 权 委 托 书</w:t>
      </w:r>
    </w:p>
    <w:p w:rsidR="0095051D" w:rsidRDefault="0095051D" w:rsidP="003A26F3">
      <w:pPr>
        <w:pStyle w:val="a8"/>
        <w:rPr>
          <w:rFonts w:ascii="仿宋_GB2312" w:eastAsia="仿宋_GB2312" w:hAnsi="仿宋_GB2312" w:cs="仿宋_GB2312" w:hint="eastAsia"/>
          <w:sz w:val="32"/>
          <w:szCs w:val="32"/>
        </w:rPr>
      </w:pPr>
    </w:p>
    <w:p w:rsidR="0095051D" w:rsidRDefault="006E494B" w:rsidP="002358F9">
      <w:pPr>
        <w:pStyle w:val="a8"/>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授权委托书声明：我(姓名)系(竞标人名称)的法定代表人，现授权委托(姓名)为我公司代理人，以本公司的名义参加(采购代理单位)的工程的竞标活动，代理人在竞标和合同谈判过程中所签署的一切文件和处理与之有关的一切事务，我均予以承认。</w:t>
      </w:r>
    </w:p>
    <w:p w:rsidR="0095051D" w:rsidRDefault="006E494B" w:rsidP="002358F9">
      <w:pPr>
        <w:pStyle w:val="a8"/>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代理人无转委权。特此委托。</w:t>
      </w:r>
    </w:p>
    <w:p w:rsidR="0095051D" w:rsidRDefault="006E494B" w:rsidP="002358F9">
      <w:pPr>
        <w:pStyle w:val="a8"/>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代理人：              性别：               年龄：</w:t>
      </w:r>
    </w:p>
    <w:p w:rsidR="0095051D" w:rsidRDefault="006E494B" w:rsidP="002358F9">
      <w:pPr>
        <w:pStyle w:val="a8"/>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                部门：               职务：</w:t>
      </w:r>
    </w:p>
    <w:p w:rsidR="0095051D" w:rsidRDefault="006E494B" w:rsidP="002358F9">
      <w:pPr>
        <w:pStyle w:val="a8"/>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身份证号码：</w:t>
      </w:r>
    </w:p>
    <w:p w:rsidR="0095051D" w:rsidRDefault="006E494B" w:rsidP="002358F9">
      <w:pPr>
        <w:pStyle w:val="a8"/>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竞标人：(盖章)</w:t>
      </w:r>
    </w:p>
    <w:p w:rsidR="0095051D" w:rsidRDefault="0095051D" w:rsidP="003A26F3">
      <w:pPr>
        <w:pStyle w:val="a8"/>
        <w:ind w:firstLine="420"/>
        <w:rPr>
          <w:rFonts w:ascii="仿宋_GB2312" w:eastAsia="仿宋_GB2312" w:hAnsi="仿宋_GB2312" w:cs="仿宋_GB2312"/>
          <w:sz w:val="32"/>
          <w:szCs w:val="32"/>
        </w:rPr>
      </w:pPr>
    </w:p>
    <w:p w:rsidR="002358F9" w:rsidRDefault="002358F9" w:rsidP="003A26F3">
      <w:pPr>
        <w:pStyle w:val="a8"/>
        <w:ind w:firstLine="420"/>
        <w:rPr>
          <w:rFonts w:ascii="仿宋_GB2312" w:eastAsia="仿宋_GB2312" w:hAnsi="仿宋_GB2312" w:cs="仿宋_GB2312"/>
          <w:sz w:val="32"/>
          <w:szCs w:val="32"/>
        </w:rPr>
      </w:pPr>
    </w:p>
    <w:p w:rsidR="0095051D" w:rsidRDefault="006E494B" w:rsidP="002358F9">
      <w:pPr>
        <w:pStyle w:val="a8"/>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w:t>
      </w:r>
    </w:p>
    <w:p w:rsidR="0095051D" w:rsidRDefault="006E494B" w:rsidP="002358F9">
      <w:pPr>
        <w:pStyle w:val="a8"/>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日期：  年   月    日</w:t>
      </w:r>
    </w:p>
    <w:p w:rsidR="0095051D" w:rsidRDefault="0095051D" w:rsidP="003A26F3">
      <w:pPr>
        <w:pStyle w:val="a8"/>
        <w:ind w:firstLine="420"/>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6E494B" w:rsidP="003A26F3">
      <w:pPr>
        <w:pStyle w:val="a8"/>
        <w:rPr>
          <w:rFonts w:ascii="仿宋_GB2312" w:eastAsia="仿宋_GB2312" w:hAnsi="仿宋_GB2312" w:cs="仿宋_GB2312"/>
          <w:b/>
          <w:sz w:val="32"/>
          <w:szCs w:val="32"/>
        </w:rPr>
      </w:pPr>
      <w:r>
        <w:rPr>
          <w:rFonts w:ascii="仿宋_GB2312" w:eastAsia="仿宋_GB2312" w:hAnsi="仿宋_GB2312" w:cs="仿宋_GB2312" w:hint="eastAsia"/>
          <w:b/>
          <w:sz w:val="32"/>
          <w:szCs w:val="32"/>
        </w:rPr>
        <w:t>五、其他竞标资料或辅助资料</w:t>
      </w: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sz w:val="32"/>
          <w:szCs w:val="32"/>
        </w:rPr>
      </w:pPr>
    </w:p>
    <w:p w:rsidR="0095051D" w:rsidRDefault="0095051D" w:rsidP="003A26F3">
      <w:pPr>
        <w:pStyle w:val="a8"/>
        <w:rPr>
          <w:rFonts w:ascii="仿宋_GB2312" w:eastAsia="仿宋_GB2312" w:hAnsi="仿宋_GB2312" w:cs="仿宋_GB2312"/>
          <w:bCs/>
          <w:sz w:val="32"/>
          <w:szCs w:val="32"/>
        </w:rPr>
      </w:pPr>
      <w:bookmarkStart w:id="138" w:name="_Toc108835680"/>
      <w:bookmarkStart w:id="139" w:name="_Toc108836091"/>
    </w:p>
    <w:p w:rsidR="0095051D" w:rsidRDefault="0095051D" w:rsidP="003A26F3">
      <w:pPr>
        <w:pStyle w:val="a8"/>
        <w:rPr>
          <w:rFonts w:ascii="仿宋_GB2312" w:eastAsia="仿宋_GB2312" w:hAnsi="仿宋_GB2312" w:cs="仿宋_GB2312"/>
          <w:b/>
          <w:sz w:val="32"/>
          <w:szCs w:val="32"/>
        </w:rPr>
      </w:pPr>
    </w:p>
    <w:p w:rsidR="0095051D" w:rsidRDefault="0095051D" w:rsidP="003A26F3">
      <w:pPr>
        <w:pStyle w:val="a8"/>
        <w:rPr>
          <w:rFonts w:ascii="仿宋_GB2312" w:eastAsia="仿宋_GB2312" w:hAnsi="仿宋_GB2312" w:cs="仿宋_GB2312"/>
          <w:b/>
          <w:sz w:val="32"/>
          <w:szCs w:val="32"/>
        </w:rPr>
      </w:pPr>
    </w:p>
    <w:p w:rsidR="0095051D" w:rsidRDefault="0095051D" w:rsidP="003A26F3">
      <w:pPr>
        <w:pStyle w:val="a8"/>
        <w:rPr>
          <w:rFonts w:ascii="仿宋_GB2312" w:eastAsia="仿宋_GB2312" w:hAnsi="仿宋_GB2312" w:cs="仿宋_GB2312"/>
          <w:b/>
          <w:sz w:val="32"/>
          <w:szCs w:val="32"/>
        </w:rPr>
      </w:pPr>
    </w:p>
    <w:p w:rsidR="0095051D" w:rsidRDefault="0095051D" w:rsidP="003A26F3">
      <w:pPr>
        <w:pStyle w:val="a8"/>
        <w:rPr>
          <w:rFonts w:ascii="仿宋_GB2312" w:eastAsia="仿宋_GB2312" w:hAnsi="仿宋_GB2312" w:cs="仿宋_GB2312"/>
          <w:b/>
          <w:sz w:val="32"/>
          <w:szCs w:val="32"/>
        </w:rPr>
      </w:pPr>
    </w:p>
    <w:p w:rsidR="0095051D" w:rsidRDefault="0095051D" w:rsidP="003A26F3">
      <w:pPr>
        <w:pStyle w:val="a8"/>
        <w:rPr>
          <w:rFonts w:ascii="仿宋_GB2312" w:eastAsia="仿宋_GB2312" w:hAnsi="仿宋_GB2312" w:cs="仿宋_GB2312"/>
          <w:b/>
          <w:sz w:val="32"/>
          <w:szCs w:val="32"/>
        </w:rPr>
      </w:pPr>
    </w:p>
    <w:p w:rsidR="0095051D" w:rsidRDefault="0095051D" w:rsidP="003A26F3">
      <w:pPr>
        <w:pStyle w:val="a8"/>
        <w:rPr>
          <w:rFonts w:ascii="仿宋_GB2312" w:eastAsia="仿宋_GB2312" w:hAnsi="仿宋_GB2312" w:cs="仿宋_GB2312"/>
          <w:b/>
          <w:sz w:val="32"/>
          <w:szCs w:val="32"/>
        </w:rPr>
      </w:pPr>
    </w:p>
    <w:p w:rsidR="0095051D" w:rsidRDefault="0095051D" w:rsidP="003A26F3">
      <w:pPr>
        <w:pStyle w:val="a8"/>
        <w:rPr>
          <w:rFonts w:ascii="仿宋_GB2312" w:eastAsia="仿宋_GB2312" w:hAnsi="仿宋_GB2312" w:cs="仿宋_GB2312"/>
          <w:b/>
          <w:sz w:val="32"/>
          <w:szCs w:val="32"/>
        </w:rPr>
      </w:pPr>
    </w:p>
    <w:p w:rsidR="0095051D" w:rsidRDefault="0095051D" w:rsidP="003A26F3">
      <w:pPr>
        <w:pStyle w:val="a8"/>
        <w:rPr>
          <w:rFonts w:ascii="仿宋_GB2312" w:eastAsia="仿宋_GB2312" w:hAnsi="仿宋_GB2312" w:cs="仿宋_GB2312"/>
          <w:b/>
          <w:sz w:val="32"/>
          <w:szCs w:val="32"/>
        </w:rPr>
      </w:pPr>
    </w:p>
    <w:p w:rsidR="0095051D" w:rsidRDefault="0095051D" w:rsidP="003A26F3">
      <w:pPr>
        <w:pStyle w:val="a8"/>
        <w:rPr>
          <w:rFonts w:ascii="仿宋_GB2312" w:eastAsia="仿宋_GB2312" w:hAnsi="仿宋_GB2312" w:cs="仿宋_GB2312"/>
          <w:b/>
          <w:sz w:val="32"/>
          <w:szCs w:val="32"/>
        </w:rPr>
      </w:pPr>
    </w:p>
    <w:p w:rsidR="0095051D" w:rsidRDefault="0095051D" w:rsidP="003A26F3">
      <w:pPr>
        <w:pStyle w:val="a8"/>
        <w:rPr>
          <w:rFonts w:ascii="仿宋_GB2312" w:eastAsia="仿宋_GB2312" w:hAnsi="仿宋_GB2312" w:cs="仿宋_GB2312"/>
          <w:b/>
          <w:sz w:val="32"/>
          <w:szCs w:val="32"/>
        </w:rPr>
      </w:pPr>
    </w:p>
    <w:p w:rsidR="0095051D" w:rsidRDefault="0095051D" w:rsidP="003A26F3">
      <w:pPr>
        <w:pStyle w:val="a8"/>
        <w:rPr>
          <w:rFonts w:ascii="仿宋_GB2312" w:eastAsia="仿宋_GB2312" w:hAnsi="仿宋_GB2312" w:cs="仿宋_GB2312"/>
          <w:b/>
          <w:sz w:val="32"/>
          <w:szCs w:val="32"/>
        </w:rPr>
      </w:pPr>
    </w:p>
    <w:p w:rsidR="0095051D" w:rsidRDefault="0095051D" w:rsidP="003A26F3">
      <w:pPr>
        <w:pStyle w:val="a8"/>
        <w:rPr>
          <w:rFonts w:ascii="仿宋_GB2312" w:eastAsia="仿宋_GB2312" w:hAnsi="仿宋_GB2312" w:cs="仿宋_GB2312"/>
          <w:b/>
          <w:sz w:val="32"/>
          <w:szCs w:val="32"/>
        </w:rPr>
      </w:pPr>
    </w:p>
    <w:bookmarkEnd w:id="138"/>
    <w:bookmarkEnd w:id="139"/>
    <w:p w:rsidR="0095051D" w:rsidRDefault="0095051D" w:rsidP="003A26F3">
      <w:pPr>
        <w:pStyle w:val="a3"/>
        <w:spacing w:line="240" w:lineRule="auto"/>
        <w:ind w:firstLineChars="200" w:firstLine="640"/>
        <w:rPr>
          <w:rFonts w:ascii="仿宋_GB2312" w:eastAsia="仿宋_GB2312" w:hAnsi="仿宋_GB2312" w:cs="仿宋_GB2312"/>
          <w:color w:val="auto"/>
          <w:sz w:val="32"/>
          <w:szCs w:val="32"/>
          <w:u w:val="single"/>
        </w:rPr>
      </w:pPr>
    </w:p>
    <w:p w:rsidR="0095051D" w:rsidRDefault="006E494B" w:rsidP="003A26F3">
      <w:pPr>
        <w:pStyle w:val="a3"/>
        <w:spacing w:line="240" w:lineRule="auto"/>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u w:val="single"/>
        </w:rPr>
        <w:t xml:space="preserve">                   </w:t>
      </w:r>
      <w:r>
        <w:rPr>
          <w:rFonts w:ascii="仿宋_GB2312" w:eastAsia="仿宋_GB2312" w:hAnsi="仿宋_GB2312" w:cs="仿宋_GB2312" w:hint="eastAsia"/>
          <w:color w:val="auto"/>
          <w:sz w:val="32"/>
          <w:szCs w:val="32"/>
        </w:rPr>
        <w:t>工程</w:t>
      </w:r>
    </w:p>
    <w:p w:rsidR="0095051D" w:rsidRDefault="0095051D" w:rsidP="003A26F3">
      <w:pPr>
        <w:pStyle w:val="a3"/>
        <w:spacing w:line="240" w:lineRule="auto"/>
        <w:ind w:firstLineChars="310" w:firstLine="992"/>
        <w:rPr>
          <w:rFonts w:ascii="仿宋_GB2312" w:eastAsia="仿宋_GB2312" w:hAnsi="仿宋_GB2312" w:cs="仿宋_GB2312"/>
          <w:color w:val="auto"/>
          <w:sz w:val="32"/>
          <w:szCs w:val="32"/>
          <w:u w:val="single"/>
        </w:rPr>
      </w:pPr>
    </w:p>
    <w:p w:rsidR="0095051D" w:rsidRDefault="0095051D" w:rsidP="003A26F3">
      <w:pPr>
        <w:pStyle w:val="a3"/>
        <w:spacing w:line="240" w:lineRule="auto"/>
        <w:ind w:firstLineChars="10" w:firstLine="32"/>
        <w:rPr>
          <w:rFonts w:ascii="仿宋_GB2312" w:eastAsia="仿宋_GB2312" w:hAnsi="仿宋_GB2312" w:cs="仿宋_GB2312"/>
          <w:color w:val="auto"/>
          <w:sz w:val="32"/>
          <w:szCs w:val="32"/>
          <w:u w:val="single"/>
        </w:rPr>
      </w:pPr>
    </w:p>
    <w:p w:rsidR="0095051D" w:rsidRDefault="006E494B" w:rsidP="003A26F3">
      <w:pPr>
        <w:pStyle w:val="a3"/>
        <w:spacing w:line="240" w:lineRule="auto"/>
        <w:ind w:firstLineChars="916" w:firstLine="2943"/>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竞标文件</w:t>
      </w:r>
    </w:p>
    <w:p w:rsidR="0095051D" w:rsidRDefault="0095051D" w:rsidP="003A26F3">
      <w:pPr>
        <w:pStyle w:val="a3"/>
        <w:spacing w:line="240" w:lineRule="auto"/>
        <w:ind w:firstLineChars="310" w:firstLine="992"/>
        <w:rPr>
          <w:rFonts w:ascii="仿宋_GB2312" w:eastAsia="仿宋_GB2312" w:hAnsi="仿宋_GB2312" w:cs="仿宋_GB2312"/>
          <w:color w:val="auto"/>
          <w:sz w:val="32"/>
          <w:szCs w:val="32"/>
        </w:rPr>
      </w:pPr>
    </w:p>
    <w:p w:rsidR="0095051D" w:rsidRDefault="006E494B" w:rsidP="003A26F3">
      <w:pPr>
        <w:pStyle w:val="a3"/>
        <w:spacing w:line="240" w:lineRule="auto"/>
        <w:ind w:firstLineChars="1210" w:firstLine="3872"/>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（**本）</w:t>
      </w:r>
    </w:p>
    <w:p w:rsidR="0095051D" w:rsidRDefault="0095051D" w:rsidP="003A26F3">
      <w:pPr>
        <w:pStyle w:val="a3"/>
        <w:spacing w:line="240" w:lineRule="auto"/>
        <w:ind w:firstLineChars="310" w:firstLine="992"/>
        <w:jc w:val="center"/>
        <w:rPr>
          <w:rFonts w:ascii="仿宋_GB2312" w:eastAsia="仿宋_GB2312" w:hAnsi="仿宋_GB2312" w:cs="仿宋_GB2312"/>
          <w:color w:val="auto"/>
          <w:sz w:val="32"/>
          <w:szCs w:val="32"/>
        </w:rPr>
      </w:pPr>
    </w:p>
    <w:p w:rsidR="0095051D" w:rsidRDefault="0095051D" w:rsidP="003A26F3">
      <w:pPr>
        <w:pStyle w:val="a3"/>
        <w:spacing w:line="240" w:lineRule="auto"/>
        <w:ind w:firstLineChars="310" w:firstLine="992"/>
        <w:jc w:val="center"/>
        <w:rPr>
          <w:rFonts w:ascii="仿宋_GB2312" w:eastAsia="仿宋_GB2312" w:hAnsi="仿宋_GB2312" w:cs="仿宋_GB2312"/>
          <w:color w:val="auto"/>
          <w:sz w:val="32"/>
          <w:szCs w:val="32"/>
        </w:rPr>
      </w:pPr>
    </w:p>
    <w:p w:rsidR="0095051D" w:rsidRDefault="0095051D" w:rsidP="003A26F3">
      <w:pPr>
        <w:pStyle w:val="a3"/>
        <w:spacing w:line="240" w:lineRule="auto"/>
        <w:ind w:firstLineChars="1010" w:firstLine="3232"/>
        <w:rPr>
          <w:rFonts w:ascii="仿宋_GB2312" w:eastAsia="仿宋_GB2312" w:hAnsi="仿宋_GB2312" w:cs="仿宋_GB2312"/>
          <w:color w:val="auto"/>
          <w:sz w:val="32"/>
          <w:szCs w:val="32"/>
        </w:rPr>
      </w:pPr>
    </w:p>
    <w:p w:rsidR="0095051D" w:rsidRDefault="0095051D" w:rsidP="003A26F3">
      <w:pPr>
        <w:pStyle w:val="a3"/>
        <w:spacing w:line="240" w:lineRule="auto"/>
        <w:ind w:firstLineChars="1010" w:firstLine="3232"/>
        <w:rPr>
          <w:rFonts w:ascii="仿宋_GB2312" w:eastAsia="仿宋_GB2312" w:hAnsi="仿宋_GB2312" w:cs="仿宋_GB2312"/>
          <w:color w:val="auto"/>
          <w:sz w:val="32"/>
          <w:szCs w:val="32"/>
        </w:rPr>
      </w:pPr>
    </w:p>
    <w:p w:rsidR="0095051D" w:rsidRDefault="0095051D" w:rsidP="003A26F3">
      <w:pPr>
        <w:pStyle w:val="a3"/>
        <w:spacing w:line="240" w:lineRule="auto"/>
        <w:ind w:firstLineChars="1010" w:firstLine="3232"/>
        <w:rPr>
          <w:rFonts w:ascii="仿宋_GB2312" w:eastAsia="仿宋_GB2312" w:hAnsi="仿宋_GB2312" w:cs="仿宋_GB2312"/>
          <w:color w:val="auto"/>
          <w:sz w:val="32"/>
          <w:szCs w:val="32"/>
        </w:rPr>
      </w:pPr>
    </w:p>
    <w:p w:rsidR="0095051D" w:rsidRDefault="0095051D" w:rsidP="003A26F3">
      <w:pPr>
        <w:pStyle w:val="a3"/>
        <w:spacing w:line="240" w:lineRule="auto"/>
        <w:ind w:firstLineChars="1010" w:firstLine="3232"/>
        <w:rPr>
          <w:rFonts w:ascii="仿宋_GB2312" w:eastAsia="仿宋_GB2312" w:hAnsi="仿宋_GB2312" w:cs="仿宋_GB2312"/>
          <w:color w:val="auto"/>
          <w:sz w:val="32"/>
          <w:szCs w:val="32"/>
        </w:rPr>
      </w:pPr>
    </w:p>
    <w:p w:rsidR="0095051D" w:rsidRDefault="0095051D" w:rsidP="003A26F3">
      <w:pPr>
        <w:pStyle w:val="a3"/>
        <w:spacing w:line="240" w:lineRule="auto"/>
        <w:ind w:firstLineChars="1010" w:firstLine="3232"/>
        <w:rPr>
          <w:rFonts w:ascii="仿宋_GB2312" w:eastAsia="仿宋_GB2312" w:hAnsi="仿宋_GB2312" w:cs="仿宋_GB2312"/>
          <w:color w:val="auto"/>
          <w:sz w:val="32"/>
          <w:szCs w:val="32"/>
        </w:rPr>
      </w:pPr>
    </w:p>
    <w:p w:rsidR="0095051D" w:rsidRDefault="0095051D" w:rsidP="003A26F3">
      <w:pPr>
        <w:pStyle w:val="a3"/>
        <w:spacing w:line="240" w:lineRule="auto"/>
        <w:ind w:firstLineChars="1010" w:firstLine="3232"/>
        <w:rPr>
          <w:rFonts w:ascii="仿宋_GB2312" w:eastAsia="仿宋_GB2312" w:hAnsi="仿宋_GB2312" w:cs="仿宋_GB2312"/>
          <w:color w:val="auto"/>
          <w:sz w:val="32"/>
          <w:szCs w:val="32"/>
        </w:rPr>
      </w:pPr>
    </w:p>
    <w:p w:rsidR="0095051D" w:rsidRDefault="0095051D" w:rsidP="003A26F3">
      <w:pPr>
        <w:pStyle w:val="a3"/>
        <w:spacing w:line="240" w:lineRule="auto"/>
        <w:ind w:firstLineChars="1010" w:firstLine="3232"/>
        <w:rPr>
          <w:rFonts w:ascii="仿宋_GB2312" w:eastAsia="仿宋_GB2312" w:hAnsi="仿宋_GB2312" w:cs="仿宋_GB2312"/>
          <w:color w:val="auto"/>
          <w:sz w:val="32"/>
          <w:szCs w:val="32"/>
        </w:rPr>
      </w:pPr>
    </w:p>
    <w:p w:rsidR="0095051D" w:rsidRDefault="006E494B" w:rsidP="003A26F3">
      <w:pPr>
        <w:pStyle w:val="a3"/>
        <w:spacing w:line="240" w:lineRule="auto"/>
        <w:ind w:firstLineChars="131" w:firstLine="419"/>
        <w:rPr>
          <w:rFonts w:ascii="仿宋_GB2312" w:eastAsia="仿宋_GB2312" w:hAnsi="仿宋_GB2312" w:cs="仿宋_GB2312"/>
          <w:color w:val="auto"/>
          <w:sz w:val="32"/>
          <w:szCs w:val="32"/>
          <w:u w:val="single"/>
        </w:rPr>
      </w:pPr>
      <w:r>
        <w:rPr>
          <w:rFonts w:ascii="仿宋_GB2312" w:eastAsia="仿宋_GB2312" w:hAnsi="仿宋_GB2312" w:cs="仿宋_GB2312" w:hint="eastAsia"/>
          <w:color w:val="auto"/>
          <w:sz w:val="32"/>
          <w:szCs w:val="32"/>
        </w:rPr>
        <w:t>竞标文件内容：</w:t>
      </w:r>
      <w:r>
        <w:rPr>
          <w:rFonts w:ascii="仿宋_GB2312" w:eastAsia="仿宋_GB2312" w:hAnsi="仿宋_GB2312" w:cs="仿宋_GB2312" w:hint="eastAsia"/>
          <w:color w:val="auto"/>
          <w:sz w:val="32"/>
          <w:szCs w:val="32"/>
          <w:u w:val="single"/>
        </w:rPr>
        <w:t xml:space="preserve">          技术部分                       </w:t>
      </w:r>
    </w:p>
    <w:p w:rsidR="0095051D" w:rsidRDefault="0095051D" w:rsidP="003A26F3">
      <w:pPr>
        <w:pStyle w:val="a3"/>
        <w:spacing w:line="240" w:lineRule="auto"/>
        <w:ind w:firstLine="0"/>
        <w:rPr>
          <w:rFonts w:ascii="仿宋_GB2312" w:eastAsia="仿宋_GB2312" w:hAnsi="仿宋_GB2312" w:cs="仿宋_GB2312"/>
          <w:color w:val="auto"/>
          <w:sz w:val="32"/>
          <w:szCs w:val="32"/>
        </w:rPr>
      </w:pPr>
    </w:p>
    <w:p w:rsidR="0095051D" w:rsidRDefault="006E494B" w:rsidP="003A26F3">
      <w:pPr>
        <w:pStyle w:val="a3"/>
        <w:spacing w:line="240" w:lineRule="auto"/>
        <w:ind w:firstLineChars="131" w:firstLine="419"/>
        <w:rPr>
          <w:rFonts w:ascii="仿宋_GB2312" w:eastAsia="仿宋_GB2312" w:hAnsi="仿宋_GB2312" w:cs="仿宋_GB2312"/>
          <w:color w:val="auto"/>
          <w:sz w:val="32"/>
          <w:szCs w:val="32"/>
          <w:u w:val="single"/>
        </w:rPr>
      </w:pPr>
      <w:r>
        <w:rPr>
          <w:rFonts w:ascii="仿宋_GB2312" w:eastAsia="仿宋_GB2312" w:hAnsi="仿宋_GB2312" w:cs="仿宋_GB2312" w:hint="eastAsia"/>
          <w:color w:val="auto"/>
          <w:sz w:val="32"/>
          <w:szCs w:val="32"/>
        </w:rPr>
        <w:t>竞  标   人：</w:t>
      </w:r>
      <w:r>
        <w:rPr>
          <w:rFonts w:ascii="仿宋_GB2312" w:eastAsia="仿宋_GB2312" w:hAnsi="仿宋_GB2312" w:cs="仿宋_GB2312" w:hint="eastAsia"/>
          <w:color w:val="auto"/>
          <w:sz w:val="32"/>
          <w:szCs w:val="32"/>
          <w:u w:val="single"/>
        </w:rPr>
        <w:t xml:space="preserve">                                 （盖章） </w:t>
      </w:r>
    </w:p>
    <w:p w:rsidR="0095051D" w:rsidRDefault="0095051D" w:rsidP="003A26F3">
      <w:pPr>
        <w:pStyle w:val="a3"/>
        <w:spacing w:line="240" w:lineRule="auto"/>
        <w:ind w:firstLine="0"/>
        <w:rPr>
          <w:rFonts w:ascii="仿宋_GB2312" w:eastAsia="仿宋_GB2312" w:hAnsi="仿宋_GB2312" w:cs="仿宋_GB2312"/>
          <w:color w:val="auto"/>
          <w:sz w:val="32"/>
          <w:szCs w:val="32"/>
        </w:rPr>
      </w:pPr>
    </w:p>
    <w:p w:rsidR="0095051D" w:rsidRDefault="006E494B" w:rsidP="003A26F3">
      <w:pPr>
        <w:pStyle w:val="a3"/>
        <w:spacing w:line="240" w:lineRule="auto"/>
        <w:ind w:firstLineChars="150" w:firstLine="480"/>
        <w:rPr>
          <w:rFonts w:ascii="仿宋_GB2312" w:eastAsia="仿宋_GB2312" w:hAnsi="仿宋_GB2312" w:cs="仿宋_GB2312"/>
          <w:color w:val="auto"/>
          <w:sz w:val="32"/>
          <w:szCs w:val="32"/>
          <w:u w:val="single"/>
        </w:rPr>
      </w:pPr>
      <w:r>
        <w:rPr>
          <w:rFonts w:ascii="仿宋_GB2312" w:eastAsia="仿宋_GB2312" w:hAnsi="仿宋_GB2312" w:cs="仿宋_GB2312" w:hint="eastAsia"/>
          <w:color w:val="auto"/>
          <w:sz w:val="32"/>
          <w:szCs w:val="32"/>
        </w:rPr>
        <w:t>法定代表人或其委托代理人：</w:t>
      </w:r>
      <w:r>
        <w:rPr>
          <w:rFonts w:ascii="仿宋_GB2312" w:eastAsia="仿宋_GB2312" w:hAnsi="仿宋_GB2312" w:cs="仿宋_GB2312" w:hint="eastAsia"/>
          <w:color w:val="auto"/>
          <w:sz w:val="32"/>
          <w:szCs w:val="32"/>
          <w:u w:val="single"/>
        </w:rPr>
        <w:t xml:space="preserve">               （签字或盖章）</w:t>
      </w:r>
    </w:p>
    <w:p w:rsidR="0095051D" w:rsidRDefault="0095051D" w:rsidP="003A26F3">
      <w:pPr>
        <w:pStyle w:val="a3"/>
        <w:spacing w:line="240" w:lineRule="auto"/>
        <w:ind w:firstLine="0"/>
        <w:rPr>
          <w:rFonts w:ascii="仿宋_GB2312" w:eastAsia="仿宋_GB2312" w:hAnsi="仿宋_GB2312" w:cs="仿宋_GB2312"/>
          <w:color w:val="auto"/>
          <w:sz w:val="32"/>
          <w:szCs w:val="32"/>
          <w:u w:val="single"/>
        </w:rPr>
      </w:pPr>
    </w:p>
    <w:p w:rsidR="0095051D" w:rsidRDefault="006E494B" w:rsidP="003A26F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日期：   年   月   日</w:t>
      </w:r>
    </w:p>
    <w:p w:rsidR="0095051D" w:rsidRDefault="0095051D" w:rsidP="003A26F3">
      <w:pPr>
        <w:jc w:val="center"/>
        <w:rPr>
          <w:rFonts w:ascii="仿宋_GB2312" w:eastAsia="仿宋_GB2312" w:hAnsi="仿宋_GB2312" w:cs="仿宋_GB2312"/>
          <w:sz w:val="32"/>
          <w:szCs w:val="32"/>
        </w:rPr>
        <w:sectPr w:rsidR="0095051D">
          <w:headerReference w:type="default" r:id="rId9"/>
          <w:footerReference w:type="even" r:id="rId10"/>
          <w:footerReference w:type="default" r:id="rId11"/>
          <w:footerReference w:type="first" r:id="rId12"/>
          <w:pgSz w:w="11906" w:h="16838"/>
          <w:pgMar w:top="1418" w:right="1134" w:bottom="1134" w:left="1418" w:header="680" w:footer="907" w:gutter="0"/>
          <w:pgNumType w:start="0"/>
          <w:cols w:space="720"/>
          <w:titlePg/>
          <w:docGrid w:linePitch="271"/>
        </w:sectPr>
      </w:pPr>
    </w:p>
    <w:p w:rsidR="0095051D" w:rsidRDefault="006E494B" w:rsidP="003A26F3">
      <w:pPr>
        <w:tabs>
          <w:tab w:val="left" w:pos="840"/>
          <w:tab w:val="left" w:pos="1260"/>
          <w:tab w:val="left" w:pos="1470"/>
        </w:tabs>
        <w:ind w:left="60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目   录</w:t>
      </w:r>
    </w:p>
    <w:p w:rsidR="0095051D" w:rsidRDefault="0095051D" w:rsidP="003A26F3">
      <w:pPr>
        <w:tabs>
          <w:tab w:val="left" w:pos="630"/>
          <w:tab w:val="left" w:pos="945"/>
          <w:tab w:val="left" w:pos="1365"/>
          <w:tab w:val="left" w:pos="1470"/>
        </w:tabs>
        <w:ind w:firstLineChars="350" w:firstLine="1120"/>
        <w:rPr>
          <w:rFonts w:ascii="仿宋_GB2312" w:eastAsia="仿宋_GB2312" w:hAnsi="仿宋_GB2312" w:cs="仿宋_GB2312"/>
          <w:sz w:val="32"/>
          <w:szCs w:val="32"/>
        </w:rPr>
      </w:pPr>
    </w:p>
    <w:p w:rsidR="0095051D" w:rsidRDefault="006E494B" w:rsidP="003A26F3">
      <w:pPr>
        <w:tabs>
          <w:tab w:val="left" w:pos="630"/>
          <w:tab w:val="left" w:pos="945"/>
          <w:tab w:val="left" w:pos="1365"/>
          <w:tab w:val="left" w:pos="1470"/>
        </w:tabs>
        <w:ind w:firstLineChars="175"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一、劳动力计划；</w:t>
      </w:r>
    </w:p>
    <w:p w:rsidR="0095051D" w:rsidRDefault="006E494B" w:rsidP="003A26F3">
      <w:pPr>
        <w:tabs>
          <w:tab w:val="left" w:pos="1050"/>
          <w:tab w:val="left" w:pos="1365"/>
          <w:tab w:val="left" w:pos="1470"/>
        </w:tabs>
        <w:ind w:firstLineChars="175"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二、拟投入的主要施工机械设备；</w:t>
      </w:r>
    </w:p>
    <w:p w:rsidR="0095051D" w:rsidRDefault="006E494B" w:rsidP="003A26F3">
      <w:pPr>
        <w:tabs>
          <w:tab w:val="left" w:pos="1050"/>
          <w:tab w:val="left" w:pos="1365"/>
          <w:tab w:val="left" w:pos="1470"/>
        </w:tabs>
        <w:ind w:firstLineChars="175"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三、项目管理机构配备；</w:t>
      </w:r>
    </w:p>
    <w:p w:rsidR="0095051D" w:rsidRDefault="006E494B" w:rsidP="003A26F3">
      <w:pPr>
        <w:tabs>
          <w:tab w:val="left" w:pos="1050"/>
        </w:tabs>
        <w:ind w:firstLineChars="175"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四、计划开、竣工日期和施工进度计划网络图；</w:t>
      </w:r>
    </w:p>
    <w:p w:rsidR="0095051D" w:rsidRDefault="006E494B" w:rsidP="003A26F3">
      <w:pPr>
        <w:tabs>
          <w:tab w:val="left" w:pos="1050"/>
        </w:tabs>
        <w:ind w:firstLineChars="175"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五、安全文明施工措施、质量保证措施；</w:t>
      </w:r>
    </w:p>
    <w:p w:rsidR="0095051D" w:rsidRDefault="0095051D">
      <w:pPr>
        <w:pStyle w:val="t11"/>
        <w:spacing w:line="600" w:lineRule="exact"/>
        <w:rPr>
          <w:rFonts w:ascii="仿宋_GB2312" w:eastAsia="仿宋_GB2312" w:hAnsi="仿宋_GB2312" w:cs="仿宋_GB2312"/>
        </w:rPr>
      </w:pPr>
    </w:p>
    <w:p w:rsidR="0095051D" w:rsidRDefault="0095051D">
      <w:pPr>
        <w:spacing w:line="600" w:lineRule="exact"/>
        <w:rPr>
          <w:rFonts w:ascii="仿宋_GB2312" w:eastAsia="仿宋_GB2312" w:hAnsi="仿宋_GB2312" w:cs="仿宋_GB2312"/>
          <w:sz w:val="32"/>
          <w:szCs w:val="32"/>
        </w:rPr>
      </w:pPr>
    </w:p>
    <w:p w:rsidR="0095051D" w:rsidRDefault="0095051D">
      <w:pPr>
        <w:spacing w:line="600" w:lineRule="exact"/>
        <w:rPr>
          <w:rFonts w:ascii="仿宋_GB2312" w:eastAsia="仿宋_GB2312" w:hAnsi="仿宋_GB2312" w:cs="仿宋_GB2312"/>
          <w:sz w:val="32"/>
          <w:szCs w:val="32"/>
        </w:rPr>
      </w:pPr>
    </w:p>
    <w:p w:rsidR="0095051D" w:rsidRDefault="0095051D">
      <w:pPr>
        <w:spacing w:line="600" w:lineRule="exact"/>
        <w:rPr>
          <w:rFonts w:ascii="仿宋_GB2312" w:eastAsia="仿宋_GB2312" w:hAnsi="仿宋_GB2312" w:cs="仿宋_GB2312"/>
          <w:sz w:val="32"/>
          <w:szCs w:val="32"/>
        </w:rPr>
      </w:pPr>
    </w:p>
    <w:p w:rsidR="0095051D" w:rsidRDefault="0095051D">
      <w:pPr>
        <w:spacing w:line="600" w:lineRule="exact"/>
        <w:rPr>
          <w:rFonts w:ascii="仿宋_GB2312" w:eastAsia="仿宋_GB2312" w:hAnsi="仿宋_GB2312" w:cs="仿宋_GB2312"/>
          <w:sz w:val="32"/>
          <w:szCs w:val="32"/>
        </w:rPr>
      </w:pPr>
    </w:p>
    <w:p w:rsidR="0095051D" w:rsidRDefault="0095051D">
      <w:pPr>
        <w:spacing w:line="600" w:lineRule="exact"/>
        <w:rPr>
          <w:rFonts w:ascii="仿宋_GB2312" w:eastAsia="仿宋_GB2312" w:hAnsi="仿宋_GB2312" w:cs="仿宋_GB2312"/>
          <w:sz w:val="32"/>
          <w:szCs w:val="32"/>
        </w:rPr>
      </w:pPr>
    </w:p>
    <w:p w:rsidR="0095051D" w:rsidRDefault="0095051D">
      <w:pPr>
        <w:spacing w:line="600" w:lineRule="exact"/>
        <w:rPr>
          <w:rFonts w:ascii="仿宋_GB2312" w:eastAsia="仿宋_GB2312" w:hAnsi="仿宋_GB2312" w:cs="仿宋_GB2312"/>
          <w:sz w:val="32"/>
          <w:szCs w:val="32"/>
        </w:rPr>
      </w:pPr>
    </w:p>
    <w:p w:rsidR="0095051D" w:rsidRDefault="0095051D">
      <w:pPr>
        <w:spacing w:line="600" w:lineRule="exact"/>
        <w:rPr>
          <w:rFonts w:ascii="仿宋_GB2312" w:eastAsia="仿宋_GB2312" w:hAnsi="仿宋_GB2312" w:cs="仿宋_GB2312"/>
          <w:sz w:val="32"/>
          <w:szCs w:val="32"/>
        </w:rPr>
      </w:pPr>
    </w:p>
    <w:p w:rsidR="0095051D" w:rsidRDefault="0095051D">
      <w:pPr>
        <w:spacing w:line="600" w:lineRule="exact"/>
        <w:rPr>
          <w:rFonts w:ascii="仿宋_GB2312" w:eastAsia="仿宋_GB2312" w:hAnsi="仿宋_GB2312" w:cs="仿宋_GB2312"/>
          <w:sz w:val="32"/>
          <w:szCs w:val="32"/>
        </w:rPr>
      </w:pPr>
    </w:p>
    <w:p w:rsidR="0095051D" w:rsidRDefault="0095051D">
      <w:pPr>
        <w:spacing w:line="600" w:lineRule="exact"/>
        <w:rPr>
          <w:rFonts w:ascii="仿宋_GB2312" w:eastAsia="仿宋_GB2312" w:hAnsi="仿宋_GB2312" w:cs="仿宋_GB2312"/>
          <w:sz w:val="32"/>
          <w:szCs w:val="32"/>
        </w:rPr>
      </w:pPr>
    </w:p>
    <w:p w:rsidR="0095051D" w:rsidRDefault="0095051D">
      <w:pPr>
        <w:spacing w:line="600" w:lineRule="exact"/>
        <w:rPr>
          <w:rFonts w:ascii="仿宋_GB2312" w:eastAsia="仿宋_GB2312" w:hAnsi="仿宋_GB2312" w:cs="仿宋_GB2312"/>
          <w:sz w:val="32"/>
          <w:szCs w:val="32"/>
        </w:rPr>
      </w:pPr>
    </w:p>
    <w:p w:rsidR="0095051D" w:rsidRDefault="0095051D">
      <w:pPr>
        <w:spacing w:line="600" w:lineRule="exact"/>
        <w:rPr>
          <w:rFonts w:ascii="仿宋_GB2312" w:eastAsia="仿宋_GB2312" w:hAnsi="仿宋_GB2312" w:cs="仿宋_GB2312"/>
          <w:sz w:val="32"/>
          <w:szCs w:val="32"/>
        </w:rPr>
      </w:pPr>
    </w:p>
    <w:p w:rsidR="0095051D" w:rsidRDefault="0095051D">
      <w:pPr>
        <w:spacing w:line="600" w:lineRule="exact"/>
        <w:rPr>
          <w:rFonts w:ascii="仿宋_GB2312" w:eastAsia="仿宋_GB2312" w:hAnsi="仿宋_GB2312" w:cs="仿宋_GB2312"/>
          <w:sz w:val="32"/>
          <w:szCs w:val="32"/>
        </w:rPr>
      </w:pPr>
    </w:p>
    <w:p w:rsidR="0095051D" w:rsidRDefault="0095051D">
      <w:pPr>
        <w:spacing w:line="600" w:lineRule="exact"/>
        <w:rPr>
          <w:rFonts w:ascii="仿宋_GB2312" w:eastAsia="仿宋_GB2312" w:hAnsi="仿宋_GB2312" w:cs="仿宋_GB2312"/>
          <w:sz w:val="32"/>
          <w:szCs w:val="32"/>
        </w:rPr>
      </w:pPr>
    </w:p>
    <w:p w:rsidR="00AC43A3" w:rsidRDefault="00AC43A3" w:rsidP="00AC43A3">
      <w:pPr>
        <w:rPr>
          <w:sz w:val="32"/>
          <w:szCs w:val="32"/>
        </w:rPr>
      </w:pPr>
      <w:bookmarkStart w:id="140" w:name="_Toc486692307"/>
    </w:p>
    <w:p w:rsidR="0095051D" w:rsidRPr="00AC43A3" w:rsidRDefault="006E494B" w:rsidP="00AC43A3">
      <w:pPr>
        <w:ind w:firstLineChars="200" w:firstLine="640"/>
        <w:rPr>
          <w:rFonts w:ascii="仿宋_GB2312" w:eastAsia="仿宋_GB2312" w:hint="eastAsia"/>
          <w:sz w:val="32"/>
          <w:szCs w:val="32"/>
        </w:rPr>
      </w:pPr>
      <w:r w:rsidRPr="00AC43A3">
        <w:rPr>
          <w:rFonts w:ascii="仿宋_GB2312" w:eastAsia="仿宋_GB2312" w:hint="eastAsia"/>
          <w:sz w:val="32"/>
          <w:szCs w:val="32"/>
        </w:rPr>
        <w:lastRenderedPageBreak/>
        <w:t>一、劳动力计划表</w:t>
      </w:r>
      <w:bookmarkEnd w:id="140"/>
    </w:p>
    <w:p w:rsidR="0095051D" w:rsidRPr="00AC43A3" w:rsidRDefault="006E494B" w:rsidP="00AC43A3">
      <w:pPr>
        <w:ind w:firstLineChars="200" w:firstLine="640"/>
        <w:rPr>
          <w:rFonts w:ascii="仿宋_GB2312" w:eastAsia="仿宋_GB2312" w:hint="eastAsia"/>
          <w:sz w:val="32"/>
          <w:szCs w:val="32"/>
        </w:rPr>
      </w:pPr>
      <w:r w:rsidRPr="00AC43A3">
        <w:rPr>
          <w:rFonts w:ascii="仿宋_GB2312" w:eastAsia="仿宋_GB2312" w:hint="eastAsia"/>
          <w:sz w:val="32"/>
          <w:szCs w:val="32"/>
        </w:rPr>
        <w:t>投标单位应按所列格式提交包括分包人在内</w:t>
      </w:r>
      <w:proofErr w:type="gramStart"/>
      <w:r w:rsidRPr="00AC43A3">
        <w:rPr>
          <w:rFonts w:ascii="仿宋_GB2312" w:eastAsia="仿宋_GB2312" w:hint="eastAsia"/>
          <w:sz w:val="32"/>
          <w:szCs w:val="32"/>
        </w:rPr>
        <w:t>的估什的</w:t>
      </w:r>
      <w:proofErr w:type="gramEnd"/>
      <w:r w:rsidRPr="00AC43A3">
        <w:rPr>
          <w:rFonts w:ascii="仿宋_GB2312" w:eastAsia="仿宋_GB2312" w:hint="eastAsia"/>
          <w:sz w:val="32"/>
          <w:szCs w:val="32"/>
        </w:rPr>
        <w:t>劳动力计划表。本计划表是以每班八小时工作制为基础。</w:t>
      </w:r>
    </w:p>
    <w:p w:rsidR="0095051D" w:rsidRDefault="006E494B">
      <w:pPr>
        <w:pStyle w:val="a8"/>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单位：人</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292"/>
        <w:gridCol w:w="1292"/>
        <w:gridCol w:w="1292"/>
        <w:gridCol w:w="1292"/>
        <w:gridCol w:w="1292"/>
        <w:gridCol w:w="1292"/>
        <w:gridCol w:w="1292"/>
      </w:tblGrid>
      <w:tr w:rsidR="0095051D" w:rsidRPr="00AC43A3" w:rsidTr="00AC43A3">
        <w:trPr>
          <w:cantSplit/>
          <w:trHeight w:hRule="exact" w:val="648"/>
          <w:jc w:val="center"/>
        </w:trPr>
        <w:tc>
          <w:tcPr>
            <w:tcW w:w="1662" w:type="dxa"/>
            <w:vMerge w:val="restart"/>
            <w:vAlign w:val="center"/>
          </w:tcPr>
          <w:p w:rsidR="0095051D" w:rsidRPr="00AC43A3" w:rsidRDefault="006E494B" w:rsidP="00AC43A3">
            <w:pPr>
              <w:pStyle w:val="a8"/>
              <w:spacing w:line="240" w:lineRule="exact"/>
              <w:rPr>
                <w:rFonts w:ascii="仿宋_GB2312" w:eastAsia="仿宋_GB2312" w:hAnsi="仿宋_GB2312" w:cs="仿宋_GB2312"/>
                <w:szCs w:val="21"/>
              </w:rPr>
            </w:pPr>
            <w:r w:rsidRPr="00AC43A3">
              <w:rPr>
                <w:rFonts w:ascii="仿宋_GB2312" w:eastAsia="仿宋_GB2312" w:hAnsi="仿宋_GB2312" w:cs="仿宋_GB2312" w:hint="eastAsia"/>
                <w:szCs w:val="21"/>
              </w:rPr>
              <w:t>工种、级别</w:t>
            </w:r>
          </w:p>
        </w:tc>
        <w:tc>
          <w:tcPr>
            <w:tcW w:w="5670" w:type="dxa"/>
            <w:gridSpan w:val="7"/>
            <w:vAlign w:val="center"/>
          </w:tcPr>
          <w:p w:rsidR="0095051D" w:rsidRPr="00AC43A3" w:rsidRDefault="006E494B">
            <w:pPr>
              <w:pStyle w:val="a8"/>
              <w:spacing w:line="600" w:lineRule="exact"/>
              <w:jc w:val="center"/>
              <w:rPr>
                <w:rFonts w:ascii="仿宋_GB2312" w:eastAsia="仿宋_GB2312" w:hAnsi="仿宋_GB2312" w:cs="仿宋_GB2312"/>
                <w:szCs w:val="21"/>
              </w:rPr>
            </w:pPr>
            <w:r w:rsidRPr="00AC43A3">
              <w:rPr>
                <w:rFonts w:ascii="仿宋_GB2312" w:eastAsia="仿宋_GB2312" w:hAnsi="仿宋_GB2312" w:cs="仿宋_GB2312" w:hint="eastAsia"/>
                <w:szCs w:val="21"/>
              </w:rPr>
              <w:t>按工程施工阶段竞入劳动力情况</w:t>
            </w:r>
          </w:p>
        </w:tc>
      </w:tr>
      <w:tr w:rsidR="0095051D" w:rsidTr="00AC43A3">
        <w:trPr>
          <w:cantSplit/>
          <w:trHeight w:hRule="exact" w:val="726"/>
          <w:jc w:val="center"/>
        </w:trPr>
        <w:tc>
          <w:tcPr>
            <w:tcW w:w="1662" w:type="dxa"/>
            <w:vMerge/>
          </w:tcPr>
          <w:p w:rsidR="0095051D" w:rsidRDefault="0095051D">
            <w:pPr>
              <w:pStyle w:val="a8"/>
              <w:spacing w:line="600" w:lineRule="exact"/>
              <w:rPr>
                <w:rFonts w:ascii="仿宋_GB2312" w:eastAsia="仿宋_GB2312" w:hAnsi="仿宋_GB2312" w:cs="仿宋_GB2312"/>
                <w:sz w:val="32"/>
                <w:szCs w:val="32"/>
              </w:rPr>
            </w:pPr>
          </w:p>
        </w:tc>
        <w:tc>
          <w:tcPr>
            <w:tcW w:w="5670" w:type="dxa"/>
          </w:tcPr>
          <w:p w:rsidR="0095051D" w:rsidRDefault="0095051D">
            <w:pPr>
              <w:pStyle w:val="a8"/>
              <w:spacing w:line="600" w:lineRule="exact"/>
              <w:rPr>
                <w:rFonts w:ascii="仿宋_GB2312" w:eastAsia="仿宋_GB2312" w:hAnsi="仿宋_GB2312" w:cs="仿宋_GB2312"/>
                <w:sz w:val="32"/>
                <w:szCs w:val="32"/>
              </w:rPr>
            </w:pPr>
          </w:p>
        </w:tc>
        <w:tc>
          <w:tcPr>
            <w:tcW w:w="5670" w:type="dxa"/>
          </w:tcPr>
          <w:p w:rsidR="0095051D" w:rsidRDefault="0095051D">
            <w:pPr>
              <w:pStyle w:val="a8"/>
              <w:spacing w:line="600" w:lineRule="exact"/>
              <w:rPr>
                <w:rFonts w:ascii="仿宋_GB2312" w:eastAsia="仿宋_GB2312" w:hAnsi="仿宋_GB2312" w:cs="仿宋_GB2312"/>
                <w:sz w:val="32"/>
                <w:szCs w:val="32"/>
              </w:rPr>
            </w:pPr>
          </w:p>
        </w:tc>
        <w:tc>
          <w:tcPr>
            <w:tcW w:w="5670" w:type="dxa"/>
          </w:tcPr>
          <w:p w:rsidR="0095051D" w:rsidRDefault="0095051D">
            <w:pPr>
              <w:pStyle w:val="a8"/>
              <w:spacing w:line="600" w:lineRule="exact"/>
              <w:rPr>
                <w:rFonts w:ascii="仿宋_GB2312" w:eastAsia="仿宋_GB2312" w:hAnsi="仿宋_GB2312" w:cs="仿宋_GB2312"/>
                <w:sz w:val="32"/>
                <w:szCs w:val="32"/>
              </w:rPr>
            </w:pPr>
          </w:p>
        </w:tc>
        <w:tc>
          <w:tcPr>
            <w:tcW w:w="5670" w:type="dxa"/>
          </w:tcPr>
          <w:p w:rsidR="0095051D" w:rsidRDefault="0095051D">
            <w:pPr>
              <w:pStyle w:val="a8"/>
              <w:spacing w:line="600" w:lineRule="exact"/>
              <w:rPr>
                <w:rFonts w:ascii="仿宋_GB2312" w:eastAsia="仿宋_GB2312" w:hAnsi="仿宋_GB2312" w:cs="仿宋_GB2312"/>
                <w:sz w:val="32"/>
                <w:szCs w:val="32"/>
              </w:rPr>
            </w:pPr>
          </w:p>
        </w:tc>
        <w:tc>
          <w:tcPr>
            <w:tcW w:w="5670" w:type="dxa"/>
          </w:tcPr>
          <w:p w:rsidR="0095051D" w:rsidRDefault="0095051D">
            <w:pPr>
              <w:pStyle w:val="a8"/>
              <w:spacing w:line="600" w:lineRule="exact"/>
              <w:rPr>
                <w:rFonts w:ascii="仿宋_GB2312" w:eastAsia="仿宋_GB2312" w:hAnsi="仿宋_GB2312" w:cs="仿宋_GB2312"/>
                <w:sz w:val="32"/>
                <w:szCs w:val="32"/>
              </w:rPr>
            </w:pPr>
          </w:p>
        </w:tc>
        <w:tc>
          <w:tcPr>
            <w:tcW w:w="5670" w:type="dxa"/>
          </w:tcPr>
          <w:p w:rsidR="0095051D" w:rsidRDefault="0095051D">
            <w:pPr>
              <w:pStyle w:val="a8"/>
              <w:spacing w:line="600" w:lineRule="exact"/>
              <w:rPr>
                <w:rFonts w:ascii="仿宋_GB2312" w:eastAsia="仿宋_GB2312" w:hAnsi="仿宋_GB2312" w:cs="仿宋_GB2312"/>
                <w:sz w:val="32"/>
                <w:szCs w:val="32"/>
              </w:rPr>
            </w:pPr>
          </w:p>
        </w:tc>
        <w:tc>
          <w:tcPr>
            <w:tcW w:w="5670" w:type="dxa"/>
          </w:tcPr>
          <w:p w:rsidR="0095051D" w:rsidRDefault="0095051D">
            <w:pPr>
              <w:pStyle w:val="a8"/>
              <w:spacing w:line="600" w:lineRule="exact"/>
              <w:rPr>
                <w:rFonts w:ascii="仿宋_GB2312" w:eastAsia="仿宋_GB2312" w:hAnsi="仿宋_GB2312" w:cs="仿宋_GB2312"/>
                <w:sz w:val="32"/>
                <w:szCs w:val="32"/>
              </w:rPr>
            </w:pPr>
          </w:p>
        </w:tc>
      </w:tr>
      <w:tr w:rsidR="0095051D" w:rsidTr="00AC43A3">
        <w:trPr>
          <w:cantSplit/>
          <w:trHeight w:val="3359"/>
          <w:jc w:val="center"/>
        </w:trPr>
        <w:tc>
          <w:tcPr>
            <w:tcW w:w="1662" w:type="dxa"/>
          </w:tcPr>
          <w:p w:rsidR="0095051D" w:rsidRDefault="0095051D">
            <w:pPr>
              <w:pStyle w:val="a8"/>
              <w:spacing w:line="600" w:lineRule="exact"/>
              <w:rPr>
                <w:rFonts w:ascii="仿宋_GB2312" w:eastAsia="仿宋_GB2312" w:hAnsi="仿宋_GB2312" w:cs="仿宋_GB2312"/>
                <w:sz w:val="32"/>
                <w:szCs w:val="32"/>
              </w:rPr>
            </w:pPr>
          </w:p>
        </w:tc>
        <w:tc>
          <w:tcPr>
            <w:tcW w:w="5670" w:type="dxa"/>
          </w:tcPr>
          <w:p w:rsidR="0095051D" w:rsidRDefault="0095051D">
            <w:pPr>
              <w:pStyle w:val="a8"/>
              <w:spacing w:line="600" w:lineRule="exact"/>
              <w:rPr>
                <w:rFonts w:ascii="仿宋_GB2312" w:eastAsia="仿宋_GB2312" w:hAnsi="仿宋_GB2312" w:cs="仿宋_GB2312"/>
                <w:sz w:val="32"/>
                <w:szCs w:val="32"/>
              </w:rPr>
            </w:pPr>
          </w:p>
        </w:tc>
        <w:tc>
          <w:tcPr>
            <w:tcW w:w="5670" w:type="dxa"/>
          </w:tcPr>
          <w:p w:rsidR="0095051D" w:rsidRDefault="0095051D">
            <w:pPr>
              <w:pStyle w:val="a8"/>
              <w:spacing w:line="600" w:lineRule="exact"/>
              <w:rPr>
                <w:rFonts w:ascii="仿宋_GB2312" w:eastAsia="仿宋_GB2312" w:hAnsi="仿宋_GB2312" w:cs="仿宋_GB2312"/>
                <w:sz w:val="32"/>
                <w:szCs w:val="32"/>
              </w:rPr>
            </w:pPr>
          </w:p>
        </w:tc>
        <w:tc>
          <w:tcPr>
            <w:tcW w:w="5670" w:type="dxa"/>
          </w:tcPr>
          <w:p w:rsidR="0095051D" w:rsidRDefault="0095051D">
            <w:pPr>
              <w:pStyle w:val="a8"/>
              <w:spacing w:line="600" w:lineRule="exact"/>
              <w:rPr>
                <w:rFonts w:ascii="仿宋_GB2312" w:eastAsia="仿宋_GB2312" w:hAnsi="仿宋_GB2312" w:cs="仿宋_GB2312"/>
                <w:sz w:val="32"/>
                <w:szCs w:val="32"/>
              </w:rPr>
            </w:pPr>
          </w:p>
        </w:tc>
        <w:tc>
          <w:tcPr>
            <w:tcW w:w="5670" w:type="dxa"/>
          </w:tcPr>
          <w:p w:rsidR="0095051D" w:rsidRDefault="0095051D">
            <w:pPr>
              <w:pStyle w:val="a8"/>
              <w:spacing w:line="600" w:lineRule="exact"/>
              <w:rPr>
                <w:rFonts w:ascii="仿宋_GB2312" w:eastAsia="仿宋_GB2312" w:hAnsi="仿宋_GB2312" w:cs="仿宋_GB2312"/>
                <w:sz w:val="32"/>
                <w:szCs w:val="32"/>
              </w:rPr>
            </w:pPr>
          </w:p>
        </w:tc>
        <w:tc>
          <w:tcPr>
            <w:tcW w:w="5670" w:type="dxa"/>
          </w:tcPr>
          <w:p w:rsidR="0095051D" w:rsidRDefault="0095051D">
            <w:pPr>
              <w:pStyle w:val="a8"/>
              <w:spacing w:line="600" w:lineRule="exact"/>
              <w:rPr>
                <w:rFonts w:ascii="仿宋_GB2312" w:eastAsia="仿宋_GB2312" w:hAnsi="仿宋_GB2312" w:cs="仿宋_GB2312"/>
                <w:sz w:val="32"/>
                <w:szCs w:val="32"/>
              </w:rPr>
            </w:pPr>
          </w:p>
        </w:tc>
        <w:tc>
          <w:tcPr>
            <w:tcW w:w="5670" w:type="dxa"/>
          </w:tcPr>
          <w:p w:rsidR="0095051D" w:rsidRDefault="0095051D">
            <w:pPr>
              <w:pStyle w:val="a8"/>
              <w:spacing w:line="600" w:lineRule="exact"/>
              <w:rPr>
                <w:rFonts w:ascii="仿宋_GB2312" w:eastAsia="仿宋_GB2312" w:hAnsi="仿宋_GB2312" w:cs="仿宋_GB2312"/>
                <w:sz w:val="32"/>
                <w:szCs w:val="32"/>
              </w:rPr>
            </w:pPr>
          </w:p>
        </w:tc>
        <w:tc>
          <w:tcPr>
            <w:tcW w:w="5670" w:type="dxa"/>
          </w:tcPr>
          <w:p w:rsidR="0095051D" w:rsidRDefault="0095051D">
            <w:pPr>
              <w:pStyle w:val="a8"/>
              <w:spacing w:line="600" w:lineRule="exact"/>
              <w:rPr>
                <w:rFonts w:ascii="仿宋_GB2312" w:eastAsia="仿宋_GB2312" w:hAnsi="仿宋_GB2312" w:cs="仿宋_GB2312"/>
                <w:sz w:val="32"/>
                <w:szCs w:val="32"/>
              </w:rPr>
            </w:pPr>
          </w:p>
        </w:tc>
      </w:tr>
    </w:tbl>
    <w:p w:rsidR="0095051D" w:rsidRDefault="0095051D">
      <w:pPr>
        <w:pStyle w:val="a8"/>
        <w:spacing w:line="600" w:lineRule="exact"/>
        <w:rPr>
          <w:rFonts w:ascii="仿宋_GB2312" w:eastAsia="仿宋_GB2312" w:hAnsi="仿宋_GB2312" w:cs="仿宋_GB2312"/>
          <w:sz w:val="32"/>
          <w:szCs w:val="32"/>
        </w:rPr>
      </w:pPr>
    </w:p>
    <w:p w:rsidR="0095051D" w:rsidRPr="00AC43A3" w:rsidRDefault="006E494B" w:rsidP="00AC43A3">
      <w:pPr>
        <w:pStyle w:val="a8"/>
        <w:spacing w:line="600" w:lineRule="exact"/>
        <w:ind w:firstLineChars="200" w:firstLine="640"/>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二、进入该工程的主要机械设备表</w:t>
      </w:r>
    </w:p>
    <w:tbl>
      <w:tblPr>
        <w:tblW w:w="9228"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985"/>
        <w:gridCol w:w="985"/>
        <w:gridCol w:w="985"/>
        <w:gridCol w:w="683"/>
        <w:gridCol w:w="1050"/>
        <w:gridCol w:w="813"/>
        <w:gridCol w:w="985"/>
        <w:gridCol w:w="985"/>
        <w:gridCol w:w="985"/>
      </w:tblGrid>
      <w:tr w:rsidR="0095051D" w:rsidRPr="00AC43A3">
        <w:tc>
          <w:tcPr>
            <w:tcW w:w="772" w:type="dxa"/>
            <w:vAlign w:val="center"/>
          </w:tcPr>
          <w:p w:rsidR="0095051D" w:rsidRPr="00AC43A3" w:rsidRDefault="006E494B" w:rsidP="00AC43A3">
            <w:pPr>
              <w:pStyle w:val="a8"/>
              <w:spacing w:line="240" w:lineRule="exact"/>
              <w:jc w:val="center"/>
              <w:rPr>
                <w:rFonts w:ascii="仿宋_GB2312" w:eastAsia="仿宋_GB2312" w:hAnsi="仿宋_GB2312" w:cs="仿宋_GB2312"/>
                <w:szCs w:val="21"/>
              </w:rPr>
            </w:pPr>
            <w:r w:rsidRPr="00AC43A3">
              <w:rPr>
                <w:rFonts w:ascii="仿宋_GB2312" w:eastAsia="仿宋_GB2312" w:hAnsi="仿宋_GB2312" w:cs="仿宋_GB2312" w:hint="eastAsia"/>
                <w:szCs w:val="21"/>
              </w:rPr>
              <w:t>名称</w:t>
            </w:r>
          </w:p>
        </w:tc>
        <w:tc>
          <w:tcPr>
            <w:tcW w:w="985" w:type="dxa"/>
            <w:vAlign w:val="center"/>
          </w:tcPr>
          <w:p w:rsidR="0095051D" w:rsidRPr="00AC43A3" w:rsidRDefault="006E494B" w:rsidP="00AC43A3">
            <w:pPr>
              <w:pStyle w:val="a8"/>
              <w:spacing w:line="240" w:lineRule="exact"/>
              <w:jc w:val="center"/>
              <w:rPr>
                <w:rFonts w:ascii="仿宋_GB2312" w:eastAsia="仿宋_GB2312" w:hAnsi="仿宋_GB2312" w:cs="仿宋_GB2312"/>
                <w:spacing w:val="-10"/>
                <w:szCs w:val="21"/>
              </w:rPr>
            </w:pPr>
            <w:r w:rsidRPr="00AC43A3">
              <w:rPr>
                <w:rFonts w:ascii="仿宋_GB2312" w:eastAsia="仿宋_GB2312" w:hAnsi="仿宋_GB2312" w:cs="仿宋_GB2312" w:hint="eastAsia"/>
                <w:spacing w:val="-10"/>
                <w:szCs w:val="21"/>
              </w:rPr>
              <w:t>型号规格</w:t>
            </w:r>
          </w:p>
        </w:tc>
        <w:tc>
          <w:tcPr>
            <w:tcW w:w="985" w:type="dxa"/>
            <w:vAlign w:val="center"/>
          </w:tcPr>
          <w:p w:rsidR="0095051D" w:rsidRPr="00AC43A3" w:rsidRDefault="006E494B" w:rsidP="00AC43A3">
            <w:pPr>
              <w:pStyle w:val="a8"/>
              <w:spacing w:line="240" w:lineRule="exact"/>
              <w:jc w:val="center"/>
              <w:rPr>
                <w:rFonts w:ascii="仿宋_GB2312" w:eastAsia="仿宋_GB2312" w:hAnsi="仿宋_GB2312" w:cs="仿宋_GB2312"/>
                <w:spacing w:val="-10"/>
                <w:szCs w:val="21"/>
              </w:rPr>
            </w:pPr>
            <w:r w:rsidRPr="00AC43A3">
              <w:rPr>
                <w:rFonts w:ascii="仿宋_GB2312" w:eastAsia="仿宋_GB2312" w:hAnsi="仿宋_GB2312" w:cs="仿宋_GB2312" w:hint="eastAsia"/>
                <w:spacing w:val="-10"/>
                <w:szCs w:val="21"/>
              </w:rPr>
              <w:t>额定功率</w:t>
            </w:r>
          </w:p>
        </w:tc>
        <w:tc>
          <w:tcPr>
            <w:tcW w:w="985" w:type="dxa"/>
            <w:vAlign w:val="center"/>
          </w:tcPr>
          <w:p w:rsidR="0095051D" w:rsidRPr="00AC43A3" w:rsidRDefault="006E494B" w:rsidP="00AC43A3">
            <w:pPr>
              <w:pStyle w:val="a8"/>
              <w:spacing w:line="240" w:lineRule="exact"/>
              <w:jc w:val="center"/>
              <w:rPr>
                <w:rFonts w:ascii="仿宋_GB2312" w:eastAsia="仿宋_GB2312" w:hAnsi="仿宋_GB2312" w:cs="仿宋_GB2312"/>
                <w:spacing w:val="-10"/>
                <w:szCs w:val="21"/>
              </w:rPr>
            </w:pPr>
            <w:r w:rsidRPr="00AC43A3">
              <w:rPr>
                <w:rFonts w:ascii="仿宋_GB2312" w:eastAsia="仿宋_GB2312" w:hAnsi="仿宋_GB2312" w:cs="仿宋_GB2312" w:hint="eastAsia"/>
                <w:spacing w:val="-10"/>
                <w:szCs w:val="21"/>
              </w:rPr>
              <w:t>生产能力</w:t>
            </w:r>
          </w:p>
        </w:tc>
        <w:tc>
          <w:tcPr>
            <w:tcW w:w="683" w:type="dxa"/>
            <w:vAlign w:val="center"/>
          </w:tcPr>
          <w:p w:rsidR="0095051D" w:rsidRPr="00AC43A3" w:rsidRDefault="006E494B" w:rsidP="00AC43A3">
            <w:pPr>
              <w:pStyle w:val="a8"/>
              <w:spacing w:line="240" w:lineRule="exact"/>
              <w:jc w:val="center"/>
              <w:rPr>
                <w:rFonts w:ascii="仿宋_GB2312" w:eastAsia="仿宋_GB2312" w:hAnsi="仿宋_GB2312" w:cs="仿宋_GB2312"/>
                <w:spacing w:val="-10"/>
                <w:szCs w:val="21"/>
              </w:rPr>
            </w:pPr>
            <w:r w:rsidRPr="00AC43A3">
              <w:rPr>
                <w:rFonts w:ascii="仿宋_GB2312" w:eastAsia="仿宋_GB2312" w:hAnsi="仿宋_GB2312" w:cs="仿宋_GB2312" w:hint="eastAsia"/>
                <w:spacing w:val="-10"/>
                <w:szCs w:val="21"/>
              </w:rPr>
              <w:t>数量</w:t>
            </w:r>
          </w:p>
        </w:tc>
        <w:tc>
          <w:tcPr>
            <w:tcW w:w="1050" w:type="dxa"/>
            <w:vAlign w:val="center"/>
          </w:tcPr>
          <w:p w:rsidR="0095051D" w:rsidRPr="00AC43A3" w:rsidRDefault="006E494B" w:rsidP="00AC43A3">
            <w:pPr>
              <w:pStyle w:val="a8"/>
              <w:spacing w:line="240" w:lineRule="exact"/>
              <w:jc w:val="center"/>
              <w:rPr>
                <w:rFonts w:ascii="仿宋_GB2312" w:eastAsia="仿宋_GB2312" w:hAnsi="仿宋_GB2312" w:cs="仿宋_GB2312"/>
                <w:spacing w:val="-10"/>
                <w:szCs w:val="21"/>
              </w:rPr>
            </w:pPr>
            <w:r w:rsidRPr="00AC43A3">
              <w:rPr>
                <w:rFonts w:ascii="仿宋_GB2312" w:eastAsia="仿宋_GB2312" w:hAnsi="仿宋_GB2312" w:cs="仿宋_GB2312" w:hint="eastAsia"/>
                <w:spacing w:val="-10"/>
                <w:szCs w:val="21"/>
              </w:rPr>
              <w:t>制造日期</w:t>
            </w:r>
          </w:p>
          <w:p w:rsidR="0095051D" w:rsidRPr="00AC43A3" w:rsidRDefault="006E494B" w:rsidP="00AC43A3">
            <w:pPr>
              <w:pStyle w:val="a8"/>
              <w:spacing w:line="240" w:lineRule="exact"/>
              <w:jc w:val="center"/>
              <w:rPr>
                <w:rFonts w:ascii="仿宋_GB2312" w:eastAsia="仿宋_GB2312" w:hAnsi="仿宋_GB2312" w:cs="仿宋_GB2312"/>
                <w:spacing w:val="-10"/>
                <w:szCs w:val="21"/>
              </w:rPr>
            </w:pPr>
            <w:r w:rsidRPr="00AC43A3">
              <w:rPr>
                <w:rFonts w:ascii="仿宋_GB2312" w:eastAsia="仿宋_GB2312" w:hAnsi="仿宋_GB2312" w:cs="仿宋_GB2312" w:hint="eastAsia"/>
                <w:spacing w:val="-10"/>
                <w:szCs w:val="21"/>
              </w:rPr>
              <w:t>生产国</w:t>
            </w:r>
          </w:p>
        </w:tc>
        <w:tc>
          <w:tcPr>
            <w:tcW w:w="813" w:type="dxa"/>
            <w:vAlign w:val="center"/>
          </w:tcPr>
          <w:p w:rsidR="0095051D" w:rsidRPr="00AC43A3" w:rsidRDefault="006E494B" w:rsidP="00AC43A3">
            <w:pPr>
              <w:pStyle w:val="a8"/>
              <w:spacing w:line="240" w:lineRule="exact"/>
              <w:jc w:val="center"/>
              <w:rPr>
                <w:rFonts w:ascii="仿宋_GB2312" w:eastAsia="仿宋_GB2312" w:hAnsi="仿宋_GB2312" w:cs="仿宋_GB2312"/>
                <w:spacing w:val="-10"/>
                <w:szCs w:val="21"/>
              </w:rPr>
            </w:pPr>
            <w:r w:rsidRPr="00AC43A3">
              <w:rPr>
                <w:rFonts w:ascii="仿宋_GB2312" w:eastAsia="仿宋_GB2312" w:hAnsi="仿宋_GB2312" w:cs="仿宋_GB2312" w:hint="eastAsia"/>
                <w:spacing w:val="-10"/>
                <w:szCs w:val="21"/>
              </w:rPr>
              <w:t>是否使用过</w:t>
            </w:r>
          </w:p>
        </w:tc>
        <w:tc>
          <w:tcPr>
            <w:tcW w:w="985" w:type="dxa"/>
            <w:vAlign w:val="center"/>
          </w:tcPr>
          <w:p w:rsidR="0095051D" w:rsidRPr="00AC43A3" w:rsidRDefault="006E494B" w:rsidP="00AC43A3">
            <w:pPr>
              <w:pStyle w:val="a8"/>
              <w:spacing w:line="240" w:lineRule="exact"/>
              <w:jc w:val="center"/>
              <w:rPr>
                <w:rFonts w:ascii="仿宋_GB2312" w:eastAsia="仿宋_GB2312" w:hAnsi="仿宋_GB2312" w:cs="仿宋_GB2312"/>
                <w:spacing w:val="-10"/>
                <w:szCs w:val="21"/>
              </w:rPr>
            </w:pPr>
            <w:r w:rsidRPr="00AC43A3">
              <w:rPr>
                <w:rFonts w:ascii="仿宋_GB2312" w:eastAsia="仿宋_GB2312" w:hAnsi="仿宋_GB2312" w:cs="仿宋_GB2312" w:hint="eastAsia"/>
                <w:spacing w:val="-10"/>
                <w:szCs w:val="21"/>
              </w:rPr>
              <w:t>自有或</w:t>
            </w:r>
          </w:p>
          <w:p w:rsidR="0095051D" w:rsidRPr="00AC43A3" w:rsidRDefault="006E494B" w:rsidP="00AC43A3">
            <w:pPr>
              <w:pStyle w:val="a8"/>
              <w:spacing w:line="240" w:lineRule="exact"/>
              <w:jc w:val="center"/>
              <w:rPr>
                <w:rFonts w:ascii="仿宋_GB2312" w:eastAsia="仿宋_GB2312" w:hAnsi="仿宋_GB2312" w:cs="仿宋_GB2312"/>
                <w:spacing w:val="-10"/>
                <w:szCs w:val="21"/>
              </w:rPr>
            </w:pPr>
            <w:r w:rsidRPr="00AC43A3">
              <w:rPr>
                <w:rFonts w:ascii="仿宋_GB2312" w:eastAsia="仿宋_GB2312" w:hAnsi="仿宋_GB2312" w:cs="仿宋_GB2312" w:hint="eastAsia"/>
                <w:spacing w:val="-10"/>
                <w:szCs w:val="21"/>
              </w:rPr>
              <w:t xml:space="preserve">租  </w:t>
            </w:r>
            <w:proofErr w:type="gramStart"/>
            <w:r w:rsidRPr="00AC43A3">
              <w:rPr>
                <w:rFonts w:ascii="仿宋_GB2312" w:eastAsia="仿宋_GB2312" w:hAnsi="仿宋_GB2312" w:cs="仿宋_GB2312" w:hint="eastAsia"/>
                <w:spacing w:val="-10"/>
                <w:szCs w:val="21"/>
              </w:rPr>
              <w:t>赁</w:t>
            </w:r>
            <w:proofErr w:type="gramEnd"/>
          </w:p>
        </w:tc>
        <w:tc>
          <w:tcPr>
            <w:tcW w:w="985" w:type="dxa"/>
            <w:vAlign w:val="center"/>
          </w:tcPr>
          <w:p w:rsidR="0095051D" w:rsidRPr="00AC43A3" w:rsidRDefault="006E494B" w:rsidP="00AC43A3">
            <w:pPr>
              <w:pStyle w:val="a8"/>
              <w:spacing w:line="240" w:lineRule="exact"/>
              <w:jc w:val="center"/>
              <w:rPr>
                <w:rFonts w:ascii="仿宋_GB2312" w:eastAsia="仿宋_GB2312" w:hAnsi="仿宋_GB2312" w:cs="仿宋_GB2312"/>
                <w:spacing w:val="-10"/>
                <w:szCs w:val="21"/>
              </w:rPr>
            </w:pPr>
            <w:r w:rsidRPr="00AC43A3">
              <w:rPr>
                <w:rFonts w:ascii="仿宋_GB2312" w:eastAsia="仿宋_GB2312" w:hAnsi="仿宋_GB2312" w:cs="仿宋_GB2312" w:hint="eastAsia"/>
                <w:spacing w:val="-10"/>
                <w:szCs w:val="21"/>
              </w:rPr>
              <w:t>拟进场</w:t>
            </w:r>
          </w:p>
          <w:p w:rsidR="0095051D" w:rsidRPr="00AC43A3" w:rsidRDefault="006E494B" w:rsidP="00AC43A3">
            <w:pPr>
              <w:pStyle w:val="a8"/>
              <w:spacing w:line="240" w:lineRule="exact"/>
              <w:jc w:val="center"/>
              <w:rPr>
                <w:rFonts w:ascii="仿宋_GB2312" w:eastAsia="仿宋_GB2312" w:hAnsi="仿宋_GB2312" w:cs="仿宋_GB2312"/>
                <w:spacing w:val="-10"/>
                <w:szCs w:val="21"/>
              </w:rPr>
            </w:pPr>
            <w:r w:rsidRPr="00AC43A3">
              <w:rPr>
                <w:rFonts w:ascii="仿宋_GB2312" w:eastAsia="仿宋_GB2312" w:hAnsi="仿宋_GB2312" w:cs="仿宋_GB2312" w:hint="eastAsia"/>
                <w:spacing w:val="-10"/>
                <w:szCs w:val="21"/>
              </w:rPr>
              <w:t>日  期</w:t>
            </w:r>
          </w:p>
        </w:tc>
        <w:tc>
          <w:tcPr>
            <w:tcW w:w="985" w:type="dxa"/>
            <w:vAlign w:val="center"/>
          </w:tcPr>
          <w:p w:rsidR="0095051D" w:rsidRPr="00AC43A3" w:rsidRDefault="006E494B" w:rsidP="00AC43A3">
            <w:pPr>
              <w:pStyle w:val="a8"/>
              <w:spacing w:line="240" w:lineRule="exact"/>
              <w:jc w:val="center"/>
              <w:rPr>
                <w:rFonts w:ascii="仿宋_GB2312" w:eastAsia="仿宋_GB2312" w:hAnsi="仿宋_GB2312" w:cs="仿宋_GB2312"/>
                <w:spacing w:val="-10"/>
                <w:szCs w:val="21"/>
              </w:rPr>
            </w:pPr>
            <w:r w:rsidRPr="00AC43A3">
              <w:rPr>
                <w:rFonts w:ascii="仿宋_GB2312" w:eastAsia="仿宋_GB2312" w:hAnsi="仿宋_GB2312" w:cs="仿宋_GB2312" w:hint="eastAsia"/>
                <w:spacing w:val="-10"/>
                <w:szCs w:val="21"/>
              </w:rPr>
              <w:t>主要用途</w:t>
            </w:r>
          </w:p>
        </w:tc>
      </w:tr>
      <w:tr w:rsidR="0095051D">
        <w:trPr>
          <w:trHeight w:hRule="exact" w:val="460"/>
        </w:trPr>
        <w:tc>
          <w:tcPr>
            <w:tcW w:w="772" w:type="dxa"/>
          </w:tcPr>
          <w:p w:rsidR="0095051D" w:rsidRDefault="0095051D">
            <w:pPr>
              <w:pStyle w:val="a8"/>
              <w:spacing w:line="600" w:lineRule="exact"/>
              <w:rPr>
                <w:rFonts w:ascii="仿宋_GB2312" w:eastAsia="仿宋_GB2312" w:hAnsi="仿宋_GB2312" w:cs="仿宋_GB2312"/>
                <w:sz w:val="32"/>
                <w:szCs w:val="32"/>
              </w:rPr>
            </w:pPr>
          </w:p>
        </w:tc>
        <w:tc>
          <w:tcPr>
            <w:tcW w:w="985" w:type="dxa"/>
          </w:tcPr>
          <w:p w:rsidR="0095051D" w:rsidRDefault="0095051D">
            <w:pPr>
              <w:pStyle w:val="a8"/>
              <w:spacing w:line="600" w:lineRule="exact"/>
              <w:rPr>
                <w:rFonts w:ascii="仿宋_GB2312" w:eastAsia="仿宋_GB2312" w:hAnsi="仿宋_GB2312" w:cs="仿宋_GB2312"/>
                <w:sz w:val="32"/>
                <w:szCs w:val="32"/>
              </w:rPr>
            </w:pPr>
          </w:p>
        </w:tc>
        <w:tc>
          <w:tcPr>
            <w:tcW w:w="985" w:type="dxa"/>
          </w:tcPr>
          <w:p w:rsidR="0095051D" w:rsidRDefault="0095051D">
            <w:pPr>
              <w:pStyle w:val="a8"/>
              <w:spacing w:line="600" w:lineRule="exact"/>
              <w:rPr>
                <w:rFonts w:ascii="仿宋_GB2312" w:eastAsia="仿宋_GB2312" w:hAnsi="仿宋_GB2312" w:cs="仿宋_GB2312"/>
                <w:sz w:val="32"/>
                <w:szCs w:val="32"/>
              </w:rPr>
            </w:pPr>
          </w:p>
        </w:tc>
        <w:tc>
          <w:tcPr>
            <w:tcW w:w="985" w:type="dxa"/>
          </w:tcPr>
          <w:p w:rsidR="0095051D" w:rsidRDefault="0095051D">
            <w:pPr>
              <w:pStyle w:val="a8"/>
              <w:spacing w:line="600" w:lineRule="exact"/>
              <w:rPr>
                <w:rFonts w:ascii="仿宋_GB2312" w:eastAsia="仿宋_GB2312" w:hAnsi="仿宋_GB2312" w:cs="仿宋_GB2312"/>
                <w:sz w:val="32"/>
                <w:szCs w:val="32"/>
              </w:rPr>
            </w:pPr>
          </w:p>
        </w:tc>
        <w:tc>
          <w:tcPr>
            <w:tcW w:w="683" w:type="dxa"/>
          </w:tcPr>
          <w:p w:rsidR="0095051D" w:rsidRDefault="0095051D">
            <w:pPr>
              <w:pStyle w:val="a8"/>
              <w:spacing w:line="600" w:lineRule="exact"/>
              <w:rPr>
                <w:rFonts w:ascii="仿宋_GB2312" w:eastAsia="仿宋_GB2312" w:hAnsi="仿宋_GB2312" w:cs="仿宋_GB2312"/>
                <w:sz w:val="32"/>
                <w:szCs w:val="32"/>
              </w:rPr>
            </w:pPr>
          </w:p>
        </w:tc>
        <w:tc>
          <w:tcPr>
            <w:tcW w:w="1050" w:type="dxa"/>
          </w:tcPr>
          <w:p w:rsidR="0095051D" w:rsidRDefault="0095051D">
            <w:pPr>
              <w:pStyle w:val="a8"/>
              <w:spacing w:line="600" w:lineRule="exact"/>
              <w:rPr>
                <w:rFonts w:ascii="仿宋_GB2312" w:eastAsia="仿宋_GB2312" w:hAnsi="仿宋_GB2312" w:cs="仿宋_GB2312"/>
                <w:sz w:val="32"/>
                <w:szCs w:val="32"/>
              </w:rPr>
            </w:pPr>
          </w:p>
        </w:tc>
        <w:tc>
          <w:tcPr>
            <w:tcW w:w="813" w:type="dxa"/>
          </w:tcPr>
          <w:p w:rsidR="0095051D" w:rsidRDefault="0095051D">
            <w:pPr>
              <w:pStyle w:val="a8"/>
              <w:spacing w:line="600" w:lineRule="exact"/>
              <w:rPr>
                <w:rFonts w:ascii="仿宋_GB2312" w:eastAsia="仿宋_GB2312" w:hAnsi="仿宋_GB2312" w:cs="仿宋_GB2312"/>
                <w:sz w:val="32"/>
                <w:szCs w:val="32"/>
              </w:rPr>
            </w:pPr>
          </w:p>
        </w:tc>
        <w:tc>
          <w:tcPr>
            <w:tcW w:w="985" w:type="dxa"/>
          </w:tcPr>
          <w:p w:rsidR="0095051D" w:rsidRDefault="0095051D">
            <w:pPr>
              <w:pStyle w:val="a8"/>
              <w:spacing w:line="600" w:lineRule="exact"/>
              <w:rPr>
                <w:rFonts w:ascii="仿宋_GB2312" w:eastAsia="仿宋_GB2312" w:hAnsi="仿宋_GB2312" w:cs="仿宋_GB2312"/>
                <w:sz w:val="32"/>
                <w:szCs w:val="32"/>
              </w:rPr>
            </w:pPr>
          </w:p>
        </w:tc>
        <w:tc>
          <w:tcPr>
            <w:tcW w:w="985" w:type="dxa"/>
          </w:tcPr>
          <w:p w:rsidR="0095051D" w:rsidRDefault="0095051D">
            <w:pPr>
              <w:pStyle w:val="a8"/>
              <w:spacing w:line="600" w:lineRule="exact"/>
              <w:rPr>
                <w:rFonts w:ascii="仿宋_GB2312" w:eastAsia="仿宋_GB2312" w:hAnsi="仿宋_GB2312" w:cs="仿宋_GB2312"/>
                <w:sz w:val="32"/>
                <w:szCs w:val="32"/>
              </w:rPr>
            </w:pPr>
          </w:p>
        </w:tc>
        <w:tc>
          <w:tcPr>
            <w:tcW w:w="985" w:type="dxa"/>
          </w:tcPr>
          <w:p w:rsidR="0095051D" w:rsidRDefault="0095051D">
            <w:pPr>
              <w:pStyle w:val="a8"/>
              <w:spacing w:line="600" w:lineRule="exact"/>
              <w:rPr>
                <w:rFonts w:ascii="仿宋_GB2312" w:eastAsia="仿宋_GB2312" w:hAnsi="仿宋_GB2312" w:cs="仿宋_GB2312"/>
                <w:sz w:val="32"/>
                <w:szCs w:val="32"/>
              </w:rPr>
            </w:pPr>
          </w:p>
        </w:tc>
      </w:tr>
      <w:tr w:rsidR="0095051D">
        <w:trPr>
          <w:trHeight w:hRule="exact" w:val="460"/>
        </w:trPr>
        <w:tc>
          <w:tcPr>
            <w:tcW w:w="772" w:type="dxa"/>
          </w:tcPr>
          <w:p w:rsidR="0095051D" w:rsidRDefault="0095051D">
            <w:pPr>
              <w:pStyle w:val="a8"/>
              <w:spacing w:line="600" w:lineRule="exact"/>
              <w:rPr>
                <w:rFonts w:ascii="仿宋_GB2312" w:eastAsia="仿宋_GB2312" w:hAnsi="仿宋_GB2312" w:cs="仿宋_GB2312"/>
                <w:sz w:val="32"/>
                <w:szCs w:val="32"/>
              </w:rPr>
            </w:pPr>
          </w:p>
        </w:tc>
        <w:tc>
          <w:tcPr>
            <w:tcW w:w="985" w:type="dxa"/>
          </w:tcPr>
          <w:p w:rsidR="0095051D" w:rsidRDefault="0095051D">
            <w:pPr>
              <w:pStyle w:val="a8"/>
              <w:spacing w:line="600" w:lineRule="exact"/>
              <w:rPr>
                <w:rFonts w:ascii="仿宋_GB2312" w:eastAsia="仿宋_GB2312" w:hAnsi="仿宋_GB2312" w:cs="仿宋_GB2312"/>
                <w:sz w:val="32"/>
                <w:szCs w:val="32"/>
              </w:rPr>
            </w:pPr>
          </w:p>
        </w:tc>
        <w:tc>
          <w:tcPr>
            <w:tcW w:w="985" w:type="dxa"/>
          </w:tcPr>
          <w:p w:rsidR="0095051D" w:rsidRDefault="0095051D">
            <w:pPr>
              <w:pStyle w:val="a8"/>
              <w:spacing w:line="600" w:lineRule="exact"/>
              <w:rPr>
                <w:rFonts w:ascii="仿宋_GB2312" w:eastAsia="仿宋_GB2312" w:hAnsi="仿宋_GB2312" w:cs="仿宋_GB2312"/>
                <w:sz w:val="32"/>
                <w:szCs w:val="32"/>
              </w:rPr>
            </w:pPr>
          </w:p>
        </w:tc>
        <w:tc>
          <w:tcPr>
            <w:tcW w:w="985" w:type="dxa"/>
          </w:tcPr>
          <w:p w:rsidR="0095051D" w:rsidRDefault="0095051D">
            <w:pPr>
              <w:pStyle w:val="a8"/>
              <w:spacing w:line="600" w:lineRule="exact"/>
              <w:rPr>
                <w:rFonts w:ascii="仿宋_GB2312" w:eastAsia="仿宋_GB2312" w:hAnsi="仿宋_GB2312" w:cs="仿宋_GB2312"/>
                <w:sz w:val="32"/>
                <w:szCs w:val="32"/>
              </w:rPr>
            </w:pPr>
          </w:p>
        </w:tc>
        <w:tc>
          <w:tcPr>
            <w:tcW w:w="683" w:type="dxa"/>
          </w:tcPr>
          <w:p w:rsidR="0095051D" w:rsidRDefault="0095051D">
            <w:pPr>
              <w:pStyle w:val="a8"/>
              <w:spacing w:line="600" w:lineRule="exact"/>
              <w:rPr>
                <w:rFonts w:ascii="仿宋_GB2312" w:eastAsia="仿宋_GB2312" w:hAnsi="仿宋_GB2312" w:cs="仿宋_GB2312"/>
                <w:sz w:val="32"/>
                <w:szCs w:val="32"/>
              </w:rPr>
            </w:pPr>
          </w:p>
        </w:tc>
        <w:tc>
          <w:tcPr>
            <w:tcW w:w="1050" w:type="dxa"/>
          </w:tcPr>
          <w:p w:rsidR="0095051D" w:rsidRDefault="0095051D">
            <w:pPr>
              <w:pStyle w:val="a8"/>
              <w:spacing w:line="600" w:lineRule="exact"/>
              <w:rPr>
                <w:rFonts w:ascii="仿宋_GB2312" w:eastAsia="仿宋_GB2312" w:hAnsi="仿宋_GB2312" w:cs="仿宋_GB2312"/>
                <w:sz w:val="32"/>
                <w:szCs w:val="32"/>
              </w:rPr>
            </w:pPr>
          </w:p>
        </w:tc>
        <w:tc>
          <w:tcPr>
            <w:tcW w:w="813" w:type="dxa"/>
          </w:tcPr>
          <w:p w:rsidR="0095051D" w:rsidRDefault="0095051D">
            <w:pPr>
              <w:pStyle w:val="a8"/>
              <w:spacing w:line="600" w:lineRule="exact"/>
              <w:rPr>
                <w:rFonts w:ascii="仿宋_GB2312" w:eastAsia="仿宋_GB2312" w:hAnsi="仿宋_GB2312" w:cs="仿宋_GB2312"/>
                <w:sz w:val="32"/>
                <w:szCs w:val="32"/>
              </w:rPr>
            </w:pPr>
          </w:p>
        </w:tc>
        <w:tc>
          <w:tcPr>
            <w:tcW w:w="985" w:type="dxa"/>
          </w:tcPr>
          <w:p w:rsidR="0095051D" w:rsidRDefault="0095051D">
            <w:pPr>
              <w:pStyle w:val="a8"/>
              <w:spacing w:line="600" w:lineRule="exact"/>
              <w:rPr>
                <w:rFonts w:ascii="仿宋_GB2312" w:eastAsia="仿宋_GB2312" w:hAnsi="仿宋_GB2312" w:cs="仿宋_GB2312"/>
                <w:sz w:val="32"/>
                <w:szCs w:val="32"/>
              </w:rPr>
            </w:pPr>
          </w:p>
        </w:tc>
        <w:tc>
          <w:tcPr>
            <w:tcW w:w="985" w:type="dxa"/>
          </w:tcPr>
          <w:p w:rsidR="0095051D" w:rsidRDefault="0095051D">
            <w:pPr>
              <w:pStyle w:val="a8"/>
              <w:spacing w:line="600" w:lineRule="exact"/>
              <w:rPr>
                <w:rFonts w:ascii="仿宋_GB2312" w:eastAsia="仿宋_GB2312" w:hAnsi="仿宋_GB2312" w:cs="仿宋_GB2312"/>
                <w:sz w:val="32"/>
                <w:szCs w:val="32"/>
              </w:rPr>
            </w:pPr>
          </w:p>
        </w:tc>
        <w:tc>
          <w:tcPr>
            <w:tcW w:w="985" w:type="dxa"/>
          </w:tcPr>
          <w:p w:rsidR="0095051D" w:rsidRDefault="0095051D">
            <w:pPr>
              <w:pStyle w:val="a8"/>
              <w:spacing w:line="600" w:lineRule="exact"/>
              <w:rPr>
                <w:rFonts w:ascii="仿宋_GB2312" w:eastAsia="仿宋_GB2312" w:hAnsi="仿宋_GB2312" w:cs="仿宋_GB2312"/>
                <w:sz w:val="32"/>
                <w:szCs w:val="32"/>
              </w:rPr>
            </w:pPr>
          </w:p>
        </w:tc>
      </w:tr>
      <w:tr w:rsidR="0095051D">
        <w:trPr>
          <w:trHeight w:hRule="exact" w:val="460"/>
        </w:trPr>
        <w:tc>
          <w:tcPr>
            <w:tcW w:w="772" w:type="dxa"/>
          </w:tcPr>
          <w:p w:rsidR="0095051D" w:rsidRDefault="0095051D">
            <w:pPr>
              <w:pStyle w:val="a8"/>
              <w:spacing w:line="600" w:lineRule="exact"/>
              <w:rPr>
                <w:rFonts w:ascii="仿宋_GB2312" w:eastAsia="仿宋_GB2312" w:hAnsi="仿宋_GB2312" w:cs="仿宋_GB2312"/>
                <w:sz w:val="32"/>
                <w:szCs w:val="32"/>
              </w:rPr>
            </w:pPr>
          </w:p>
        </w:tc>
        <w:tc>
          <w:tcPr>
            <w:tcW w:w="985" w:type="dxa"/>
          </w:tcPr>
          <w:p w:rsidR="0095051D" w:rsidRDefault="0095051D">
            <w:pPr>
              <w:pStyle w:val="a8"/>
              <w:spacing w:line="600" w:lineRule="exact"/>
              <w:rPr>
                <w:rFonts w:ascii="仿宋_GB2312" w:eastAsia="仿宋_GB2312" w:hAnsi="仿宋_GB2312" w:cs="仿宋_GB2312"/>
                <w:sz w:val="32"/>
                <w:szCs w:val="32"/>
              </w:rPr>
            </w:pPr>
          </w:p>
        </w:tc>
        <w:tc>
          <w:tcPr>
            <w:tcW w:w="985" w:type="dxa"/>
          </w:tcPr>
          <w:p w:rsidR="0095051D" w:rsidRDefault="0095051D">
            <w:pPr>
              <w:pStyle w:val="a8"/>
              <w:spacing w:line="600" w:lineRule="exact"/>
              <w:rPr>
                <w:rFonts w:ascii="仿宋_GB2312" w:eastAsia="仿宋_GB2312" w:hAnsi="仿宋_GB2312" w:cs="仿宋_GB2312"/>
                <w:sz w:val="32"/>
                <w:szCs w:val="32"/>
              </w:rPr>
            </w:pPr>
          </w:p>
        </w:tc>
        <w:tc>
          <w:tcPr>
            <w:tcW w:w="985" w:type="dxa"/>
          </w:tcPr>
          <w:p w:rsidR="0095051D" w:rsidRDefault="0095051D">
            <w:pPr>
              <w:pStyle w:val="a8"/>
              <w:spacing w:line="600" w:lineRule="exact"/>
              <w:rPr>
                <w:rFonts w:ascii="仿宋_GB2312" w:eastAsia="仿宋_GB2312" w:hAnsi="仿宋_GB2312" w:cs="仿宋_GB2312"/>
                <w:sz w:val="32"/>
                <w:szCs w:val="32"/>
              </w:rPr>
            </w:pPr>
          </w:p>
        </w:tc>
        <w:tc>
          <w:tcPr>
            <w:tcW w:w="683" w:type="dxa"/>
          </w:tcPr>
          <w:p w:rsidR="0095051D" w:rsidRDefault="0095051D">
            <w:pPr>
              <w:pStyle w:val="a8"/>
              <w:spacing w:line="600" w:lineRule="exact"/>
              <w:rPr>
                <w:rFonts w:ascii="仿宋_GB2312" w:eastAsia="仿宋_GB2312" w:hAnsi="仿宋_GB2312" w:cs="仿宋_GB2312"/>
                <w:sz w:val="32"/>
                <w:szCs w:val="32"/>
              </w:rPr>
            </w:pPr>
          </w:p>
        </w:tc>
        <w:tc>
          <w:tcPr>
            <w:tcW w:w="1050" w:type="dxa"/>
          </w:tcPr>
          <w:p w:rsidR="0095051D" w:rsidRDefault="0095051D">
            <w:pPr>
              <w:pStyle w:val="a8"/>
              <w:spacing w:line="600" w:lineRule="exact"/>
              <w:rPr>
                <w:rFonts w:ascii="仿宋_GB2312" w:eastAsia="仿宋_GB2312" w:hAnsi="仿宋_GB2312" w:cs="仿宋_GB2312"/>
                <w:sz w:val="32"/>
                <w:szCs w:val="32"/>
              </w:rPr>
            </w:pPr>
          </w:p>
        </w:tc>
        <w:tc>
          <w:tcPr>
            <w:tcW w:w="813" w:type="dxa"/>
          </w:tcPr>
          <w:p w:rsidR="0095051D" w:rsidRDefault="0095051D">
            <w:pPr>
              <w:pStyle w:val="a8"/>
              <w:spacing w:line="600" w:lineRule="exact"/>
              <w:rPr>
                <w:rFonts w:ascii="仿宋_GB2312" w:eastAsia="仿宋_GB2312" w:hAnsi="仿宋_GB2312" w:cs="仿宋_GB2312"/>
                <w:sz w:val="32"/>
                <w:szCs w:val="32"/>
              </w:rPr>
            </w:pPr>
          </w:p>
        </w:tc>
        <w:tc>
          <w:tcPr>
            <w:tcW w:w="985" w:type="dxa"/>
          </w:tcPr>
          <w:p w:rsidR="0095051D" w:rsidRDefault="0095051D">
            <w:pPr>
              <w:pStyle w:val="a8"/>
              <w:spacing w:line="600" w:lineRule="exact"/>
              <w:rPr>
                <w:rFonts w:ascii="仿宋_GB2312" w:eastAsia="仿宋_GB2312" w:hAnsi="仿宋_GB2312" w:cs="仿宋_GB2312"/>
                <w:sz w:val="32"/>
                <w:szCs w:val="32"/>
              </w:rPr>
            </w:pPr>
          </w:p>
        </w:tc>
        <w:tc>
          <w:tcPr>
            <w:tcW w:w="985" w:type="dxa"/>
          </w:tcPr>
          <w:p w:rsidR="0095051D" w:rsidRDefault="0095051D">
            <w:pPr>
              <w:pStyle w:val="a8"/>
              <w:spacing w:line="600" w:lineRule="exact"/>
              <w:rPr>
                <w:rFonts w:ascii="仿宋_GB2312" w:eastAsia="仿宋_GB2312" w:hAnsi="仿宋_GB2312" w:cs="仿宋_GB2312"/>
                <w:sz w:val="32"/>
                <w:szCs w:val="32"/>
              </w:rPr>
            </w:pPr>
          </w:p>
        </w:tc>
        <w:tc>
          <w:tcPr>
            <w:tcW w:w="985" w:type="dxa"/>
          </w:tcPr>
          <w:p w:rsidR="0095051D" w:rsidRDefault="0095051D">
            <w:pPr>
              <w:pStyle w:val="a8"/>
              <w:spacing w:line="600" w:lineRule="exact"/>
              <w:rPr>
                <w:rFonts w:ascii="仿宋_GB2312" w:eastAsia="仿宋_GB2312" w:hAnsi="仿宋_GB2312" w:cs="仿宋_GB2312"/>
                <w:sz w:val="32"/>
                <w:szCs w:val="32"/>
              </w:rPr>
            </w:pPr>
          </w:p>
        </w:tc>
      </w:tr>
      <w:tr w:rsidR="00AC43A3">
        <w:trPr>
          <w:trHeight w:hRule="exact" w:val="460"/>
        </w:trPr>
        <w:tc>
          <w:tcPr>
            <w:tcW w:w="772"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683" w:type="dxa"/>
          </w:tcPr>
          <w:p w:rsidR="00AC43A3" w:rsidRDefault="00AC43A3">
            <w:pPr>
              <w:pStyle w:val="a8"/>
              <w:spacing w:line="600" w:lineRule="exact"/>
              <w:rPr>
                <w:rFonts w:ascii="仿宋_GB2312" w:eastAsia="仿宋_GB2312" w:hAnsi="仿宋_GB2312" w:cs="仿宋_GB2312"/>
                <w:sz w:val="32"/>
                <w:szCs w:val="32"/>
              </w:rPr>
            </w:pPr>
          </w:p>
        </w:tc>
        <w:tc>
          <w:tcPr>
            <w:tcW w:w="1050" w:type="dxa"/>
          </w:tcPr>
          <w:p w:rsidR="00AC43A3" w:rsidRDefault="00AC43A3">
            <w:pPr>
              <w:pStyle w:val="a8"/>
              <w:spacing w:line="600" w:lineRule="exact"/>
              <w:rPr>
                <w:rFonts w:ascii="仿宋_GB2312" w:eastAsia="仿宋_GB2312" w:hAnsi="仿宋_GB2312" w:cs="仿宋_GB2312"/>
                <w:sz w:val="32"/>
                <w:szCs w:val="32"/>
              </w:rPr>
            </w:pPr>
          </w:p>
        </w:tc>
        <w:tc>
          <w:tcPr>
            <w:tcW w:w="813"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r>
      <w:tr w:rsidR="00AC43A3">
        <w:trPr>
          <w:trHeight w:hRule="exact" w:val="460"/>
        </w:trPr>
        <w:tc>
          <w:tcPr>
            <w:tcW w:w="772"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683" w:type="dxa"/>
          </w:tcPr>
          <w:p w:rsidR="00AC43A3" w:rsidRDefault="00AC43A3">
            <w:pPr>
              <w:pStyle w:val="a8"/>
              <w:spacing w:line="600" w:lineRule="exact"/>
              <w:rPr>
                <w:rFonts w:ascii="仿宋_GB2312" w:eastAsia="仿宋_GB2312" w:hAnsi="仿宋_GB2312" w:cs="仿宋_GB2312"/>
                <w:sz w:val="32"/>
                <w:szCs w:val="32"/>
              </w:rPr>
            </w:pPr>
          </w:p>
        </w:tc>
        <w:tc>
          <w:tcPr>
            <w:tcW w:w="1050" w:type="dxa"/>
          </w:tcPr>
          <w:p w:rsidR="00AC43A3" w:rsidRDefault="00AC43A3">
            <w:pPr>
              <w:pStyle w:val="a8"/>
              <w:spacing w:line="600" w:lineRule="exact"/>
              <w:rPr>
                <w:rFonts w:ascii="仿宋_GB2312" w:eastAsia="仿宋_GB2312" w:hAnsi="仿宋_GB2312" w:cs="仿宋_GB2312"/>
                <w:sz w:val="32"/>
                <w:szCs w:val="32"/>
              </w:rPr>
            </w:pPr>
          </w:p>
        </w:tc>
        <w:tc>
          <w:tcPr>
            <w:tcW w:w="813"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r>
      <w:tr w:rsidR="00AC43A3">
        <w:trPr>
          <w:trHeight w:hRule="exact" w:val="460"/>
        </w:trPr>
        <w:tc>
          <w:tcPr>
            <w:tcW w:w="772"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683" w:type="dxa"/>
          </w:tcPr>
          <w:p w:rsidR="00AC43A3" w:rsidRDefault="00AC43A3">
            <w:pPr>
              <w:pStyle w:val="a8"/>
              <w:spacing w:line="600" w:lineRule="exact"/>
              <w:rPr>
                <w:rFonts w:ascii="仿宋_GB2312" w:eastAsia="仿宋_GB2312" w:hAnsi="仿宋_GB2312" w:cs="仿宋_GB2312"/>
                <w:sz w:val="32"/>
                <w:szCs w:val="32"/>
              </w:rPr>
            </w:pPr>
          </w:p>
        </w:tc>
        <w:tc>
          <w:tcPr>
            <w:tcW w:w="1050" w:type="dxa"/>
          </w:tcPr>
          <w:p w:rsidR="00AC43A3" w:rsidRDefault="00AC43A3">
            <w:pPr>
              <w:pStyle w:val="a8"/>
              <w:spacing w:line="600" w:lineRule="exact"/>
              <w:rPr>
                <w:rFonts w:ascii="仿宋_GB2312" w:eastAsia="仿宋_GB2312" w:hAnsi="仿宋_GB2312" w:cs="仿宋_GB2312"/>
                <w:sz w:val="32"/>
                <w:szCs w:val="32"/>
              </w:rPr>
            </w:pPr>
          </w:p>
        </w:tc>
        <w:tc>
          <w:tcPr>
            <w:tcW w:w="813"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r>
      <w:tr w:rsidR="00AC43A3">
        <w:trPr>
          <w:trHeight w:hRule="exact" w:val="460"/>
        </w:trPr>
        <w:tc>
          <w:tcPr>
            <w:tcW w:w="772"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683" w:type="dxa"/>
          </w:tcPr>
          <w:p w:rsidR="00AC43A3" w:rsidRDefault="00AC43A3">
            <w:pPr>
              <w:pStyle w:val="a8"/>
              <w:spacing w:line="600" w:lineRule="exact"/>
              <w:rPr>
                <w:rFonts w:ascii="仿宋_GB2312" w:eastAsia="仿宋_GB2312" w:hAnsi="仿宋_GB2312" w:cs="仿宋_GB2312"/>
                <w:sz w:val="32"/>
                <w:szCs w:val="32"/>
              </w:rPr>
            </w:pPr>
          </w:p>
        </w:tc>
        <w:tc>
          <w:tcPr>
            <w:tcW w:w="1050" w:type="dxa"/>
          </w:tcPr>
          <w:p w:rsidR="00AC43A3" w:rsidRDefault="00AC43A3">
            <w:pPr>
              <w:pStyle w:val="a8"/>
              <w:spacing w:line="600" w:lineRule="exact"/>
              <w:rPr>
                <w:rFonts w:ascii="仿宋_GB2312" w:eastAsia="仿宋_GB2312" w:hAnsi="仿宋_GB2312" w:cs="仿宋_GB2312"/>
                <w:sz w:val="32"/>
                <w:szCs w:val="32"/>
              </w:rPr>
            </w:pPr>
          </w:p>
        </w:tc>
        <w:tc>
          <w:tcPr>
            <w:tcW w:w="813"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r>
      <w:tr w:rsidR="00AC43A3">
        <w:trPr>
          <w:trHeight w:hRule="exact" w:val="460"/>
        </w:trPr>
        <w:tc>
          <w:tcPr>
            <w:tcW w:w="772"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683" w:type="dxa"/>
          </w:tcPr>
          <w:p w:rsidR="00AC43A3" w:rsidRDefault="00AC43A3">
            <w:pPr>
              <w:pStyle w:val="a8"/>
              <w:spacing w:line="600" w:lineRule="exact"/>
              <w:rPr>
                <w:rFonts w:ascii="仿宋_GB2312" w:eastAsia="仿宋_GB2312" w:hAnsi="仿宋_GB2312" w:cs="仿宋_GB2312"/>
                <w:sz w:val="32"/>
                <w:szCs w:val="32"/>
              </w:rPr>
            </w:pPr>
          </w:p>
        </w:tc>
        <w:tc>
          <w:tcPr>
            <w:tcW w:w="1050" w:type="dxa"/>
          </w:tcPr>
          <w:p w:rsidR="00AC43A3" w:rsidRDefault="00AC43A3">
            <w:pPr>
              <w:pStyle w:val="a8"/>
              <w:spacing w:line="600" w:lineRule="exact"/>
              <w:rPr>
                <w:rFonts w:ascii="仿宋_GB2312" w:eastAsia="仿宋_GB2312" w:hAnsi="仿宋_GB2312" w:cs="仿宋_GB2312"/>
                <w:sz w:val="32"/>
                <w:szCs w:val="32"/>
              </w:rPr>
            </w:pPr>
          </w:p>
        </w:tc>
        <w:tc>
          <w:tcPr>
            <w:tcW w:w="813"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c>
          <w:tcPr>
            <w:tcW w:w="985" w:type="dxa"/>
          </w:tcPr>
          <w:p w:rsidR="00AC43A3" w:rsidRDefault="00AC43A3">
            <w:pPr>
              <w:pStyle w:val="a8"/>
              <w:spacing w:line="600" w:lineRule="exact"/>
              <w:rPr>
                <w:rFonts w:ascii="仿宋_GB2312" w:eastAsia="仿宋_GB2312" w:hAnsi="仿宋_GB2312" w:cs="仿宋_GB2312"/>
                <w:sz w:val="32"/>
                <w:szCs w:val="32"/>
              </w:rPr>
            </w:pPr>
          </w:p>
        </w:tc>
      </w:tr>
    </w:tbl>
    <w:p w:rsidR="00AC43A3" w:rsidRDefault="00AC43A3" w:rsidP="00AC43A3">
      <w:pPr>
        <w:pStyle w:val="a8"/>
        <w:spacing w:line="600" w:lineRule="exact"/>
        <w:rPr>
          <w:rFonts w:ascii="仿宋_GB2312" w:eastAsia="仿宋_GB2312" w:hAnsi="仿宋_GB2312" w:cs="仿宋_GB2312"/>
          <w:b/>
          <w:sz w:val="32"/>
          <w:szCs w:val="32"/>
        </w:rPr>
      </w:pPr>
    </w:p>
    <w:p w:rsidR="00AC43A3" w:rsidRDefault="00AC43A3" w:rsidP="00AC43A3">
      <w:pPr>
        <w:pStyle w:val="a8"/>
        <w:spacing w:line="600" w:lineRule="exact"/>
        <w:rPr>
          <w:rFonts w:ascii="仿宋_GB2312" w:eastAsia="仿宋_GB2312" w:hAnsi="仿宋_GB2312" w:cs="仿宋_GB2312"/>
          <w:b/>
          <w:sz w:val="32"/>
          <w:szCs w:val="32"/>
        </w:rPr>
      </w:pPr>
    </w:p>
    <w:p w:rsidR="0095051D" w:rsidRPr="00AC43A3" w:rsidRDefault="006E494B" w:rsidP="00AC43A3">
      <w:pPr>
        <w:pStyle w:val="a8"/>
        <w:spacing w:line="600" w:lineRule="exact"/>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lastRenderedPageBreak/>
        <w:t>三、项目管理机构</w:t>
      </w:r>
    </w:p>
    <w:p w:rsidR="0095051D" w:rsidRPr="00AC43A3" w:rsidRDefault="006E494B" w:rsidP="00AC43A3">
      <w:pPr>
        <w:pStyle w:val="a8"/>
        <w:spacing w:line="600" w:lineRule="exact"/>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（1）项目经理简历表</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2005"/>
        <w:gridCol w:w="1155"/>
        <w:gridCol w:w="1565"/>
        <w:gridCol w:w="1060"/>
        <w:gridCol w:w="1858"/>
      </w:tblGrid>
      <w:tr w:rsidR="0095051D" w:rsidRPr="00AC43A3" w:rsidTr="00AC43A3">
        <w:trPr>
          <w:trHeight w:hRule="exact" w:val="661"/>
          <w:jc w:val="center"/>
        </w:trPr>
        <w:tc>
          <w:tcPr>
            <w:tcW w:w="1528" w:type="dxa"/>
            <w:vAlign w:val="center"/>
          </w:tcPr>
          <w:p w:rsidR="0095051D" w:rsidRPr="00AC43A3" w:rsidRDefault="006E494B">
            <w:pPr>
              <w:pStyle w:val="a8"/>
              <w:spacing w:line="600" w:lineRule="exact"/>
              <w:jc w:val="center"/>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姓 名</w:t>
            </w:r>
          </w:p>
        </w:tc>
        <w:tc>
          <w:tcPr>
            <w:tcW w:w="200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155" w:type="dxa"/>
            <w:vAlign w:val="center"/>
          </w:tcPr>
          <w:p w:rsidR="0095051D" w:rsidRPr="00AC43A3" w:rsidRDefault="006E494B">
            <w:pPr>
              <w:pStyle w:val="a8"/>
              <w:spacing w:line="600" w:lineRule="exact"/>
              <w:jc w:val="center"/>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性 别</w:t>
            </w:r>
          </w:p>
        </w:tc>
        <w:tc>
          <w:tcPr>
            <w:tcW w:w="156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060" w:type="dxa"/>
            <w:vAlign w:val="center"/>
          </w:tcPr>
          <w:p w:rsidR="0095051D" w:rsidRPr="00AC43A3" w:rsidRDefault="006E494B">
            <w:pPr>
              <w:pStyle w:val="a8"/>
              <w:spacing w:line="600" w:lineRule="exact"/>
              <w:jc w:val="center"/>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年 龄</w:t>
            </w:r>
          </w:p>
        </w:tc>
        <w:tc>
          <w:tcPr>
            <w:tcW w:w="185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r>
      <w:tr w:rsidR="0095051D" w:rsidRPr="00AC43A3" w:rsidTr="00AC43A3">
        <w:trPr>
          <w:trHeight w:hRule="exact" w:val="710"/>
          <w:jc w:val="center"/>
        </w:trPr>
        <w:tc>
          <w:tcPr>
            <w:tcW w:w="1528" w:type="dxa"/>
            <w:vAlign w:val="center"/>
          </w:tcPr>
          <w:p w:rsidR="0095051D" w:rsidRPr="00AC43A3" w:rsidRDefault="006E494B">
            <w:pPr>
              <w:pStyle w:val="a8"/>
              <w:spacing w:line="600" w:lineRule="exact"/>
              <w:jc w:val="center"/>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 xml:space="preserve">职 </w:t>
            </w:r>
            <w:proofErr w:type="gramStart"/>
            <w:r w:rsidRPr="00AC43A3">
              <w:rPr>
                <w:rFonts w:ascii="仿宋_GB2312" w:eastAsia="仿宋_GB2312" w:hAnsi="仿宋_GB2312" w:cs="仿宋_GB2312" w:hint="eastAsia"/>
                <w:sz w:val="24"/>
                <w:szCs w:val="24"/>
              </w:rPr>
              <w:t>务</w:t>
            </w:r>
            <w:proofErr w:type="gramEnd"/>
          </w:p>
        </w:tc>
        <w:tc>
          <w:tcPr>
            <w:tcW w:w="200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155" w:type="dxa"/>
            <w:vAlign w:val="center"/>
          </w:tcPr>
          <w:p w:rsidR="0095051D" w:rsidRPr="00AC43A3" w:rsidRDefault="006E494B">
            <w:pPr>
              <w:pStyle w:val="a8"/>
              <w:spacing w:line="600" w:lineRule="exact"/>
              <w:jc w:val="center"/>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职 称</w:t>
            </w:r>
          </w:p>
        </w:tc>
        <w:tc>
          <w:tcPr>
            <w:tcW w:w="156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060" w:type="dxa"/>
            <w:vAlign w:val="center"/>
          </w:tcPr>
          <w:p w:rsidR="0095051D" w:rsidRPr="00AC43A3" w:rsidRDefault="006E494B">
            <w:pPr>
              <w:pStyle w:val="a8"/>
              <w:spacing w:line="600" w:lineRule="exact"/>
              <w:jc w:val="center"/>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学 历</w:t>
            </w:r>
          </w:p>
        </w:tc>
        <w:tc>
          <w:tcPr>
            <w:tcW w:w="185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r>
      <w:tr w:rsidR="0095051D" w:rsidRPr="00AC43A3" w:rsidTr="00AC43A3">
        <w:trPr>
          <w:cantSplit/>
          <w:jc w:val="center"/>
        </w:trPr>
        <w:tc>
          <w:tcPr>
            <w:tcW w:w="1528" w:type="dxa"/>
            <w:vAlign w:val="center"/>
          </w:tcPr>
          <w:p w:rsidR="0095051D" w:rsidRPr="00AC43A3" w:rsidRDefault="006E494B">
            <w:pPr>
              <w:pStyle w:val="a8"/>
              <w:spacing w:line="600" w:lineRule="exact"/>
              <w:jc w:val="center"/>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参加工作时间</w:t>
            </w:r>
          </w:p>
        </w:tc>
        <w:tc>
          <w:tcPr>
            <w:tcW w:w="200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155" w:type="dxa"/>
            <w:vAlign w:val="center"/>
          </w:tcPr>
          <w:p w:rsidR="0095051D" w:rsidRPr="00AC43A3" w:rsidRDefault="006E494B">
            <w:pPr>
              <w:pStyle w:val="a8"/>
              <w:spacing w:line="600" w:lineRule="exact"/>
              <w:jc w:val="center"/>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从事项目经理年</w:t>
            </w:r>
            <w:r w:rsidR="00AC43A3">
              <w:rPr>
                <w:rFonts w:ascii="仿宋_GB2312" w:eastAsia="仿宋_GB2312" w:hAnsi="仿宋_GB2312" w:cs="仿宋_GB2312" w:hint="eastAsia"/>
                <w:sz w:val="24"/>
                <w:szCs w:val="24"/>
              </w:rPr>
              <w:t xml:space="preserve"> </w:t>
            </w:r>
            <w:r w:rsidR="00AC43A3">
              <w:rPr>
                <w:rFonts w:ascii="仿宋_GB2312" w:eastAsia="仿宋_GB2312" w:hAnsi="仿宋_GB2312" w:cs="仿宋_GB2312"/>
                <w:sz w:val="24"/>
                <w:szCs w:val="24"/>
              </w:rPr>
              <w:t xml:space="preserve"> </w:t>
            </w:r>
            <w:r w:rsidRPr="00AC43A3">
              <w:rPr>
                <w:rFonts w:ascii="仿宋_GB2312" w:eastAsia="仿宋_GB2312" w:hAnsi="仿宋_GB2312" w:cs="仿宋_GB2312" w:hint="eastAsia"/>
                <w:sz w:val="24"/>
                <w:szCs w:val="24"/>
              </w:rPr>
              <w:t>限</w:t>
            </w:r>
          </w:p>
        </w:tc>
        <w:tc>
          <w:tcPr>
            <w:tcW w:w="156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060" w:type="dxa"/>
            <w:vAlign w:val="center"/>
          </w:tcPr>
          <w:p w:rsidR="00AC43A3" w:rsidRDefault="006E494B">
            <w:pPr>
              <w:pStyle w:val="a8"/>
              <w:spacing w:line="600" w:lineRule="exact"/>
              <w:jc w:val="center"/>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资质</w:t>
            </w:r>
          </w:p>
          <w:p w:rsidR="0095051D" w:rsidRPr="00AC43A3" w:rsidRDefault="006E494B">
            <w:pPr>
              <w:pStyle w:val="a8"/>
              <w:spacing w:line="600" w:lineRule="exact"/>
              <w:jc w:val="center"/>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等级</w:t>
            </w:r>
          </w:p>
        </w:tc>
        <w:tc>
          <w:tcPr>
            <w:tcW w:w="185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r>
      <w:tr w:rsidR="0095051D" w:rsidRPr="00AC43A3" w:rsidTr="00AC43A3">
        <w:trPr>
          <w:cantSplit/>
          <w:trHeight w:hRule="exact" w:val="638"/>
          <w:jc w:val="center"/>
        </w:trPr>
        <w:tc>
          <w:tcPr>
            <w:tcW w:w="4688" w:type="dxa"/>
            <w:gridSpan w:val="3"/>
            <w:vAlign w:val="center"/>
          </w:tcPr>
          <w:p w:rsidR="0095051D" w:rsidRPr="00AC43A3" w:rsidRDefault="006E494B">
            <w:pPr>
              <w:pStyle w:val="a8"/>
              <w:spacing w:line="600" w:lineRule="exact"/>
              <w:jc w:val="center"/>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拟在本工程中担任的工作和职务</w:t>
            </w:r>
          </w:p>
        </w:tc>
        <w:tc>
          <w:tcPr>
            <w:tcW w:w="4483" w:type="dxa"/>
            <w:gridSpan w:val="3"/>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r>
      <w:tr w:rsidR="0095051D" w:rsidRPr="00AC43A3" w:rsidTr="00AC43A3">
        <w:trPr>
          <w:cantSplit/>
          <w:trHeight w:hRule="exact" w:val="704"/>
          <w:jc w:val="center"/>
        </w:trPr>
        <w:tc>
          <w:tcPr>
            <w:tcW w:w="9171" w:type="dxa"/>
            <w:gridSpan w:val="6"/>
            <w:vAlign w:val="center"/>
          </w:tcPr>
          <w:p w:rsidR="0095051D" w:rsidRPr="00AC43A3" w:rsidRDefault="006E494B">
            <w:pPr>
              <w:pStyle w:val="a8"/>
              <w:spacing w:line="600" w:lineRule="exact"/>
              <w:jc w:val="center"/>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 xml:space="preserve">已 完 工 程 项 目 情 </w:t>
            </w:r>
            <w:proofErr w:type="gramStart"/>
            <w:r w:rsidRPr="00AC43A3">
              <w:rPr>
                <w:rFonts w:ascii="仿宋_GB2312" w:eastAsia="仿宋_GB2312" w:hAnsi="仿宋_GB2312" w:cs="仿宋_GB2312" w:hint="eastAsia"/>
                <w:sz w:val="24"/>
                <w:szCs w:val="24"/>
              </w:rPr>
              <w:t>况</w:t>
            </w:r>
            <w:proofErr w:type="gramEnd"/>
          </w:p>
        </w:tc>
      </w:tr>
      <w:tr w:rsidR="0095051D" w:rsidRPr="00AC43A3" w:rsidTr="00AC43A3">
        <w:trPr>
          <w:cantSplit/>
          <w:trHeight w:hRule="exact" w:val="748"/>
          <w:jc w:val="center"/>
        </w:trPr>
        <w:tc>
          <w:tcPr>
            <w:tcW w:w="1528" w:type="dxa"/>
            <w:vAlign w:val="center"/>
          </w:tcPr>
          <w:p w:rsidR="0095051D" w:rsidRPr="00AC43A3" w:rsidRDefault="006E494B">
            <w:pPr>
              <w:pStyle w:val="a8"/>
              <w:spacing w:line="600" w:lineRule="exact"/>
              <w:jc w:val="center"/>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建设单位</w:t>
            </w:r>
          </w:p>
        </w:tc>
        <w:tc>
          <w:tcPr>
            <w:tcW w:w="2005" w:type="dxa"/>
            <w:vAlign w:val="center"/>
          </w:tcPr>
          <w:p w:rsidR="0095051D" w:rsidRPr="00AC43A3" w:rsidRDefault="006E494B">
            <w:pPr>
              <w:pStyle w:val="a8"/>
              <w:spacing w:line="600" w:lineRule="exact"/>
              <w:jc w:val="center"/>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项目名称</w:t>
            </w:r>
          </w:p>
        </w:tc>
        <w:tc>
          <w:tcPr>
            <w:tcW w:w="1155" w:type="dxa"/>
            <w:vAlign w:val="center"/>
          </w:tcPr>
          <w:p w:rsidR="0095051D" w:rsidRPr="00AC43A3" w:rsidRDefault="006E494B">
            <w:pPr>
              <w:pStyle w:val="a8"/>
              <w:spacing w:line="600" w:lineRule="exact"/>
              <w:jc w:val="center"/>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建筑规模</w:t>
            </w:r>
          </w:p>
        </w:tc>
        <w:tc>
          <w:tcPr>
            <w:tcW w:w="2625" w:type="dxa"/>
            <w:gridSpan w:val="2"/>
            <w:vAlign w:val="center"/>
          </w:tcPr>
          <w:p w:rsidR="0095051D" w:rsidRPr="00AC43A3" w:rsidRDefault="006E494B">
            <w:pPr>
              <w:pStyle w:val="a8"/>
              <w:spacing w:line="600" w:lineRule="exact"/>
              <w:jc w:val="center"/>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开竣工日期</w:t>
            </w:r>
          </w:p>
        </w:tc>
        <w:tc>
          <w:tcPr>
            <w:tcW w:w="1858" w:type="dxa"/>
            <w:vAlign w:val="center"/>
          </w:tcPr>
          <w:p w:rsidR="0095051D" w:rsidRPr="00AC43A3" w:rsidRDefault="006E494B">
            <w:pPr>
              <w:pStyle w:val="a8"/>
              <w:spacing w:line="600" w:lineRule="exact"/>
              <w:jc w:val="center"/>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质量等级</w:t>
            </w:r>
          </w:p>
        </w:tc>
      </w:tr>
      <w:tr w:rsidR="0095051D" w:rsidRPr="00AC43A3" w:rsidTr="00AC43A3">
        <w:trPr>
          <w:cantSplit/>
          <w:trHeight w:hRule="exact" w:val="500"/>
          <w:jc w:val="center"/>
        </w:trPr>
        <w:tc>
          <w:tcPr>
            <w:tcW w:w="152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00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15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625" w:type="dxa"/>
            <w:gridSpan w:val="2"/>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85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r>
      <w:tr w:rsidR="0095051D" w:rsidRPr="00AC43A3" w:rsidTr="00AC43A3">
        <w:trPr>
          <w:cantSplit/>
          <w:trHeight w:hRule="exact" w:val="500"/>
          <w:jc w:val="center"/>
        </w:trPr>
        <w:tc>
          <w:tcPr>
            <w:tcW w:w="152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00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15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625" w:type="dxa"/>
            <w:gridSpan w:val="2"/>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85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r>
      <w:tr w:rsidR="0095051D" w:rsidRPr="00AC43A3" w:rsidTr="00AC43A3">
        <w:trPr>
          <w:cantSplit/>
          <w:trHeight w:hRule="exact" w:val="500"/>
          <w:jc w:val="center"/>
        </w:trPr>
        <w:tc>
          <w:tcPr>
            <w:tcW w:w="152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00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15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625" w:type="dxa"/>
            <w:gridSpan w:val="2"/>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85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r>
      <w:tr w:rsidR="0095051D" w:rsidRPr="00AC43A3" w:rsidTr="00AC43A3">
        <w:trPr>
          <w:cantSplit/>
          <w:trHeight w:hRule="exact" w:val="500"/>
          <w:jc w:val="center"/>
        </w:trPr>
        <w:tc>
          <w:tcPr>
            <w:tcW w:w="152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00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15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625" w:type="dxa"/>
            <w:gridSpan w:val="2"/>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85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r>
      <w:tr w:rsidR="0095051D" w:rsidRPr="00AC43A3" w:rsidTr="00AC43A3">
        <w:trPr>
          <w:cantSplit/>
          <w:trHeight w:hRule="exact" w:val="500"/>
          <w:jc w:val="center"/>
        </w:trPr>
        <w:tc>
          <w:tcPr>
            <w:tcW w:w="152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00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15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625" w:type="dxa"/>
            <w:gridSpan w:val="2"/>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85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r>
      <w:tr w:rsidR="0095051D" w:rsidRPr="00AC43A3" w:rsidTr="00AC43A3">
        <w:trPr>
          <w:cantSplit/>
          <w:trHeight w:hRule="exact" w:val="500"/>
          <w:jc w:val="center"/>
        </w:trPr>
        <w:tc>
          <w:tcPr>
            <w:tcW w:w="152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00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15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625" w:type="dxa"/>
            <w:gridSpan w:val="2"/>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85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r>
      <w:tr w:rsidR="0095051D" w:rsidRPr="00AC43A3" w:rsidTr="00AC43A3">
        <w:trPr>
          <w:cantSplit/>
          <w:trHeight w:hRule="exact" w:val="500"/>
          <w:jc w:val="center"/>
        </w:trPr>
        <w:tc>
          <w:tcPr>
            <w:tcW w:w="152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00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15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625" w:type="dxa"/>
            <w:gridSpan w:val="2"/>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85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r>
      <w:tr w:rsidR="0095051D" w:rsidRPr="00AC43A3" w:rsidTr="00AC43A3">
        <w:trPr>
          <w:cantSplit/>
          <w:trHeight w:hRule="exact" w:val="500"/>
          <w:jc w:val="center"/>
        </w:trPr>
        <w:tc>
          <w:tcPr>
            <w:tcW w:w="152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00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15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625" w:type="dxa"/>
            <w:gridSpan w:val="2"/>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85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r>
      <w:tr w:rsidR="0095051D" w:rsidRPr="00AC43A3" w:rsidTr="00AC43A3">
        <w:trPr>
          <w:cantSplit/>
          <w:trHeight w:hRule="exact" w:val="500"/>
          <w:jc w:val="center"/>
        </w:trPr>
        <w:tc>
          <w:tcPr>
            <w:tcW w:w="152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00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15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625" w:type="dxa"/>
            <w:gridSpan w:val="2"/>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85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r>
      <w:tr w:rsidR="0095051D" w:rsidRPr="00AC43A3" w:rsidTr="00AC43A3">
        <w:trPr>
          <w:cantSplit/>
          <w:trHeight w:hRule="exact" w:val="500"/>
          <w:jc w:val="center"/>
        </w:trPr>
        <w:tc>
          <w:tcPr>
            <w:tcW w:w="152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00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15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625" w:type="dxa"/>
            <w:gridSpan w:val="2"/>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85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r>
      <w:tr w:rsidR="0095051D" w:rsidRPr="00AC43A3" w:rsidTr="00AC43A3">
        <w:trPr>
          <w:cantSplit/>
          <w:trHeight w:hRule="exact" w:val="500"/>
          <w:jc w:val="center"/>
        </w:trPr>
        <w:tc>
          <w:tcPr>
            <w:tcW w:w="152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00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15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625" w:type="dxa"/>
            <w:gridSpan w:val="2"/>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85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r>
      <w:tr w:rsidR="0095051D" w:rsidRPr="00AC43A3" w:rsidTr="00AC43A3">
        <w:trPr>
          <w:cantSplit/>
          <w:trHeight w:hRule="exact" w:val="500"/>
          <w:jc w:val="center"/>
        </w:trPr>
        <w:tc>
          <w:tcPr>
            <w:tcW w:w="152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00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15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2625" w:type="dxa"/>
            <w:gridSpan w:val="2"/>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858"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r>
    </w:tbl>
    <w:p w:rsidR="0095051D" w:rsidRDefault="006E494B" w:rsidP="00AC43A3">
      <w:pPr>
        <w:pStyle w:val="a8"/>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项目经理注册建造师专业为建筑工程，须附注册建造师证书（含有效年审记录）及安全考核合格证复印件，</w:t>
      </w:r>
      <w:r>
        <w:rPr>
          <w:rFonts w:ascii="仿宋_GB2312" w:eastAsia="仿宋_GB2312" w:hAnsi="仿宋_GB2312" w:cs="仿宋_GB2312" w:hint="eastAsia"/>
          <w:sz w:val="32"/>
          <w:szCs w:val="32"/>
          <w:u w:color="000000"/>
        </w:rPr>
        <w:t>类似工程经验证明资料。</w:t>
      </w:r>
    </w:p>
    <w:p w:rsidR="0095051D" w:rsidRDefault="0095051D">
      <w:pPr>
        <w:pStyle w:val="a8"/>
        <w:spacing w:line="600" w:lineRule="exact"/>
        <w:rPr>
          <w:rFonts w:ascii="仿宋_GB2312" w:eastAsia="仿宋_GB2312" w:hAnsi="仿宋_GB2312" w:cs="仿宋_GB2312" w:hint="eastAsia"/>
          <w:sz w:val="32"/>
          <w:szCs w:val="32"/>
        </w:rPr>
      </w:pPr>
    </w:p>
    <w:p w:rsidR="0095051D" w:rsidRDefault="006E494B" w:rsidP="00AC43A3">
      <w:pPr>
        <w:pStyle w:val="a8"/>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（2）主要施工管理人员表</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902"/>
        <w:gridCol w:w="1155"/>
        <w:gridCol w:w="1155"/>
        <w:gridCol w:w="4453"/>
      </w:tblGrid>
      <w:tr w:rsidR="0095051D" w:rsidRPr="00AC43A3">
        <w:trPr>
          <w:cantSplit/>
          <w:trHeight w:hRule="exact" w:val="720"/>
          <w:jc w:val="center"/>
        </w:trPr>
        <w:tc>
          <w:tcPr>
            <w:tcW w:w="1998" w:type="dxa"/>
            <w:vAlign w:val="center"/>
          </w:tcPr>
          <w:p w:rsidR="0095051D" w:rsidRPr="00AC43A3" w:rsidRDefault="006E494B">
            <w:pPr>
              <w:pStyle w:val="a8"/>
              <w:spacing w:line="600" w:lineRule="exact"/>
              <w:jc w:val="center"/>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职务</w:t>
            </w:r>
          </w:p>
        </w:tc>
        <w:tc>
          <w:tcPr>
            <w:tcW w:w="902" w:type="dxa"/>
            <w:vAlign w:val="center"/>
          </w:tcPr>
          <w:p w:rsidR="0095051D" w:rsidRPr="00AC43A3" w:rsidRDefault="006E494B">
            <w:pPr>
              <w:pStyle w:val="a8"/>
              <w:spacing w:line="600" w:lineRule="exact"/>
              <w:jc w:val="center"/>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姓名</w:t>
            </w:r>
          </w:p>
        </w:tc>
        <w:tc>
          <w:tcPr>
            <w:tcW w:w="1155" w:type="dxa"/>
            <w:vAlign w:val="center"/>
          </w:tcPr>
          <w:p w:rsidR="0095051D" w:rsidRPr="00AC43A3" w:rsidRDefault="006E494B">
            <w:pPr>
              <w:pStyle w:val="a8"/>
              <w:spacing w:line="600" w:lineRule="exact"/>
              <w:jc w:val="center"/>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职务</w:t>
            </w:r>
          </w:p>
        </w:tc>
        <w:tc>
          <w:tcPr>
            <w:tcW w:w="1155" w:type="dxa"/>
            <w:vAlign w:val="center"/>
          </w:tcPr>
          <w:p w:rsidR="0095051D" w:rsidRPr="00AC43A3" w:rsidRDefault="006E494B">
            <w:pPr>
              <w:pStyle w:val="a8"/>
              <w:spacing w:line="600" w:lineRule="exact"/>
              <w:jc w:val="center"/>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职称</w:t>
            </w:r>
          </w:p>
        </w:tc>
        <w:tc>
          <w:tcPr>
            <w:tcW w:w="4453" w:type="dxa"/>
            <w:vAlign w:val="center"/>
          </w:tcPr>
          <w:p w:rsidR="0095051D" w:rsidRPr="00AC43A3" w:rsidRDefault="006E494B">
            <w:pPr>
              <w:pStyle w:val="a8"/>
              <w:spacing w:line="600" w:lineRule="exact"/>
              <w:jc w:val="center"/>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现任职务及资格经历</w:t>
            </w:r>
          </w:p>
        </w:tc>
      </w:tr>
      <w:tr w:rsidR="0095051D" w:rsidRPr="00AC43A3">
        <w:trPr>
          <w:cantSplit/>
          <w:trHeight w:hRule="exact" w:val="859"/>
          <w:jc w:val="center"/>
        </w:trPr>
        <w:tc>
          <w:tcPr>
            <w:tcW w:w="1998" w:type="dxa"/>
            <w:vAlign w:val="center"/>
          </w:tcPr>
          <w:p w:rsidR="0095051D" w:rsidRPr="00AC43A3" w:rsidRDefault="006E494B">
            <w:pPr>
              <w:pStyle w:val="a8"/>
              <w:spacing w:line="600" w:lineRule="exact"/>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一、总   部</w:t>
            </w:r>
          </w:p>
        </w:tc>
        <w:tc>
          <w:tcPr>
            <w:tcW w:w="902"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1155"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c>
          <w:tcPr>
            <w:tcW w:w="4453" w:type="dxa"/>
            <w:vAlign w:val="center"/>
          </w:tcPr>
          <w:p w:rsidR="0095051D" w:rsidRPr="00AC43A3" w:rsidRDefault="0095051D">
            <w:pPr>
              <w:pStyle w:val="a8"/>
              <w:spacing w:line="600" w:lineRule="exact"/>
              <w:jc w:val="center"/>
              <w:rPr>
                <w:rFonts w:ascii="仿宋_GB2312" w:eastAsia="仿宋_GB2312" w:hAnsi="仿宋_GB2312" w:cs="仿宋_GB2312"/>
                <w:sz w:val="24"/>
                <w:szCs w:val="24"/>
              </w:rPr>
            </w:pPr>
          </w:p>
        </w:tc>
      </w:tr>
      <w:tr w:rsidR="0095051D" w:rsidRPr="00AC43A3">
        <w:trPr>
          <w:cantSplit/>
          <w:trHeight w:hRule="exact" w:val="828"/>
          <w:jc w:val="center"/>
        </w:trPr>
        <w:tc>
          <w:tcPr>
            <w:tcW w:w="1998" w:type="dxa"/>
            <w:vAlign w:val="center"/>
          </w:tcPr>
          <w:p w:rsidR="0095051D" w:rsidRPr="00AC43A3" w:rsidRDefault="006E494B">
            <w:pPr>
              <w:pStyle w:val="a8"/>
              <w:spacing w:line="600" w:lineRule="exact"/>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1</w:t>
            </w:r>
            <w:r w:rsidR="00AC43A3">
              <w:rPr>
                <w:rFonts w:ascii="仿宋_GB2312" w:eastAsia="仿宋_GB2312" w:hAnsi="仿宋_GB2312" w:cs="仿宋_GB2312" w:hint="eastAsia"/>
                <w:sz w:val="24"/>
                <w:szCs w:val="24"/>
              </w:rPr>
              <w:t>．</w:t>
            </w:r>
            <w:r w:rsidRPr="00AC43A3">
              <w:rPr>
                <w:rFonts w:ascii="仿宋_GB2312" w:eastAsia="仿宋_GB2312" w:hAnsi="仿宋_GB2312" w:cs="仿宋_GB2312" w:hint="eastAsia"/>
                <w:sz w:val="24"/>
                <w:szCs w:val="24"/>
              </w:rPr>
              <w:t>项目主管</w:t>
            </w:r>
          </w:p>
        </w:tc>
        <w:tc>
          <w:tcPr>
            <w:tcW w:w="902"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4453" w:type="dxa"/>
          </w:tcPr>
          <w:p w:rsidR="0095051D" w:rsidRPr="00AC43A3" w:rsidRDefault="0095051D">
            <w:pPr>
              <w:pStyle w:val="a8"/>
              <w:spacing w:line="600" w:lineRule="exact"/>
              <w:rPr>
                <w:rFonts w:ascii="仿宋_GB2312" w:eastAsia="仿宋_GB2312" w:hAnsi="仿宋_GB2312" w:cs="仿宋_GB2312"/>
                <w:sz w:val="24"/>
                <w:szCs w:val="24"/>
              </w:rPr>
            </w:pPr>
          </w:p>
        </w:tc>
      </w:tr>
      <w:tr w:rsidR="0095051D" w:rsidRPr="00AC43A3">
        <w:trPr>
          <w:cantSplit/>
          <w:trHeight w:hRule="exact" w:val="699"/>
          <w:jc w:val="center"/>
        </w:trPr>
        <w:tc>
          <w:tcPr>
            <w:tcW w:w="1998" w:type="dxa"/>
            <w:vAlign w:val="center"/>
          </w:tcPr>
          <w:p w:rsidR="0095051D" w:rsidRPr="00AC43A3" w:rsidRDefault="006E494B">
            <w:pPr>
              <w:pStyle w:val="a8"/>
              <w:spacing w:line="600" w:lineRule="exact"/>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2</w:t>
            </w:r>
            <w:r w:rsidR="00AC43A3">
              <w:rPr>
                <w:rFonts w:ascii="仿宋_GB2312" w:eastAsia="仿宋_GB2312" w:hAnsi="仿宋_GB2312" w:cs="仿宋_GB2312" w:hint="eastAsia"/>
                <w:sz w:val="24"/>
                <w:szCs w:val="24"/>
              </w:rPr>
              <w:t>．</w:t>
            </w:r>
            <w:r w:rsidRPr="00AC43A3">
              <w:rPr>
                <w:rFonts w:ascii="仿宋_GB2312" w:eastAsia="仿宋_GB2312" w:hAnsi="仿宋_GB2312" w:cs="仿宋_GB2312" w:hint="eastAsia"/>
                <w:sz w:val="24"/>
                <w:szCs w:val="24"/>
              </w:rPr>
              <w:t>其他人员</w:t>
            </w:r>
          </w:p>
        </w:tc>
        <w:tc>
          <w:tcPr>
            <w:tcW w:w="902"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4453" w:type="dxa"/>
          </w:tcPr>
          <w:p w:rsidR="0095051D" w:rsidRPr="00AC43A3" w:rsidRDefault="0095051D">
            <w:pPr>
              <w:pStyle w:val="a8"/>
              <w:spacing w:line="600" w:lineRule="exact"/>
              <w:rPr>
                <w:rFonts w:ascii="仿宋_GB2312" w:eastAsia="仿宋_GB2312" w:hAnsi="仿宋_GB2312" w:cs="仿宋_GB2312"/>
                <w:sz w:val="24"/>
                <w:szCs w:val="24"/>
              </w:rPr>
            </w:pPr>
          </w:p>
        </w:tc>
      </w:tr>
      <w:tr w:rsidR="0095051D" w:rsidRPr="00AC43A3">
        <w:trPr>
          <w:cantSplit/>
          <w:trHeight w:hRule="exact" w:val="500"/>
          <w:jc w:val="center"/>
        </w:trPr>
        <w:tc>
          <w:tcPr>
            <w:tcW w:w="1998" w:type="dxa"/>
            <w:vAlign w:val="center"/>
          </w:tcPr>
          <w:p w:rsidR="0095051D" w:rsidRPr="00AC43A3" w:rsidRDefault="0095051D">
            <w:pPr>
              <w:pStyle w:val="a8"/>
              <w:spacing w:line="600" w:lineRule="exact"/>
              <w:rPr>
                <w:rFonts w:ascii="仿宋_GB2312" w:eastAsia="仿宋_GB2312" w:hAnsi="仿宋_GB2312" w:cs="仿宋_GB2312"/>
                <w:sz w:val="24"/>
                <w:szCs w:val="24"/>
              </w:rPr>
            </w:pPr>
          </w:p>
        </w:tc>
        <w:tc>
          <w:tcPr>
            <w:tcW w:w="902"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4453" w:type="dxa"/>
          </w:tcPr>
          <w:p w:rsidR="0095051D" w:rsidRPr="00AC43A3" w:rsidRDefault="0095051D">
            <w:pPr>
              <w:pStyle w:val="a8"/>
              <w:spacing w:line="600" w:lineRule="exact"/>
              <w:rPr>
                <w:rFonts w:ascii="仿宋_GB2312" w:eastAsia="仿宋_GB2312" w:hAnsi="仿宋_GB2312" w:cs="仿宋_GB2312"/>
                <w:sz w:val="24"/>
                <w:szCs w:val="24"/>
              </w:rPr>
            </w:pPr>
          </w:p>
        </w:tc>
      </w:tr>
      <w:tr w:rsidR="0095051D" w:rsidRPr="00AC43A3">
        <w:trPr>
          <w:cantSplit/>
          <w:trHeight w:hRule="exact" w:val="500"/>
          <w:jc w:val="center"/>
        </w:trPr>
        <w:tc>
          <w:tcPr>
            <w:tcW w:w="1998" w:type="dxa"/>
            <w:vAlign w:val="center"/>
          </w:tcPr>
          <w:p w:rsidR="0095051D" w:rsidRPr="00AC43A3" w:rsidRDefault="0095051D">
            <w:pPr>
              <w:pStyle w:val="a8"/>
              <w:spacing w:line="600" w:lineRule="exact"/>
              <w:ind w:firstLine="377"/>
              <w:rPr>
                <w:rFonts w:ascii="仿宋_GB2312" w:eastAsia="仿宋_GB2312" w:hAnsi="仿宋_GB2312" w:cs="仿宋_GB2312"/>
                <w:sz w:val="24"/>
                <w:szCs w:val="24"/>
              </w:rPr>
            </w:pPr>
          </w:p>
        </w:tc>
        <w:tc>
          <w:tcPr>
            <w:tcW w:w="902"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4453" w:type="dxa"/>
          </w:tcPr>
          <w:p w:rsidR="0095051D" w:rsidRPr="00AC43A3" w:rsidRDefault="0095051D">
            <w:pPr>
              <w:pStyle w:val="a8"/>
              <w:spacing w:line="600" w:lineRule="exact"/>
              <w:rPr>
                <w:rFonts w:ascii="仿宋_GB2312" w:eastAsia="仿宋_GB2312" w:hAnsi="仿宋_GB2312" w:cs="仿宋_GB2312"/>
                <w:sz w:val="24"/>
                <w:szCs w:val="24"/>
              </w:rPr>
            </w:pPr>
          </w:p>
        </w:tc>
      </w:tr>
      <w:tr w:rsidR="0095051D" w:rsidRPr="00AC43A3">
        <w:trPr>
          <w:cantSplit/>
          <w:trHeight w:hRule="exact" w:val="709"/>
          <w:jc w:val="center"/>
        </w:trPr>
        <w:tc>
          <w:tcPr>
            <w:tcW w:w="1998" w:type="dxa"/>
            <w:vAlign w:val="center"/>
          </w:tcPr>
          <w:p w:rsidR="0095051D" w:rsidRPr="00AC43A3" w:rsidRDefault="006E494B">
            <w:pPr>
              <w:pStyle w:val="a8"/>
              <w:spacing w:line="600" w:lineRule="exact"/>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二、现    场</w:t>
            </w:r>
          </w:p>
        </w:tc>
        <w:tc>
          <w:tcPr>
            <w:tcW w:w="902"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4453" w:type="dxa"/>
          </w:tcPr>
          <w:p w:rsidR="0095051D" w:rsidRPr="00AC43A3" w:rsidRDefault="0095051D">
            <w:pPr>
              <w:pStyle w:val="a8"/>
              <w:spacing w:line="600" w:lineRule="exact"/>
              <w:rPr>
                <w:rFonts w:ascii="仿宋_GB2312" w:eastAsia="仿宋_GB2312" w:hAnsi="仿宋_GB2312" w:cs="仿宋_GB2312"/>
                <w:sz w:val="24"/>
                <w:szCs w:val="24"/>
              </w:rPr>
            </w:pPr>
          </w:p>
        </w:tc>
      </w:tr>
      <w:tr w:rsidR="0095051D" w:rsidRPr="00AC43A3">
        <w:trPr>
          <w:cantSplit/>
          <w:trHeight w:hRule="exact" w:val="704"/>
          <w:jc w:val="center"/>
        </w:trPr>
        <w:tc>
          <w:tcPr>
            <w:tcW w:w="1998" w:type="dxa"/>
            <w:vAlign w:val="center"/>
          </w:tcPr>
          <w:p w:rsidR="0095051D" w:rsidRPr="00AC43A3" w:rsidRDefault="006E494B">
            <w:pPr>
              <w:pStyle w:val="a8"/>
              <w:spacing w:line="600" w:lineRule="exact"/>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1</w:t>
            </w:r>
            <w:r w:rsidR="00AC43A3">
              <w:rPr>
                <w:rFonts w:ascii="仿宋_GB2312" w:eastAsia="仿宋_GB2312" w:hAnsi="仿宋_GB2312" w:cs="仿宋_GB2312" w:hint="eastAsia"/>
                <w:sz w:val="24"/>
                <w:szCs w:val="24"/>
              </w:rPr>
              <w:t>．</w:t>
            </w:r>
            <w:r w:rsidRPr="00AC43A3">
              <w:rPr>
                <w:rFonts w:ascii="仿宋_GB2312" w:eastAsia="仿宋_GB2312" w:hAnsi="仿宋_GB2312" w:cs="仿宋_GB2312" w:hint="eastAsia"/>
                <w:sz w:val="24"/>
                <w:szCs w:val="24"/>
              </w:rPr>
              <w:t>项目经理</w:t>
            </w:r>
          </w:p>
        </w:tc>
        <w:tc>
          <w:tcPr>
            <w:tcW w:w="902"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4453" w:type="dxa"/>
          </w:tcPr>
          <w:p w:rsidR="0095051D" w:rsidRPr="00AC43A3" w:rsidRDefault="0095051D">
            <w:pPr>
              <w:pStyle w:val="a8"/>
              <w:spacing w:line="600" w:lineRule="exact"/>
              <w:rPr>
                <w:rFonts w:ascii="仿宋_GB2312" w:eastAsia="仿宋_GB2312" w:hAnsi="仿宋_GB2312" w:cs="仿宋_GB2312"/>
                <w:sz w:val="24"/>
                <w:szCs w:val="24"/>
              </w:rPr>
            </w:pPr>
          </w:p>
        </w:tc>
      </w:tr>
      <w:tr w:rsidR="0095051D" w:rsidRPr="00AC43A3">
        <w:trPr>
          <w:cantSplit/>
          <w:trHeight w:hRule="exact" w:val="714"/>
          <w:jc w:val="center"/>
        </w:trPr>
        <w:tc>
          <w:tcPr>
            <w:tcW w:w="1998" w:type="dxa"/>
            <w:vAlign w:val="center"/>
          </w:tcPr>
          <w:p w:rsidR="0095051D" w:rsidRPr="00AC43A3" w:rsidRDefault="006E494B">
            <w:pPr>
              <w:pStyle w:val="a8"/>
              <w:spacing w:line="600" w:lineRule="exact"/>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2</w:t>
            </w:r>
            <w:r w:rsidR="00AC43A3">
              <w:rPr>
                <w:rFonts w:ascii="仿宋_GB2312" w:eastAsia="仿宋_GB2312" w:hAnsi="仿宋_GB2312" w:cs="仿宋_GB2312" w:hint="eastAsia"/>
                <w:sz w:val="24"/>
                <w:szCs w:val="24"/>
              </w:rPr>
              <w:t>．</w:t>
            </w:r>
            <w:r w:rsidRPr="00AC43A3">
              <w:rPr>
                <w:rFonts w:ascii="仿宋_GB2312" w:eastAsia="仿宋_GB2312" w:hAnsi="仿宋_GB2312" w:cs="仿宋_GB2312" w:hint="eastAsia"/>
                <w:sz w:val="24"/>
                <w:szCs w:val="24"/>
              </w:rPr>
              <w:t>施工管理</w:t>
            </w:r>
          </w:p>
        </w:tc>
        <w:tc>
          <w:tcPr>
            <w:tcW w:w="902"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4453" w:type="dxa"/>
          </w:tcPr>
          <w:p w:rsidR="0095051D" w:rsidRPr="00AC43A3" w:rsidRDefault="0095051D">
            <w:pPr>
              <w:pStyle w:val="a8"/>
              <w:spacing w:line="600" w:lineRule="exact"/>
              <w:rPr>
                <w:rFonts w:ascii="仿宋_GB2312" w:eastAsia="仿宋_GB2312" w:hAnsi="仿宋_GB2312" w:cs="仿宋_GB2312"/>
                <w:sz w:val="24"/>
                <w:szCs w:val="24"/>
              </w:rPr>
            </w:pPr>
          </w:p>
        </w:tc>
      </w:tr>
      <w:tr w:rsidR="0095051D" w:rsidRPr="00AC43A3">
        <w:trPr>
          <w:cantSplit/>
          <w:trHeight w:hRule="exact" w:val="696"/>
          <w:jc w:val="center"/>
        </w:trPr>
        <w:tc>
          <w:tcPr>
            <w:tcW w:w="1998" w:type="dxa"/>
            <w:vAlign w:val="center"/>
          </w:tcPr>
          <w:p w:rsidR="0095051D" w:rsidRPr="00AC43A3" w:rsidRDefault="006E494B">
            <w:pPr>
              <w:pStyle w:val="a8"/>
              <w:spacing w:line="600" w:lineRule="exact"/>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3</w:t>
            </w:r>
            <w:r w:rsidR="00AC43A3">
              <w:rPr>
                <w:rFonts w:ascii="仿宋_GB2312" w:eastAsia="仿宋_GB2312" w:hAnsi="仿宋_GB2312" w:cs="仿宋_GB2312" w:hint="eastAsia"/>
                <w:sz w:val="24"/>
                <w:szCs w:val="24"/>
              </w:rPr>
              <w:t>．</w:t>
            </w:r>
            <w:r w:rsidRPr="00AC43A3">
              <w:rPr>
                <w:rFonts w:ascii="仿宋_GB2312" w:eastAsia="仿宋_GB2312" w:hAnsi="仿宋_GB2312" w:cs="仿宋_GB2312" w:hint="eastAsia"/>
                <w:sz w:val="24"/>
                <w:szCs w:val="24"/>
              </w:rPr>
              <w:t>质量管理</w:t>
            </w:r>
          </w:p>
        </w:tc>
        <w:tc>
          <w:tcPr>
            <w:tcW w:w="902"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4453" w:type="dxa"/>
          </w:tcPr>
          <w:p w:rsidR="0095051D" w:rsidRPr="00AC43A3" w:rsidRDefault="0095051D">
            <w:pPr>
              <w:pStyle w:val="a8"/>
              <w:spacing w:line="600" w:lineRule="exact"/>
              <w:rPr>
                <w:rFonts w:ascii="仿宋_GB2312" w:eastAsia="仿宋_GB2312" w:hAnsi="仿宋_GB2312" w:cs="仿宋_GB2312"/>
                <w:sz w:val="24"/>
                <w:szCs w:val="24"/>
              </w:rPr>
            </w:pPr>
          </w:p>
        </w:tc>
      </w:tr>
      <w:tr w:rsidR="0095051D" w:rsidRPr="00AC43A3">
        <w:trPr>
          <w:cantSplit/>
          <w:trHeight w:hRule="exact" w:val="721"/>
          <w:jc w:val="center"/>
        </w:trPr>
        <w:tc>
          <w:tcPr>
            <w:tcW w:w="1998" w:type="dxa"/>
            <w:vAlign w:val="center"/>
          </w:tcPr>
          <w:p w:rsidR="0095051D" w:rsidRPr="00AC43A3" w:rsidRDefault="006E494B">
            <w:pPr>
              <w:pStyle w:val="a8"/>
              <w:spacing w:line="600" w:lineRule="exact"/>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4</w:t>
            </w:r>
            <w:r w:rsidR="00AC43A3">
              <w:rPr>
                <w:rFonts w:ascii="仿宋_GB2312" w:eastAsia="仿宋_GB2312" w:hAnsi="仿宋_GB2312" w:cs="仿宋_GB2312" w:hint="eastAsia"/>
                <w:sz w:val="24"/>
                <w:szCs w:val="24"/>
              </w:rPr>
              <w:t>．</w:t>
            </w:r>
            <w:r w:rsidRPr="00AC43A3">
              <w:rPr>
                <w:rFonts w:ascii="仿宋_GB2312" w:eastAsia="仿宋_GB2312" w:hAnsi="仿宋_GB2312" w:cs="仿宋_GB2312" w:hint="eastAsia"/>
                <w:sz w:val="24"/>
                <w:szCs w:val="24"/>
              </w:rPr>
              <w:t>计量管理</w:t>
            </w:r>
          </w:p>
        </w:tc>
        <w:tc>
          <w:tcPr>
            <w:tcW w:w="902"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4453" w:type="dxa"/>
          </w:tcPr>
          <w:p w:rsidR="0095051D" w:rsidRPr="00AC43A3" w:rsidRDefault="0095051D">
            <w:pPr>
              <w:pStyle w:val="a8"/>
              <w:spacing w:line="600" w:lineRule="exact"/>
              <w:rPr>
                <w:rFonts w:ascii="仿宋_GB2312" w:eastAsia="仿宋_GB2312" w:hAnsi="仿宋_GB2312" w:cs="仿宋_GB2312"/>
                <w:sz w:val="24"/>
                <w:szCs w:val="24"/>
              </w:rPr>
            </w:pPr>
          </w:p>
        </w:tc>
      </w:tr>
      <w:tr w:rsidR="0095051D" w:rsidRPr="00AC43A3">
        <w:trPr>
          <w:cantSplit/>
          <w:trHeight w:hRule="exact" w:val="702"/>
          <w:jc w:val="center"/>
        </w:trPr>
        <w:tc>
          <w:tcPr>
            <w:tcW w:w="1998" w:type="dxa"/>
            <w:vAlign w:val="center"/>
          </w:tcPr>
          <w:p w:rsidR="0095051D" w:rsidRPr="00AC43A3" w:rsidRDefault="006E494B">
            <w:pPr>
              <w:pStyle w:val="a8"/>
              <w:spacing w:line="600" w:lineRule="exact"/>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5</w:t>
            </w:r>
            <w:r w:rsidR="00AC43A3">
              <w:rPr>
                <w:rFonts w:ascii="仿宋_GB2312" w:eastAsia="仿宋_GB2312" w:hAnsi="仿宋_GB2312" w:cs="仿宋_GB2312" w:hint="eastAsia"/>
                <w:sz w:val="24"/>
                <w:szCs w:val="24"/>
              </w:rPr>
              <w:t>．</w:t>
            </w:r>
            <w:r w:rsidRPr="00AC43A3">
              <w:rPr>
                <w:rFonts w:ascii="仿宋_GB2312" w:eastAsia="仿宋_GB2312" w:hAnsi="仿宋_GB2312" w:cs="仿宋_GB2312" w:hint="eastAsia"/>
                <w:sz w:val="24"/>
                <w:szCs w:val="24"/>
              </w:rPr>
              <w:t>材料管理</w:t>
            </w:r>
          </w:p>
        </w:tc>
        <w:tc>
          <w:tcPr>
            <w:tcW w:w="902"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4453" w:type="dxa"/>
          </w:tcPr>
          <w:p w:rsidR="0095051D" w:rsidRPr="00AC43A3" w:rsidRDefault="0095051D">
            <w:pPr>
              <w:pStyle w:val="a8"/>
              <w:spacing w:line="600" w:lineRule="exact"/>
              <w:rPr>
                <w:rFonts w:ascii="仿宋_GB2312" w:eastAsia="仿宋_GB2312" w:hAnsi="仿宋_GB2312" w:cs="仿宋_GB2312"/>
                <w:sz w:val="24"/>
                <w:szCs w:val="24"/>
              </w:rPr>
            </w:pPr>
          </w:p>
        </w:tc>
      </w:tr>
      <w:tr w:rsidR="0095051D" w:rsidRPr="00AC43A3">
        <w:trPr>
          <w:cantSplit/>
          <w:trHeight w:hRule="exact" w:val="712"/>
          <w:jc w:val="center"/>
        </w:trPr>
        <w:tc>
          <w:tcPr>
            <w:tcW w:w="1998" w:type="dxa"/>
            <w:vAlign w:val="center"/>
          </w:tcPr>
          <w:p w:rsidR="0095051D" w:rsidRPr="00AC43A3" w:rsidRDefault="006E494B">
            <w:pPr>
              <w:pStyle w:val="a8"/>
              <w:spacing w:line="600" w:lineRule="exact"/>
              <w:rPr>
                <w:rFonts w:ascii="仿宋_GB2312" w:eastAsia="仿宋_GB2312" w:hAnsi="仿宋_GB2312" w:cs="仿宋_GB2312"/>
                <w:sz w:val="24"/>
                <w:szCs w:val="24"/>
              </w:rPr>
            </w:pPr>
            <w:r w:rsidRPr="00AC43A3">
              <w:rPr>
                <w:rFonts w:ascii="仿宋_GB2312" w:eastAsia="仿宋_GB2312" w:hAnsi="仿宋_GB2312" w:cs="仿宋_GB2312" w:hint="eastAsia"/>
                <w:sz w:val="24"/>
                <w:szCs w:val="24"/>
              </w:rPr>
              <w:t>6</w:t>
            </w:r>
            <w:r w:rsidR="00AC43A3">
              <w:rPr>
                <w:rFonts w:ascii="仿宋_GB2312" w:eastAsia="仿宋_GB2312" w:hAnsi="仿宋_GB2312" w:cs="仿宋_GB2312" w:hint="eastAsia"/>
                <w:sz w:val="24"/>
                <w:szCs w:val="24"/>
              </w:rPr>
              <w:t>．</w:t>
            </w:r>
            <w:r w:rsidRPr="00AC43A3">
              <w:rPr>
                <w:rFonts w:ascii="仿宋_GB2312" w:eastAsia="仿宋_GB2312" w:hAnsi="仿宋_GB2312" w:cs="仿宋_GB2312" w:hint="eastAsia"/>
                <w:sz w:val="24"/>
                <w:szCs w:val="24"/>
              </w:rPr>
              <w:t>安全管理</w:t>
            </w:r>
          </w:p>
        </w:tc>
        <w:tc>
          <w:tcPr>
            <w:tcW w:w="902"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4453" w:type="dxa"/>
          </w:tcPr>
          <w:p w:rsidR="0095051D" w:rsidRPr="00AC43A3" w:rsidRDefault="0095051D">
            <w:pPr>
              <w:pStyle w:val="a8"/>
              <w:spacing w:line="600" w:lineRule="exact"/>
              <w:rPr>
                <w:rFonts w:ascii="仿宋_GB2312" w:eastAsia="仿宋_GB2312" w:hAnsi="仿宋_GB2312" w:cs="仿宋_GB2312"/>
                <w:sz w:val="24"/>
                <w:szCs w:val="24"/>
              </w:rPr>
            </w:pPr>
          </w:p>
        </w:tc>
      </w:tr>
      <w:tr w:rsidR="0095051D" w:rsidRPr="00AC43A3">
        <w:trPr>
          <w:cantSplit/>
          <w:trHeight w:hRule="exact" w:val="500"/>
          <w:jc w:val="center"/>
        </w:trPr>
        <w:tc>
          <w:tcPr>
            <w:tcW w:w="1998" w:type="dxa"/>
          </w:tcPr>
          <w:p w:rsidR="0095051D" w:rsidRPr="00AC43A3" w:rsidRDefault="0095051D">
            <w:pPr>
              <w:pStyle w:val="a8"/>
              <w:spacing w:line="600" w:lineRule="exact"/>
              <w:rPr>
                <w:rFonts w:ascii="仿宋_GB2312" w:eastAsia="仿宋_GB2312" w:hAnsi="仿宋_GB2312" w:cs="仿宋_GB2312"/>
                <w:sz w:val="24"/>
                <w:szCs w:val="24"/>
              </w:rPr>
            </w:pPr>
          </w:p>
        </w:tc>
        <w:tc>
          <w:tcPr>
            <w:tcW w:w="902"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4453" w:type="dxa"/>
          </w:tcPr>
          <w:p w:rsidR="0095051D" w:rsidRPr="00AC43A3" w:rsidRDefault="0095051D">
            <w:pPr>
              <w:pStyle w:val="a8"/>
              <w:spacing w:line="600" w:lineRule="exact"/>
              <w:rPr>
                <w:rFonts w:ascii="仿宋_GB2312" w:eastAsia="仿宋_GB2312" w:hAnsi="仿宋_GB2312" w:cs="仿宋_GB2312"/>
                <w:sz w:val="24"/>
                <w:szCs w:val="24"/>
              </w:rPr>
            </w:pPr>
          </w:p>
        </w:tc>
      </w:tr>
      <w:tr w:rsidR="0095051D" w:rsidRPr="00AC43A3">
        <w:trPr>
          <w:cantSplit/>
          <w:trHeight w:hRule="exact" w:val="500"/>
          <w:jc w:val="center"/>
        </w:trPr>
        <w:tc>
          <w:tcPr>
            <w:tcW w:w="1998" w:type="dxa"/>
          </w:tcPr>
          <w:p w:rsidR="0095051D" w:rsidRPr="00AC43A3" w:rsidRDefault="0095051D">
            <w:pPr>
              <w:pStyle w:val="a8"/>
              <w:spacing w:line="600" w:lineRule="exact"/>
              <w:rPr>
                <w:rFonts w:ascii="仿宋_GB2312" w:eastAsia="仿宋_GB2312" w:hAnsi="仿宋_GB2312" w:cs="仿宋_GB2312"/>
                <w:sz w:val="24"/>
                <w:szCs w:val="24"/>
              </w:rPr>
            </w:pPr>
          </w:p>
        </w:tc>
        <w:tc>
          <w:tcPr>
            <w:tcW w:w="902"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1155" w:type="dxa"/>
          </w:tcPr>
          <w:p w:rsidR="0095051D" w:rsidRPr="00AC43A3" w:rsidRDefault="0095051D">
            <w:pPr>
              <w:pStyle w:val="a8"/>
              <w:spacing w:line="600" w:lineRule="exact"/>
              <w:rPr>
                <w:rFonts w:ascii="仿宋_GB2312" w:eastAsia="仿宋_GB2312" w:hAnsi="仿宋_GB2312" w:cs="仿宋_GB2312"/>
                <w:sz w:val="24"/>
                <w:szCs w:val="24"/>
              </w:rPr>
            </w:pPr>
          </w:p>
        </w:tc>
        <w:tc>
          <w:tcPr>
            <w:tcW w:w="4453" w:type="dxa"/>
          </w:tcPr>
          <w:p w:rsidR="0095051D" w:rsidRPr="00AC43A3" w:rsidRDefault="0095051D">
            <w:pPr>
              <w:pStyle w:val="a8"/>
              <w:spacing w:line="600" w:lineRule="exact"/>
              <w:rPr>
                <w:rFonts w:ascii="仿宋_GB2312" w:eastAsia="仿宋_GB2312" w:hAnsi="仿宋_GB2312" w:cs="仿宋_GB2312"/>
                <w:sz w:val="24"/>
                <w:szCs w:val="24"/>
              </w:rPr>
            </w:pPr>
          </w:p>
        </w:tc>
      </w:tr>
    </w:tbl>
    <w:p w:rsidR="0095051D" w:rsidRPr="00AC43A3" w:rsidRDefault="006E494B" w:rsidP="00AC43A3">
      <w:pPr>
        <w:pStyle w:val="a8"/>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Cs/>
          <w:sz w:val="32"/>
          <w:szCs w:val="32"/>
        </w:rPr>
        <w:t>须附主要管理人员上岗证书、安全员安全考核合格证书复印件（含年审记录）</w:t>
      </w:r>
      <w:r>
        <w:rPr>
          <w:rFonts w:ascii="仿宋_GB2312" w:eastAsia="仿宋_GB2312" w:hAnsi="仿宋_GB2312" w:cs="仿宋_GB2312" w:hint="eastAsia"/>
          <w:sz w:val="32"/>
          <w:szCs w:val="32"/>
        </w:rPr>
        <w:t>以及竞标人认为有必要提供的资料。</w:t>
      </w:r>
    </w:p>
    <w:p w:rsidR="0095051D" w:rsidRPr="00AC43A3" w:rsidRDefault="006E494B">
      <w:pPr>
        <w:pStyle w:val="a8"/>
        <w:spacing w:line="600" w:lineRule="exact"/>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四、计划开、竣工日期和施工进度计划表</w:t>
      </w:r>
    </w:p>
    <w:p w:rsidR="0095051D" w:rsidRPr="00AC43A3" w:rsidRDefault="006E494B">
      <w:pPr>
        <w:pStyle w:val="a8"/>
        <w:spacing w:line="600" w:lineRule="exact"/>
        <w:rPr>
          <w:rFonts w:ascii="仿宋_GB2312" w:eastAsia="仿宋_GB2312" w:hAnsi="仿宋_GB2312" w:cs="仿宋_GB2312"/>
          <w:sz w:val="32"/>
          <w:szCs w:val="32"/>
        </w:rPr>
      </w:pPr>
      <w:r w:rsidRPr="00AC43A3">
        <w:rPr>
          <w:rFonts w:ascii="仿宋_GB2312" w:eastAsia="仿宋_GB2312" w:hAnsi="仿宋_GB2312" w:cs="仿宋_GB2312" w:hint="eastAsia"/>
          <w:sz w:val="32"/>
          <w:szCs w:val="32"/>
        </w:rPr>
        <w:t>五、安全文明施工措施、质量保证措施</w:t>
      </w:r>
    </w:p>
    <w:p w:rsidR="0095051D" w:rsidRPr="00AC43A3" w:rsidRDefault="0095051D">
      <w:pPr>
        <w:pStyle w:val="a3"/>
        <w:spacing w:line="600" w:lineRule="exact"/>
        <w:ind w:firstLineChars="131" w:firstLine="419"/>
        <w:rPr>
          <w:rFonts w:ascii="仿宋" w:eastAsia="仿宋" w:hAnsi="仿宋" w:cs="仿宋_GB2312"/>
          <w:color w:val="auto"/>
          <w:sz w:val="32"/>
          <w:szCs w:val="32"/>
          <w:u w:val="single"/>
        </w:rPr>
      </w:pPr>
    </w:p>
    <w:p w:rsidR="0095051D" w:rsidRDefault="006E494B">
      <w:pPr>
        <w:pStyle w:val="1"/>
        <w:spacing w:line="600" w:lineRule="exact"/>
        <w:jc w:val="center"/>
        <w:rPr>
          <w:rFonts w:ascii="仿宋_GB2312" w:eastAsia="仿宋_GB2312" w:hAnsi="仿宋_GB2312" w:cs="仿宋_GB2312"/>
        </w:rPr>
      </w:pPr>
      <w:bookmarkStart w:id="141" w:name="_Toc486692308"/>
      <w:bookmarkEnd w:id="136"/>
      <w:bookmarkEnd w:id="137"/>
      <w:r>
        <w:rPr>
          <w:rFonts w:ascii="仿宋_GB2312" w:eastAsia="仿宋_GB2312" w:hAnsi="仿宋_GB2312" w:cs="仿宋_GB2312" w:hint="eastAsia"/>
        </w:rPr>
        <w:lastRenderedPageBreak/>
        <w:t>第六章 工程量清单报价表</w:t>
      </w:r>
    </w:p>
    <w:tbl>
      <w:tblPr>
        <w:tblW w:w="9080" w:type="dxa"/>
        <w:tblInd w:w="89" w:type="dxa"/>
        <w:tblLayout w:type="fixed"/>
        <w:tblLook w:val="04A0" w:firstRow="1" w:lastRow="0" w:firstColumn="1" w:lastColumn="0" w:noHBand="0" w:noVBand="1"/>
      </w:tblPr>
      <w:tblGrid>
        <w:gridCol w:w="599"/>
        <w:gridCol w:w="3268"/>
        <w:gridCol w:w="711"/>
        <w:gridCol w:w="1227"/>
        <w:gridCol w:w="1363"/>
        <w:gridCol w:w="874"/>
        <w:gridCol w:w="1038"/>
      </w:tblGrid>
      <w:tr w:rsidR="0095051D">
        <w:trPr>
          <w:trHeight w:val="1200"/>
        </w:trPr>
        <w:tc>
          <w:tcPr>
            <w:tcW w:w="9080" w:type="dxa"/>
            <w:gridSpan w:val="7"/>
            <w:tcBorders>
              <w:top w:val="nil"/>
              <w:left w:val="nil"/>
              <w:bottom w:val="nil"/>
              <w:right w:val="nil"/>
            </w:tcBorders>
            <w:shd w:val="clear" w:color="000000" w:fill="FFFFFF"/>
            <w:vAlign w:val="center"/>
          </w:tcPr>
          <w:p w:rsidR="0095051D" w:rsidRPr="00AC43A3" w:rsidRDefault="006E494B">
            <w:pPr>
              <w:widowControl/>
              <w:jc w:val="center"/>
              <w:rPr>
                <w:rFonts w:ascii="华文中宋" w:eastAsia="华文中宋" w:hAnsi="华文中宋" w:cs="宋体"/>
                <w:bCs/>
                <w:color w:val="000000"/>
                <w:kern w:val="0"/>
                <w:sz w:val="38"/>
                <w:szCs w:val="38"/>
              </w:rPr>
            </w:pPr>
            <w:r w:rsidRPr="00AC43A3">
              <w:rPr>
                <w:rFonts w:ascii="华文中宋" w:eastAsia="华文中宋" w:hAnsi="华文中宋" w:cs="宋体" w:hint="eastAsia"/>
                <w:bCs/>
                <w:color w:val="000000"/>
                <w:kern w:val="0"/>
                <w:sz w:val="38"/>
                <w:szCs w:val="38"/>
              </w:rPr>
              <w:t>工程量清单报价表</w:t>
            </w:r>
          </w:p>
        </w:tc>
      </w:tr>
      <w:tr w:rsidR="0095051D">
        <w:trPr>
          <w:trHeight w:val="450"/>
        </w:trPr>
        <w:tc>
          <w:tcPr>
            <w:tcW w:w="7168" w:type="dxa"/>
            <w:gridSpan w:val="5"/>
            <w:tcBorders>
              <w:top w:val="nil"/>
              <w:left w:val="nil"/>
              <w:bottom w:val="single" w:sz="4" w:space="0" w:color="auto"/>
              <w:right w:val="nil"/>
            </w:tcBorders>
            <w:shd w:val="clear" w:color="000000" w:fill="FFFFFF"/>
            <w:vAlign w:val="center"/>
          </w:tcPr>
          <w:p w:rsidR="0095051D" w:rsidRDefault="006E494B">
            <w:pPr>
              <w:widowControl/>
              <w:jc w:val="left"/>
              <w:rPr>
                <w:rFonts w:hAnsi="宋体" w:cs="宋体"/>
                <w:b/>
                <w:bCs/>
                <w:color w:val="000000"/>
                <w:kern w:val="0"/>
                <w:sz w:val="20"/>
              </w:rPr>
            </w:pPr>
            <w:r>
              <w:rPr>
                <w:rFonts w:hAnsi="宋体" w:cs="宋体" w:hint="eastAsia"/>
                <w:b/>
                <w:bCs/>
                <w:color w:val="000000"/>
                <w:kern w:val="0"/>
                <w:sz w:val="20"/>
              </w:rPr>
              <w:t xml:space="preserve">工程名称: </w:t>
            </w:r>
          </w:p>
        </w:tc>
        <w:tc>
          <w:tcPr>
            <w:tcW w:w="1912" w:type="dxa"/>
            <w:gridSpan w:val="2"/>
            <w:tcBorders>
              <w:top w:val="nil"/>
              <w:left w:val="nil"/>
              <w:bottom w:val="single" w:sz="4" w:space="0" w:color="auto"/>
              <w:right w:val="nil"/>
            </w:tcBorders>
            <w:shd w:val="clear" w:color="000000" w:fill="FFFFFF"/>
            <w:vAlign w:val="center"/>
          </w:tcPr>
          <w:p w:rsidR="0095051D" w:rsidRDefault="006E494B">
            <w:pPr>
              <w:widowControl/>
              <w:jc w:val="right"/>
              <w:rPr>
                <w:rFonts w:hAnsi="宋体" w:cs="宋体"/>
                <w:b/>
                <w:bCs/>
                <w:color w:val="000000"/>
                <w:kern w:val="0"/>
                <w:sz w:val="20"/>
              </w:rPr>
            </w:pPr>
            <w:r>
              <w:rPr>
                <w:rFonts w:hAnsi="宋体" w:cs="宋体" w:hint="eastAsia"/>
                <w:b/>
                <w:bCs/>
                <w:color w:val="000000"/>
                <w:kern w:val="0"/>
                <w:sz w:val="20"/>
              </w:rPr>
              <w:t xml:space="preserve">　</w:t>
            </w:r>
          </w:p>
        </w:tc>
      </w:tr>
      <w:tr w:rsidR="0095051D">
        <w:trPr>
          <w:trHeight w:val="300"/>
        </w:trPr>
        <w:tc>
          <w:tcPr>
            <w:tcW w:w="599" w:type="dxa"/>
            <w:vMerge w:val="restart"/>
            <w:tcBorders>
              <w:top w:val="nil"/>
              <w:left w:val="single" w:sz="4" w:space="0" w:color="auto"/>
              <w:bottom w:val="single" w:sz="4" w:space="0" w:color="auto"/>
              <w:right w:val="single" w:sz="4" w:space="0" w:color="auto"/>
            </w:tcBorders>
            <w:shd w:val="clear" w:color="000000" w:fill="FFFFFF"/>
            <w:vAlign w:val="center"/>
          </w:tcPr>
          <w:p w:rsidR="0095051D" w:rsidRDefault="006E494B">
            <w:pPr>
              <w:widowControl/>
              <w:jc w:val="center"/>
              <w:rPr>
                <w:rFonts w:ascii="黑体" w:eastAsia="黑体" w:hAnsi="黑体" w:cs="宋体"/>
                <w:b/>
                <w:bCs/>
                <w:color w:val="000000"/>
                <w:kern w:val="0"/>
                <w:sz w:val="20"/>
              </w:rPr>
            </w:pPr>
            <w:r>
              <w:rPr>
                <w:rFonts w:ascii="黑体" w:eastAsia="黑体" w:hAnsi="黑体" w:cs="宋体" w:hint="eastAsia"/>
                <w:b/>
                <w:bCs/>
                <w:color w:val="000000"/>
                <w:kern w:val="0"/>
                <w:sz w:val="20"/>
              </w:rPr>
              <w:t>序号</w:t>
            </w:r>
          </w:p>
        </w:tc>
        <w:tc>
          <w:tcPr>
            <w:tcW w:w="3268" w:type="dxa"/>
            <w:vMerge w:val="restart"/>
            <w:tcBorders>
              <w:top w:val="nil"/>
              <w:left w:val="single" w:sz="4" w:space="0" w:color="auto"/>
              <w:bottom w:val="single" w:sz="4" w:space="0" w:color="auto"/>
              <w:right w:val="single" w:sz="4" w:space="0" w:color="auto"/>
            </w:tcBorders>
            <w:shd w:val="clear" w:color="000000" w:fill="FFFFFF"/>
            <w:vAlign w:val="center"/>
          </w:tcPr>
          <w:p w:rsidR="0095051D" w:rsidRDefault="006E494B">
            <w:pPr>
              <w:widowControl/>
              <w:jc w:val="center"/>
              <w:rPr>
                <w:rFonts w:ascii="黑体" w:eastAsia="黑体" w:hAnsi="黑体" w:cs="宋体"/>
                <w:b/>
                <w:bCs/>
                <w:color w:val="000000"/>
                <w:kern w:val="0"/>
                <w:sz w:val="20"/>
              </w:rPr>
            </w:pPr>
            <w:r>
              <w:rPr>
                <w:rFonts w:ascii="黑体" w:eastAsia="黑体" w:hAnsi="黑体" w:cs="宋体" w:hint="eastAsia"/>
                <w:b/>
                <w:bCs/>
                <w:color w:val="000000"/>
                <w:kern w:val="0"/>
                <w:sz w:val="20"/>
              </w:rPr>
              <w:t>项目名称及项目特征描述</w:t>
            </w:r>
          </w:p>
        </w:tc>
        <w:tc>
          <w:tcPr>
            <w:tcW w:w="711" w:type="dxa"/>
            <w:vMerge w:val="restart"/>
            <w:tcBorders>
              <w:top w:val="nil"/>
              <w:left w:val="single" w:sz="4" w:space="0" w:color="auto"/>
              <w:bottom w:val="single" w:sz="4" w:space="0" w:color="auto"/>
              <w:right w:val="single" w:sz="4" w:space="0" w:color="auto"/>
            </w:tcBorders>
            <w:shd w:val="clear" w:color="000000" w:fill="FFFFFF"/>
            <w:vAlign w:val="center"/>
          </w:tcPr>
          <w:p w:rsidR="0095051D" w:rsidRDefault="006E494B">
            <w:pPr>
              <w:widowControl/>
              <w:jc w:val="center"/>
              <w:rPr>
                <w:rFonts w:ascii="黑体" w:eastAsia="黑体" w:hAnsi="黑体" w:cs="宋体"/>
                <w:b/>
                <w:bCs/>
                <w:color w:val="000000"/>
                <w:kern w:val="0"/>
                <w:sz w:val="20"/>
              </w:rPr>
            </w:pPr>
            <w:r>
              <w:rPr>
                <w:rFonts w:ascii="黑体" w:eastAsia="黑体" w:hAnsi="黑体" w:cs="宋体" w:hint="eastAsia"/>
                <w:b/>
                <w:bCs/>
                <w:color w:val="000000"/>
                <w:kern w:val="0"/>
                <w:sz w:val="20"/>
              </w:rPr>
              <w:t>计量单位</w:t>
            </w:r>
          </w:p>
        </w:tc>
        <w:tc>
          <w:tcPr>
            <w:tcW w:w="1227" w:type="dxa"/>
            <w:vMerge w:val="restart"/>
            <w:tcBorders>
              <w:top w:val="nil"/>
              <w:left w:val="single" w:sz="4" w:space="0" w:color="auto"/>
              <w:bottom w:val="single" w:sz="4" w:space="0" w:color="auto"/>
              <w:right w:val="single" w:sz="4" w:space="0" w:color="auto"/>
            </w:tcBorders>
            <w:shd w:val="clear" w:color="000000" w:fill="FFFFFF"/>
            <w:vAlign w:val="center"/>
          </w:tcPr>
          <w:p w:rsidR="0095051D" w:rsidRDefault="006E494B">
            <w:pPr>
              <w:widowControl/>
              <w:jc w:val="center"/>
              <w:rPr>
                <w:rFonts w:ascii="黑体" w:eastAsia="黑体" w:hAnsi="黑体" w:cs="宋体"/>
                <w:b/>
                <w:bCs/>
                <w:color w:val="000000"/>
                <w:kern w:val="0"/>
                <w:sz w:val="20"/>
              </w:rPr>
            </w:pPr>
            <w:r>
              <w:rPr>
                <w:rFonts w:ascii="黑体" w:eastAsia="黑体" w:hAnsi="黑体" w:cs="宋体" w:hint="eastAsia"/>
                <w:b/>
                <w:bCs/>
                <w:color w:val="000000"/>
                <w:kern w:val="0"/>
                <w:sz w:val="20"/>
              </w:rPr>
              <w:t>工程量</w:t>
            </w:r>
          </w:p>
        </w:tc>
        <w:tc>
          <w:tcPr>
            <w:tcW w:w="3275" w:type="dxa"/>
            <w:gridSpan w:val="3"/>
            <w:tcBorders>
              <w:top w:val="single" w:sz="4" w:space="0" w:color="auto"/>
              <w:left w:val="nil"/>
              <w:bottom w:val="single" w:sz="4" w:space="0" w:color="auto"/>
              <w:right w:val="single" w:sz="4" w:space="0" w:color="auto"/>
            </w:tcBorders>
            <w:shd w:val="clear" w:color="000000" w:fill="FFFFFF"/>
            <w:vAlign w:val="center"/>
          </w:tcPr>
          <w:p w:rsidR="0095051D" w:rsidRDefault="006E494B">
            <w:pPr>
              <w:widowControl/>
              <w:jc w:val="center"/>
              <w:rPr>
                <w:rFonts w:ascii="黑体" w:eastAsia="黑体" w:hAnsi="黑体" w:cs="宋体"/>
                <w:b/>
                <w:bCs/>
                <w:color w:val="000000"/>
                <w:kern w:val="0"/>
                <w:sz w:val="20"/>
              </w:rPr>
            </w:pPr>
            <w:r>
              <w:rPr>
                <w:rFonts w:ascii="黑体" w:eastAsia="黑体" w:hAnsi="黑体" w:cs="宋体" w:hint="eastAsia"/>
                <w:b/>
                <w:bCs/>
                <w:color w:val="000000"/>
                <w:kern w:val="0"/>
                <w:sz w:val="20"/>
              </w:rPr>
              <w:t>金额(元)</w:t>
            </w:r>
          </w:p>
        </w:tc>
      </w:tr>
      <w:tr w:rsidR="0095051D">
        <w:trPr>
          <w:trHeight w:val="300"/>
        </w:trPr>
        <w:tc>
          <w:tcPr>
            <w:tcW w:w="599" w:type="dxa"/>
            <w:vMerge/>
            <w:tcBorders>
              <w:top w:val="nil"/>
              <w:left w:val="single" w:sz="4" w:space="0" w:color="auto"/>
              <w:bottom w:val="single" w:sz="4" w:space="0" w:color="auto"/>
              <w:right w:val="single" w:sz="4" w:space="0" w:color="auto"/>
            </w:tcBorders>
            <w:vAlign w:val="center"/>
          </w:tcPr>
          <w:p w:rsidR="0095051D" w:rsidRDefault="0095051D">
            <w:pPr>
              <w:widowControl/>
              <w:jc w:val="left"/>
              <w:rPr>
                <w:rFonts w:ascii="黑体" w:eastAsia="黑体" w:hAnsi="黑体" w:cs="宋体"/>
                <w:b/>
                <w:bCs/>
                <w:color w:val="000000"/>
                <w:kern w:val="0"/>
                <w:sz w:val="20"/>
              </w:rPr>
            </w:pPr>
          </w:p>
        </w:tc>
        <w:tc>
          <w:tcPr>
            <w:tcW w:w="3268" w:type="dxa"/>
            <w:vMerge/>
            <w:tcBorders>
              <w:top w:val="nil"/>
              <w:left w:val="single" w:sz="4" w:space="0" w:color="auto"/>
              <w:bottom w:val="single" w:sz="4" w:space="0" w:color="auto"/>
              <w:right w:val="single" w:sz="4" w:space="0" w:color="auto"/>
            </w:tcBorders>
            <w:vAlign w:val="center"/>
          </w:tcPr>
          <w:p w:rsidR="0095051D" w:rsidRDefault="0095051D">
            <w:pPr>
              <w:widowControl/>
              <w:jc w:val="left"/>
              <w:rPr>
                <w:rFonts w:ascii="黑体" w:eastAsia="黑体" w:hAnsi="黑体" w:cs="宋体"/>
                <w:b/>
                <w:bCs/>
                <w:color w:val="000000"/>
                <w:kern w:val="0"/>
                <w:sz w:val="20"/>
              </w:rPr>
            </w:pPr>
          </w:p>
        </w:tc>
        <w:tc>
          <w:tcPr>
            <w:tcW w:w="711" w:type="dxa"/>
            <w:vMerge/>
            <w:tcBorders>
              <w:top w:val="nil"/>
              <w:left w:val="single" w:sz="4" w:space="0" w:color="auto"/>
              <w:bottom w:val="single" w:sz="4" w:space="0" w:color="auto"/>
              <w:right w:val="single" w:sz="4" w:space="0" w:color="auto"/>
            </w:tcBorders>
            <w:vAlign w:val="center"/>
          </w:tcPr>
          <w:p w:rsidR="0095051D" w:rsidRDefault="0095051D">
            <w:pPr>
              <w:widowControl/>
              <w:jc w:val="left"/>
              <w:rPr>
                <w:rFonts w:ascii="黑体" w:eastAsia="黑体" w:hAnsi="黑体" w:cs="宋体"/>
                <w:b/>
                <w:bCs/>
                <w:color w:val="000000"/>
                <w:kern w:val="0"/>
                <w:sz w:val="20"/>
              </w:rPr>
            </w:pPr>
          </w:p>
        </w:tc>
        <w:tc>
          <w:tcPr>
            <w:tcW w:w="1227" w:type="dxa"/>
            <w:vMerge/>
            <w:tcBorders>
              <w:top w:val="nil"/>
              <w:left w:val="single" w:sz="4" w:space="0" w:color="auto"/>
              <w:bottom w:val="single" w:sz="4" w:space="0" w:color="auto"/>
              <w:right w:val="single" w:sz="4" w:space="0" w:color="auto"/>
            </w:tcBorders>
            <w:vAlign w:val="center"/>
          </w:tcPr>
          <w:p w:rsidR="0095051D" w:rsidRDefault="0095051D">
            <w:pPr>
              <w:widowControl/>
              <w:jc w:val="left"/>
              <w:rPr>
                <w:rFonts w:ascii="黑体" w:eastAsia="黑体" w:hAnsi="黑体" w:cs="宋体"/>
                <w:b/>
                <w:bCs/>
                <w:color w:val="000000"/>
                <w:kern w:val="0"/>
                <w:sz w:val="20"/>
              </w:rPr>
            </w:pPr>
          </w:p>
        </w:tc>
        <w:tc>
          <w:tcPr>
            <w:tcW w:w="1363" w:type="dxa"/>
            <w:vMerge w:val="restart"/>
            <w:tcBorders>
              <w:top w:val="nil"/>
              <w:left w:val="single" w:sz="4" w:space="0" w:color="auto"/>
              <w:bottom w:val="single" w:sz="4" w:space="0" w:color="000000"/>
              <w:right w:val="single" w:sz="4" w:space="0" w:color="auto"/>
            </w:tcBorders>
            <w:shd w:val="clear" w:color="000000" w:fill="FFFFFF"/>
            <w:vAlign w:val="center"/>
          </w:tcPr>
          <w:p w:rsidR="0095051D" w:rsidRDefault="006E494B">
            <w:pPr>
              <w:widowControl/>
              <w:jc w:val="center"/>
              <w:rPr>
                <w:rFonts w:ascii="黑体" w:eastAsia="黑体" w:hAnsi="黑体" w:cs="宋体"/>
                <w:b/>
                <w:bCs/>
                <w:color w:val="000000"/>
                <w:kern w:val="0"/>
                <w:sz w:val="20"/>
              </w:rPr>
            </w:pPr>
            <w:r>
              <w:rPr>
                <w:rFonts w:ascii="黑体" w:eastAsia="黑体" w:hAnsi="黑体" w:cs="宋体" w:hint="eastAsia"/>
                <w:b/>
                <w:bCs/>
                <w:color w:val="000000"/>
                <w:kern w:val="0"/>
                <w:sz w:val="20"/>
              </w:rPr>
              <w:t>综合单价</w:t>
            </w:r>
          </w:p>
        </w:tc>
        <w:tc>
          <w:tcPr>
            <w:tcW w:w="874" w:type="dxa"/>
            <w:vMerge w:val="restart"/>
            <w:tcBorders>
              <w:top w:val="nil"/>
              <w:left w:val="single" w:sz="4" w:space="0" w:color="auto"/>
              <w:bottom w:val="single" w:sz="4" w:space="0" w:color="auto"/>
              <w:right w:val="single" w:sz="4" w:space="0" w:color="auto"/>
            </w:tcBorders>
            <w:shd w:val="clear" w:color="000000" w:fill="FFFFFF"/>
            <w:vAlign w:val="center"/>
          </w:tcPr>
          <w:p w:rsidR="0095051D" w:rsidRDefault="006E494B">
            <w:pPr>
              <w:widowControl/>
              <w:jc w:val="center"/>
              <w:rPr>
                <w:rFonts w:ascii="黑体" w:eastAsia="黑体" w:hAnsi="黑体" w:cs="宋体"/>
                <w:b/>
                <w:bCs/>
                <w:color w:val="000000"/>
                <w:kern w:val="0"/>
                <w:sz w:val="20"/>
              </w:rPr>
            </w:pPr>
            <w:r>
              <w:rPr>
                <w:rFonts w:ascii="黑体" w:eastAsia="黑体" w:hAnsi="黑体" w:cs="宋体" w:hint="eastAsia"/>
                <w:b/>
                <w:bCs/>
                <w:color w:val="000000"/>
                <w:kern w:val="0"/>
                <w:sz w:val="20"/>
              </w:rPr>
              <w:t>合 价</w:t>
            </w:r>
          </w:p>
        </w:tc>
        <w:tc>
          <w:tcPr>
            <w:tcW w:w="1038" w:type="dxa"/>
            <w:tcBorders>
              <w:top w:val="nil"/>
              <w:left w:val="nil"/>
              <w:bottom w:val="nil"/>
              <w:right w:val="single" w:sz="4" w:space="0" w:color="auto"/>
            </w:tcBorders>
            <w:shd w:val="clear" w:color="000000" w:fill="FFFFFF"/>
            <w:vAlign w:val="bottom"/>
          </w:tcPr>
          <w:p w:rsidR="0095051D" w:rsidRDefault="006E494B">
            <w:pPr>
              <w:widowControl/>
              <w:jc w:val="center"/>
              <w:rPr>
                <w:rFonts w:ascii="黑体" w:eastAsia="黑体" w:hAnsi="黑体" w:cs="宋体"/>
                <w:b/>
                <w:bCs/>
                <w:color w:val="000000"/>
                <w:kern w:val="0"/>
                <w:sz w:val="20"/>
              </w:rPr>
            </w:pPr>
            <w:r>
              <w:rPr>
                <w:rFonts w:ascii="黑体" w:eastAsia="黑体" w:hAnsi="黑体" w:cs="宋体" w:hint="eastAsia"/>
                <w:b/>
                <w:bCs/>
                <w:color w:val="000000"/>
                <w:kern w:val="0"/>
                <w:sz w:val="20"/>
              </w:rPr>
              <w:t>其中：</w:t>
            </w:r>
          </w:p>
        </w:tc>
      </w:tr>
      <w:tr w:rsidR="0095051D">
        <w:trPr>
          <w:trHeight w:val="300"/>
        </w:trPr>
        <w:tc>
          <w:tcPr>
            <w:tcW w:w="599" w:type="dxa"/>
            <w:vMerge/>
            <w:tcBorders>
              <w:top w:val="nil"/>
              <w:left w:val="single" w:sz="4" w:space="0" w:color="auto"/>
              <w:bottom w:val="single" w:sz="4" w:space="0" w:color="auto"/>
              <w:right w:val="single" w:sz="4" w:space="0" w:color="auto"/>
            </w:tcBorders>
            <w:vAlign w:val="center"/>
          </w:tcPr>
          <w:p w:rsidR="0095051D" w:rsidRDefault="0095051D">
            <w:pPr>
              <w:widowControl/>
              <w:jc w:val="left"/>
              <w:rPr>
                <w:rFonts w:ascii="黑体" w:eastAsia="黑体" w:hAnsi="黑体" w:cs="宋体"/>
                <w:b/>
                <w:bCs/>
                <w:color w:val="000000"/>
                <w:kern w:val="0"/>
                <w:sz w:val="20"/>
              </w:rPr>
            </w:pPr>
          </w:p>
        </w:tc>
        <w:tc>
          <w:tcPr>
            <w:tcW w:w="3268" w:type="dxa"/>
            <w:vMerge/>
            <w:tcBorders>
              <w:top w:val="nil"/>
              <w:left w:val="single" w:sz="4" w:space="0" w:color="auto"/>
              <w:bottom w:val="single" w:sz="4" w:space="0" w:color="auto"/>
              <w:right w:val="single" w:sz="4" w:space="0" w:color="auto"/>
            </w:tcBorders>
            <w:vAlign w:val="center"/>
          </w:tcPr>
          <w:p w:rsidR="0095051D" w:rsidRDefault="0095051D">
            <w:pPr>
              <w:widowControl/>
              <w:jc w:val="left"/>
              <w:rPr>
                <w:rFonts w:ascii="黑体" w:eastAsia="黑体" w:hAnsi="黑体" w:cs="宋体"/>
                <w:b/>
                <w:bCs/>
                <w:color w:val="000000"/>
                <w:kern w:val="0"/>
                <w:sz w:val="20"/>
              </w:rPr>
            </w:pPr>
          </w:p>
        </w:tc>
        <w:tc>
          <w:tcPr>
            <w:tcW w:w="711" w:type="dxa"/>
            <w:vMerge/>
            <w:tcBorders>
              <w:top w:val="nil"/>
              <w:left w:val="single" w:sz="4" w:space="0" w:color="auto"/>
              <w:bottom w:val="single" w:sz="4" w:space="0" w:color="auto"/>
              <w:right w:val="single" w:sz="4" w:space="0" w:color="auto"/>
            </w:tcBorders>
            <w:vAlign w:val="center"/>
          </w:tcPr>
          <w:p w:rsidR="0095051D" w:rsidRDefault="0095051D">
            <w:pPr>
              <w:widowControl/>
              <w:jc w:val="left"/>
              <w:rPr>
                <w:rFonts w:ascii="黑体" w:eastAsia="黑体" w:hAnsi="黑体" w:cs="宋体"/>
                <w:b/>
                <w:bCs/>
                <w:color w:val="000000"/>
                <w:kern w:val="0"/>
                <w:sz w:val="20"/>
              </w:rPr>
            </w:pPr>
          </w:p>
        </w:tc>
        <w:tc>
          <w:tcPr>
            <w:tcW w:w="1227" w:type="dxa"/>
            <w:vMerge/>
            <w:tcBorders>
              <w:top w:val="nil"/>
              <w:left w:val="single" w:sz="4" w:space="0" w:color="auto"/>
              <w:bottom w:val="single" w:sz="4" w:space="0" w:color="auto"/>
              <w:right w:val="single" w:sz="4" w:space="0" w:color="auto"/>
            </w:tcBorders>
            <w:vAlign w:val="center"/>
          </w:tcPr>
          <w:p w:rsidR="0095051D" w:rsidRDefault="0095051D">
            <w:pPr>
              <w:widowControl/>
              <w:jc w:val="left"/>
              <w:rPr>
                <w:rFonts w:ascii="黑体" w:eastAsia="黑体" w:hAnsi="黑体" w:cs="宋体"/>
                <w:b/>
                <w:bCs/>
                <w:color w:val="000000"/>
                <w:kern w:val="0"/>
                <w:sz w:val="20"/>
              </w:rPr>
            </w:pPr>
          </w:p>
        </w:tc>
        <w:tc>
          <w:tcPr>
            <w:tcW w:w="1363" w:type="dxa"/>
            <w:vMerge/>
            <w:tcBorders>
              <w:top w:val="nil"/>
              <w:left w:val="single" w:sz="4" w:space="0" w:color="auto"/>
              <w:bottom w:val="single" w:sz="4" w:space="0" w:color="000000"/>
              <w:right w:val="single" w:sz="4" w:space="0" w:color="auto"/>
            </w:tcBorders>
            <w:vAlign w:val="center"/>
          </w:tcPr>
          <w:p w:rsidR="0095051D" w:rsidRDefault="0095051D">
            <w:pPr>
              <w:widowControl/>
              <w:jc w:val="left"/>
              <w:rPr>
                <w:rFonts w:ascii="黑体" w:eastAsia="黑体" w:hAnsi="黑体" w:cs="宋体"/>
                <w:b/>
                <w:bCs/>
                <w:color w:val="000000"/>
                <w:kern w:val="0"/>
                <w:sz w:val="20"/>
              </w:rPr>
            </w:pPr>
          </w:p>
        </w:tc>
        <w:tc>
          <w:tcPr>
            <w:tcW w:w="874" w:type="dxa"/>
            <w:vMerge/>
            <w:tcBorders>
              <w:top w:val="nil"/>
              <w:left w:val="single" w:sz="4" w:space="0" w:color="auto"/>
              <w:bottom w:val="single" w:sz="4" w:space="0" w:color="auto"/>
              <w:right w:val="single" w:sz="4" w:space="0" w:color="auto"/>
            </w:tcBorders>
            <w:vAlign w:val="center"/>
          </w:tcPr>
          <w:p w:rsidR="0095051D" w:rsidRDefault="0095051D">
            <w:pPr>
              <w:widowControl/>
              <w:jc w:val="left"/>
              <w:rPr>
                <w:rFonts w:ascii="黑体" w:eastAsia="黑体" w:hAnsi="黑体" w:cs="宋体"/>
                <w:b/>
                <w:bCs/>
                <w:color w:val="000000"/>
                <w:kern w:val="0"/>
                <w:sz w:val="20"/>
              </w:rPr>
            </w:pPr>
          </w:p>
        </w:tc>
        <w:tc>
          <w:tcPr>
            <w:tcW w:w="1038" w:type="dxa"/>
            <w:tcBorders>
              <w:top w:val="nil"/>
              <w:left w:val="nil"/>
              <w:bottom w:val="single" w:sz="4" w:space="0" w:color="auto"/>
              <w:right w:val="single" w:sz="4" w:space="0" w:color="auto"/>
            </w:tcBorders>
            <w:shd w:val="clear" w:color="000000" w:fill="FFFFFF"/>
          </w:tcPr>
          <w:p w:rsidR="0095051D" w:rsidRDefault="006E494B">
            <w:pPr>
              <w:widowControl/>
              <w:jc w:val="center"/>
              <w:rPr>
                <w:rFonts w:ascii="黑体" w:eastAsia="黑体" w:hAnsi="黑体" w:cs="宋体"/>
                <w:b/>
                <w:bCs/>
                <w:color w:val="000000"/>
                <w:kern w:val="0"/>
                <w:sz w:val="20"/>
              </w:rPr>
            </w:pPr>
            <w:r>
              <w:rPr>
                <w:rFonts w:ascii="黑体" w:eastAsia="黑体" w:hAnsi="黑体" w:cs="宋体" w:hint="eastAsia"/>
                <w:b/>
                <w:bCs/>
                <w:color w:val="000000"/>
                <w:kern w:val="0"/>
                <w:sz w:val="20"/>
              </w:rPr>
              <w:t>暂估价</w:t>
            </w:r>
          </w:p>
        </w:tc>
      </w:tr>
      <w:tr w:rsidR="0095051D">
        <w:trPr>
          <w:trHeight w:val="360"/>
        </w:trPr>
        <w:tc>
          <w:tcPr>
            <w:tcW w:w="599" w:type="dxa"/>
            <w:tcBorders>
              <w:top w:val="nil"/>
              <w:left w:val="single" w:sz="4" w:space="0" w:color="auto"/>
              <w:bottom w:val="nil"/>
              <w:right w:val="single" w:sz="4" w:space="0" w:color="auto"/>
            </w:tcBorders>
            <w:shd w:val="clear" w:color="000000" w:fill="FFFFFF"/>
            <w:vAlign w:val="center"/>
          </w:tcPr>
          <w:p w:rsidR="0095051D" w:rsidRDefault="006E494B">
            <w:pPr>
              <w:widowControl/>
              <w:jc w:val="center"/>
              <w:rPr>
                <w:rFonts w:hAnsi="宋体" w:cs="宋体"/>
                <w:color w:val="000000"/>
                <w:kern w:val="0"/>
                <w:sz w:val="18"/>
                <w:szCs w:val="18"/>
              </w:rPr>
            </w:pPr>
            <w:r>
              <w:rPr>
                <w:rFonts w:hAnsi="宋体" w:cs="宋体" w:hint="eastAsia"/>
                <w:color w:val="000000"/>
                <w:kern w:val="0"/>
                <w:sz w:val="18"/>
                <w:szCs w:val="18"/>
              </w:rPr>
              <w:t>1</w:t>
            </w:r>
          </w:p>
        </w:tc>
        <w:tc>
          <w:tcPr>
            <w:tcW w:w="3268" w:type="dxa"/>
            <w:tcBorders>
              <w:top w:val="nil"/>
              <w:left w:val="nil"/>
              <w:bottom w:val="nil"/>
              <w:right w:val="single" w:sz="4" w:space="0" w:color="auto"/>
            </w:tcBorders>
            <w:shd w:val="clear" w:color="000000" w:fill="FFFFFF"/>
            <w:vAlign w:val="center"/>
          </w:tcPr>
          <w:p w:rsidR="0095051D" w:rsidRDefault="006E494B">
            <w:pPr>
              <w:widowControl/>
              <w:jc w:val="left"/>
              <w:rPr>
                <w:rFonts w:hAnsi="宋体" w:cs="宋体"/>
                <w:color w:val="000000"/>
                <w:kern w:val="0"/>
                <w:sz w:val="18"/>
                <w:szCs w:val="18"/>
              </w:rPr>
            </w:pPr>
            <w:r>
              <w:rPr>
                <w:rFonts w:hAnsi="宋体" w:cs="宋体" w:hint="eastAsia"/>
                <w:color w:val="000000"/>
                <w:kern w:val="0"/>
                <w:sz w:val="18"/>
                <w:szCs w:val="18"/>
              </w:rPr>
              <w:t>清理路基</w:t>
            </w:r>
          </w:p>
        </w:tc>
        <w:tc>
          <w:tcPr>
            <w:tcW w:w="711" w:type="dxa"/>
            <w:tcBorders>
              <w:top w:val="nil"/>
              <w:left w:val="nil"/>
              <w:bottom w:val="nil"/>
              <w:right w:val="single" w:sz="4" w:space="0" w:color="auto"/>
            </w:tcBorders>
            <w:shd w:val="clear" w:color="000000" w:fill="FFFFFF"/>
            <w:vAlign w:val="center"/>
          </w:tcPr>
          <w:p w:rsidR="0095051D" w:rsidRDefault="006E494B">
            <w:pPr>
              <w:widowControl/>
              <w:jc w:val="center"/>
              <w:rPr>
                <w:rFonts w:hAnsi="宋体" w:cs="宋体"/>
                <w:color w:val="000000"/>
                <w:kern w:val="0"/>
                <w:sz w:val="18"/>
                <w:szCs w:val="18"/>
              </w:rPr>
            </w:pPr>
            <w:r>
              <w:rPr>
                <w:rFonts w:hAnsi="宋体" w:cs="宋体" w:hint="eastAsia"/>
                <w:color w:val="000000"/>
                <w:kern w:val="0"/>
                <w:sz w:val="18"/>
                <w:szCs w:val="18"/>
              </w:rPr>
              <w:t>㎡</w:t>
            </w:r>
          </w:p>
        </w:tc>
        <w:tc>
          <w:tcPr>
            <w:tcW w:w="1227" w:type="dxa"/>
            <w:tcBorders>
              <w:top w:val="nil"/>
              <w:left w:val="nil"/>
              <w:bottom w:val="nil"/>
              <w:right w:val="single" w:sz="4" w:space="0" w:color="auto"/>
            </w:tcBorders>
            <w:shd w:val="clear" w:color="000000" w:fill="FFFFFF"/>
            <w:vAlign w:val="center"/>
          </w:tcPr>
          <w:p w:rsidR="0095051D" w:rsidRDefault="006E494B" w:rsidP="00AC43A3">
            <w:pPr>
              <w:widowControl/>
              <w:jc w:val="center"/>
              <w:rPr>
                <w:rFonts w:hAnsi="宋体" w:cs="宋体"/>
                <w:color w:val="0000FF"/>
                <w:kern w:val="0"/>
                <w:sz w:val="18"/>
                <w:szCs w:val="18"/>
              </w:rPr>
            </w:pPr>
            <w:r>
              <w:rPr>
                <w:rFonts w:hAnsi="宋体" w:cs="宋体" w:hint="eastAsia"/>
                <w:color w:val="0000FF"/>
                <w:kern w:val="0"/>
                <w:sz w:val="18"/>
                <w:szCs w:val="18"/>
              </w:rPr>
              <w:t>1000.000</w:t>
            </w:r>
          </w:p>
        </w:tc>
        <w:tc>
          <w:tcPr>
            <w:tcW w:w="1363"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874"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1038"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r>
      <w:tr w:rsidR="0095051D">
        <w:trPr>
          <w:trHeight w:val="499"/>
        </w:trPr>
        <w:tc>
          <w:tcPr>
            <w:tcW w:w="599" w:type="dxa"/>
            <w:tcBorders>
              <w:top w:val="nil"/>
              <w:left w:val="single" w:sz="4" w:space="0" w:color="auto"/>
              <w:bottom w:val="nil"/>
              <w:right w:val="single" w:sz="4" w:space="0" w:color="auto"/>
            </w:tcBorders>
            <w:shd w:val="clear" w:color="000000" w:fill="FFFFFF"/>
            <w:vAlign w:val="center"/>
          </w:tcPr>
          <w:p w:rsidR="0095051D" w:rsidRDefault="006E494B">
            <w:pPr>
              <w:widowControl/>
              <w:jc w:val="center"/>
              <w:rPr>
                <w:rFonts w:hAnsi="宋体" w:cs="宋体"/>
                <w:color w:val="000000"/>
                <w:kern w:val="0"/>
                <w:sz w:val="18"/>
                <w:szCs w:val="18"/>
              </w:rPr>
            </w:pPr>
            <w:r>
              <w:rPr>
                <w:rFonts w:hAnsi="宋体" w:cs="宋体" w:hint="eastAsia"/>
                <w:color w:val="000000"/>
                <w:kern w:val="0"/>
                <w:sz w:val="18"/>
                <w:szCs w:val="18"/>
              </w:rPr>
              <w:t xml:space="preserve">　</w:t>
            </w:r>
          </w:p>
        </w:tc>
        <w:tc>
          <w:tcPr>
            <w:tcW w:w="3268" w:type="dxa"/>
            <w:tcBorders>
              <w:top w:val="nil"/>
              <w:left w:val="nil"/>
              <w:bottom w:val="nil"/>
              <w:right w:val="single" w:sz="4" w:space="0" w:color="auto"/>
            </w:tcBorders>
            <w:shd w:val="clear" w:color="000000" w:fill="FFFFFF"/>
            <w:vAlign w:val="center"/>
          </w:tcPr>
          <w:p w:rsidR="0095051D" w:rsidRDefault="006E494B">
            <w:pPr>
              <w:widowControl/>
              <w:jc w:val="left"/>
              <w:rPr>
                <w:rFonts w:hAnsi="宋体" w:cs="宋体"/>
                <w:color w:val="000000"/>
                <w:kern w:val="0"/>
                <w:sz w:val="18"/>
                <w:szCs w:val="18"/>
              </w:rPr>
            </w:pPr>
            <w:r>
              <w:rPr>
                <w:rFonts w:hAnsi="宋体" w:cs="宋体" w:hint="eastAsia"/>
                <w:color w:val="000000"/>
                <w:kern w:val="0"/>
                <w:sz w:val="18"/>
                <w:szCs w:val="18"/>
              </w:rPr>
              <w:t>人工清理，铲平修整路基，</w:t>
            </w:r>
            <w:proofErr w:type="gramStart"/>
            <w:r>
              <w:rPr>
                <w:rFonts w:hAnsi="宋体" w:cs="宋体" w:hint="eastAsia"/>
                <w:color w:val="000000"/>
                <w:kern w:val="0"/>
                <w:sz w:val="18"/>
                <w:szCs w:val="18"/>
              </w:rPr>
              <w:t>绿植清除</w:t>
            </w:r>
            <w:proofErr w:type="gramEnd"/>
          </w:p>
        </w:tc>
        <w:tc>
          <w:tcPr>
            <w:tcW w:w="711" w:type="dxa"/>
            <w:tcBorders>
              <w:top w:val="nil"/>
              <w:left w:val="nil"/>
              <w:bottom w:val="nil"/>
              <w:right w:val="single" w:sz="4" w:space="0" w:color="auto"/>
            </w:tcBorders>
            <w:shd w:val="clear" w:color="000000" w:fill="FFFFFF"/>
            <w:vAlign w:val="center"/>
          </w:tcPr>
          <w:p w:rsidR="0095051D" w:rsidRDefault="006E494B">
            <w:pPr>
              <w:widowControl/>
              <w:jc w:val="center"/>
              <w:rPr>
                <w:rFonts w:hAnsi="宋体" w:cs="宋体"/>
                <w:color w:val="000000"/>
                <w:kern w:val="0"/>
                <w:sz w:val="18"/>
                <w:szCs w:val="18"/>
              </w:rPr>
            </w:pPr>
            <w:r>
              <w:rPr>
                <w:rFonts w:hAnsi="宋体" w:cs="宋体" w:hint="eastAsia"/>
                <w:color w:val="000000"/>
                <w:kern w:val="0"/>
                <w:sz w:val="18"/>
                <w:szCs w:val="18"/>
              </w:rPr>
              <w:t xml:space="preserve">　</w:t>
            </w:r>
          </w:p>
        </w:tc>
        <w:tc>
          <w:tcPr>
            <w:tcW w:w="1227" w:type="dxa"/>
            <w:tcBorders>
              <w:top w:val="nil"/>
              <w:left w:val="nil"/>
              <w:bottom w:val="nil"/>
              <w:right w:val="single" w:sz="4" w:space="0" w:color="auto"/>
            </w:tcBorders>
            <w:shd w:val="clear" w:color="000000" w:fill="FFFFFF"/>
            <w:vAlign w:val="center"/>
          </w:tcPr>
          <w:p w:rsidR="0095051D" w:rsidRDefault="0095051D" w:rsidP="00AC43A3">
            <w:pPr>
              <w:widowControl/>
              <w:jc w:val="center"/>
              <w:rPr>
                <w:rFonts w:hAnsi="宋体" w:cs="宋体"/>
                <w:kern w:val="0"/>
                <w:sz w:val="18"/>
                <w:szCs w:val="18"/>
              </w:rPr>
            </w:pPr>
          </w:p>
        </w:tc>
        <w:tc>
          <w:tcPr>
            <w:tcW w:w="1363"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874"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1038"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r>
      <w:tr w:rsidR="0095051D">
        <w:trPr>
          <w:trHeight w:val="450"/>
        </w:trPr>
        <w:tc>
          <w:tcPr>
            <w:tcW w:w="599" w:type="dxa"/>
            <w:tcBorders>
              <w:top w:val="nil"/>
              <w:left w:val="single" w:sz="4" w:space="0" w:color="auto"/>
              <w:bottom w:val="nil"/>
              <w:right w:val="single" w:sz="4" w:space="0" w:color="auto"/>
            </w:tcBorders>
            <w:shd w:val="clear" w:color="000000" w:fill="FFFFFF"/>
            <w:vAlign w:val="center"/>
          </w:tcPr>
          <w:p w:rsidR="0095051D" w:rsidRDefault="006E494B">
            <w:pPr>
              <w:widowControl/>
              <w:jc w:val="center"/>
              <w:rPr>
                <w:rFonts w:hAnsi="宋体" w:cs="宋体"/>
                <w:color w:val="000000"/>
                <w:kern w:val="0"/>
                <w:sz w:val="18"/>
                <w:szCs w:val="18"/>
              </w:rPr>
            </w:pPr>
            <w:r>
              <w:rPr>
                <w:rFonts w:hAnsi="宋体" w:cs="宋体" w:hint="eastAsia"/>
                <w:color w:val="000000"/>
                <w:kern w:val="0"/>
                <w:sz w:val="18"/>
                <w:szCs w:val="18"/>
              </w:rPr>
              <w:t xml:space="preserve">　</w:t>
            </w:r>
          </w:p>
        </w:tc>
        <w:tc>
          <w:tcPr>
            <w:tcW w:w="3268" w:type="dxa"/>
            <w:tcBorders>
              <w:top w:val="nil"/>
              <w:left w:val="nil"/>
              <w:bottom w:val="nil"/>
              <w:right w:val="single" w:sz="4" w:space="0" w:color="auto"/>
            </w:tcBorders>
            <w:shd w:val="clear" w:color="000000" w:fill="FFFFFF"/>
            <w:vAlign w:val="center"/>
          </w:tcPr>
          <w:p w:rsidR="0095051D" w:rsidRDefault="006E494B">
            <w:pPr>
              <w:widowControl/>
              <w:jc w:val="left"/>
              <w:rPr>
                <w:rFonts w:hAnsi="宋体" w:cs="宋体"/>
                <w:color w:val="000000"/>
                <w:kern w:val="0"/>
                <w:sz w:val="18"/>
                <w:szCs w:val="18"/>
              </w:rPr>
            </w:pPr>
            <w:r>
              <w:rPr>
                <w:rFonts w:hAnsi="宋体" w:cs="宋体" w:hint="eastAsia"/>
                <w:color w:val="000000"/>
                <w:kern w:val="0"/>
                <w:sz w:val="18"/>
                <w:szCs w:val="18"/>
              </w:rPr>
              <w:t>垃圾清运，人工搬运上车运至市政指定地点堆放，运距30KM</w:t>
            </w:r>
          </w:p>
        </w:tc>
        <w:tc>
          <w:tcPr>
            <w:tcW w:w="711" w:type="dxa"/>
            <w:tcBorders>
              <w:top w:val="nil"/>
              <w:left w:val="nil"/>
              <w:bottom w:val="nil"/>
              <w:right w:val="single" w:sz="4" w:space="0" w:color="auto"/>
            </w:tcBorders>
            <w:shd w:val="clear" w:color="000000" w:fill="FFFFFF"/>
            <w:vAlign w:val="center"/>
          </w:tcPr>
          <w:p w:rsidR="0095051D" w:rsidRDefault="006E494B">
            <w:pPr>
              <w:widowControl/>
              <w:jc w:val="center"/>
              <w:rPr>
                <w:rFonts w:hAnsi="宋体" w:cs="宋体"/>
                <w:color w:val="000000"/>
                <w:kern w:val="0"/>
                <w:sz w:val="18"/>
                <w:szCs w:val="18"/>
              </w:rPr>
            </w:pPr>
            <w:r>
              <w:rPr>
                <w:rFonts w:hAnsi="宋体" w:cs="宋体" w:hint="eastAsia"/>
                <w:color w:val="000000"/>
                <w:kern w:val="0"/>
                <w:sz w:val="18"/>
                <w:szCs w:val="18"/>
              </w:rPr>
              <w:t xml:space="preserve">　</w:t>
            </w:r>
          </w:p>
        </w:tc>
        <w:tc>
          <w:tcPr>
            <w:tcW w:w="1227" w:type="dxa"/>
            <w:tcBorders>
              <w:top w:val="nil"/>
              <w:left w:val="nil"/>
              <w:bottom w:val="nil"/>
              <w:right w:val="single" w:sz="4" w:space="0" w:color="auto"/>
            </w:tcBorders>
            <w:shd w:val="clear" w:color="000000" w:fill="FFFFFF"/>
            <w:vAlign w:val="center"/>
          </w:tcPr>
          <w:p w:rsidR="0095051D" w:rsidRDefault="0095051D" w:rsidP="00AC43A3">
            <w:pPr>
              <w:widowControl/>
              <w:jc w:val="center"/>
              <w:rPr>
                <w:rFonts w:hAnsi="宋体" w:cs="宋体"/>
                <w:color w:val="0000FF"/>
                <w:kern w:val="0"/>
                <w:sz w:val="18"/>
                <w:szCs w:val="18"/>
              </w:rPr>
            </w:pPr>
          </w:p>
        </w:tc>
        <w:tc>
          <w:tcPr>
            <w:tcW w:w="1363"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874"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1038"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r>
      <w:tr w:rsidR="0095051D">
        <w:trPr>
          <w:trHeight w:val="360"/>
        </w:trPr>
        <w:tc>
          <w:tcPr>
            <w:tcW w:w="599" w:type="dxa"/>
            <w:tcBorders>
              <w:top w:val="nil"/>
              <w:left w:val="single" w:sz="4" w:space="0" w:color="auto"/>
              <w:bottom w:val="single" w:sz="4" w:space="0" w:color="auto"/>
              <w:right w:val="single" w:sz="4" w:space="0" w:color="auto"/>
            </w:tcBorders>
            <w:shd w:val="clear" w:color="000000" w:fill="FFFFFF"/>
            <w:vAlign w:val="center"/>
          </w:tcPr>
          <w:p w:rsidR="0095051D" w:rsidRDefault="006E494B">
            <w:pPr>
              <w:widowControl/>
              <w:jc w:val="center"/>
              <w:rPr>
                <w:rFonts w:hAnsi="宋体" w:cs="宋体"/>
                <w:color w:val="000000"/>
                <w:kern w:val="0"/>
                <w:sz w:val="18"/>
                <w:szCs w:val="18"/>
              </w:rPr>
            </w:pPr>
            <w:r>
              <w:rPr>
                <w:rFonts w:hAnsi="宋体" w:cs="宋体" w:hint="eastAsia"/>
                <w:color w:val="000000"/>
                <w:kern w:val="0"/>
                <w:sz w:val="18"/>
                <w:szCs w:val="18"/>
              </w:rPr>
              <w:t xml:space="preserve">　</w:t>
            </w:r>
          </w:p>
        </w:tc>
        <w:tc>
          <w:tcPr>
            <w:tcW w:w="3268" w:type="dxa"/>
            <w:tcBorders>
              <w:top w:val="nil"/>
              <w:left w:val="nil"/>
              <w:bottom w:val="single" w:sz="4" w:space="0" w:color="auto"/>
              <w:right w:val="single" w:sz="4" w:space="0" w:color="auto"/>
            </w:tcBorders>
            <w:shd w:val="clear" w:color="000000" w:fill="FFFFFF"/>
            <w:vAlign w:val="center"/>
          </w:tcPr>
          <w:p w:rsidR="0095051D" w:rsidRDefault="006E494B">
            <w:pPr>
              <w:widowControl/>
              <w:jc w:val="left"/>
              <w:rPr>
                <w:rFonts w:hAnsi="宋体" w:cs="宋体"/>
                <w:color w:val="000000"/>
                <w:kern w:val="0"/>
                <w:sz w:val="18"/>
                <w:szCs w:val="18"/>
              </w:rPr>
            </w:pPr>
            <w:r>
              <w:rPr>
                <w:rFonts w:hAnsi="宋体" w:cs="宋体" w:hint="eastAsia"/>
                <w:color w:val="000000"/>
                <w:kern w:val="0"/>
                <w:sz w:val="18"/>
                <w:szCs w:val="18"/>
              </w:rPr>
              <w:t>长500M，宽2M</w:t>
            </w:r>
          </w:p>
        </w:tc>
        <w:tc>
          <w:tcPr>
            <w:tcW w:w="711" w:type="dxa"/>
            <w:tcBorders>
              <w:top w:val="nil"/>
              <w:left w:val="nil"/>
              <w:bottom w:val="single" w:sz="4" w:space="0" w:color="auto"/>
              <w:right w:val="single" w:sz="4" w:space="0" w:color="auto"/>
            </w:tcBorders>
            <w:shd w:val="clear" w:color="000000" w:fill="FFFFFF"/>
            <w:vAlign w:val="center"/>
          </w:tcPr>
          <w:p w:rsidR="0095051D" w:rsidRDefault="006E494B">
            <w:pPr>
              <w:widowControl/>
              <w:jc w:val="center"/>
              <w:rPr>
                <w:rFonts w:hAnsi="宋体" w:cs="宋体"/>
                <w:color w:val="000000"/>
                <w:kern w:val="0"/>
                <w:sz w:val="18"/>
                <w:szCs w:val="18"/>
              </w:rPr>
            </w:pPr>
            <w:r>
              <w:rPr>
                <w:rFonts w:hAnsi="宋体" w:cs="宋体" w:hint="eastAsia"/>
                <w:color w:val="000000"/>
                <w:kern w:val="0"/>
                <w:sz w:val="18"/>
                <w:szCs w:val="18"/>
              </w:rPr>
              <w:t xml:space="preserve">　</w:t>
            </w:r>
          </w:p>
        </w:tc>
        <w:tc>
          <w:tcPr>
            <w:tcW w:w="1227" w:type="dxa"/>
            <w:tcBorders>
              <w:top w:val="nil"/>
              <w:left w:val="nil"/>
              <w:bottom w:val="single" w:sz="4" w:space="0" w:color="auto"/>
              <w:right w:val="single" w:sz="4" w:space="0" w:color="auto"/>
            </w:tcBorders>
            <w:shd w:val="clear" w:color="000000" w:fill="FFFFFF"/>
            <w:vAlign w:val="center"/>
          </w:tcPr>
          <w:p w:rsidR="0095051D" w:rsidRDefault="0095051D" w:rsidP="00AC43A3">
            <w:pPr>
              <w:widowControl/>
              <w:jc w:val="center"/>
              <w:rPr>
                <w:rFonts w:hAnsi="宋体" w:cs="宋体"/>
                <w:kern w:val="0"/>
                <w:sz w:val="18"/>
                <w:szCs w:val="18"/>
              </w:rPr>
            </w:pPr>
          </w:p>
        </w:tc>
        <w:tc>
          <w:tcPr>
            <w:tcW w:w="1363" w:type="dxa"/>
            <w:tcBorders>
              <w:top w:val="nil"/>
              <w:left w:val="nil"/>
              <w:bottom w:val="single" w:sz="4" w:space="0" w:color="auto"/>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874" w:type="dxa"/>
            <w:tcBorders>
              <w:top w:val="nil"/>
              <w:left w:val="nil"/>
              <w:bottom w:val="single" w:sz="4" w:space="0" w:color="auto"/>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1038" w:type="dxa"/>
            <w:tcBorders>
              <w:top w:val="nil"/>
              <w:left w:val="nil"/>
              <w:bottom w:val="single" w:sz="4" w:space="0" w:color="auto"/>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r>
      <w:tr w:rsidR="0095051D">
        <w:trPr>
          <w:trHeight w:val="360"/>
        </w:trPr>
        <w:tc>
          <w:tcPr>
            <w:tcW w:w="599" w:type="dxa"/>
            <w:vMerge w:val="restart"/>
            <w:tcBorders>
              <w:top w:val="nil"/>
              <w:left w:val="single" w:sz="4" w:space="0" w:color="auto"/>
              <w:bottom w:val="nil"/>
              <w:right w:val="single" w:sz="4" w:space="0" w:color="auto"/>
            </w:tcBorders>
            <w:shd w:val="clear" w:color="000000" w:fill="FFFFFF"/>
            <w:vAlign w:val="center"/>
          </w:tcPr>
          <w:p w:rsidR="0095051D" w:rsidRDefault="006E494B">
            <w:pPr>
              <w:widowControl/>
              <w:jc w:val="center"/>
              <w:rPr>
                <w:rFonts w:hAnsi="宋体" w:cs="宋体"/>
                <w:color w:val="000000"/>
                <w:kern w:val="0"/>
                <w:sz w:val="18"/>
                <w:szCs w:val="18"/>
              </w:rPr>
            </w:pPr>
            <w:r>
              <w:rPr>
                <w:rFonts w:hAnsi="宋体" w:cs="宋体" w:hint="eastAsia"/>
                <w:color w:val="000000"/>
                <w:kern w:val="0"/>
                <w:sz w:val="18"/>
                <w:szCs w:val="18"/>
              </w:rPr>
              <w:t>2</w:t>
            </w:r>
          </w:p>
        </w:tc>
        <w:tc>
          <w:tcPr>
            <w:tcW w:w="3268" w:type="dxa"/>
            <w:tcBorders>
              <w:top w:val="nil"/>
              <w:left w:val="nil"/>
              <w:bottom w:val="nil"/>
              <w:right w:val="single" w:sz="4" w:space="0" w:color="auto"/>
            </w:tcBorders>
            <w:shd w:val="clear" w:color="000000" w:fill="FFFFFF"/>
            <w:vAlign w:val="center"/>
          </w:tcPr>
          <w:p w:rsidR="0095051D" w:rsidRDefault="006E494B">
            <w:pPr>
              <w:widowControl/>
              <w:jc w:val="left"/>
              <w:rPr>
                <w:rFonts w:hAnsi="宋体" w:cs="宋体"/>
                <w:color w:val="000000"/>
                <w:kern w:val="0"/>
                <w:sz w:val="18"/>
                <w:szCs w:val="18"/>
              </w:rPr>
            </w:pPr>
            <w:r>
              <w:rPr>
                <w:rFonts w:hAnsi="宋体" w:cs="宋体" w:hint="eastAsia"/>
                <w:color w:val="000000"/>
                <w:kern w:val="0"/>
                <w:sz w:val="18"/>
                <w:szCs w:val="18"/>
              </w:rPr>
              <w:t>路床整形</w:t>
            </w:r>
          </w:p>
        </w:tc>
        <w:tc>
          <w:tcPr>
            <w:tcW w:w="711" w:type="dxa"/>
            <w:vMerge w:val="restart"/>
            <w:tcBorders>
              <w:top w:val="nil"/>
              <w:left w:val="single" w:sz="4" w:space="0" w:color="auto"/>
              <w:bottom w:val="nil"/>
              <w:right w:val="single" w:sz="4" w:space="0" w:color="auto"/>
            </w:tcBorders>
            <w:shd w:val="clear" w:color="000000" w:fill="FFFFFF"/>
            <w:vAlign w:val="center"/>
          </w:tcPr>
          <w:p w:rsidR="0095051D" w:rsidRDefault="006E494B">
            <w:pPr>
              <w:widowControl/>
              <w:jc w:val="center"/>
              <w:rPr>
                <w:rFonts w:hAnsi="宋体" w:cs="宋体"/>
                <w:color w:val="000000"/>
                <w:kern w:val="0"/>
                <w:sz w:val="18"/>
                <w:szCs w:val="18"/>
              </w:rPr>
            </w:pPr>
            <w:r>
              <w:rPr>
                <w:rFonts w:hAnsi="宋体" w:cs="宋体" w:hint="eastAsia"/>
                <w:color w:val="000000"/>
                <w:kern w:val="0"/>
                <w:sz w:val="18"/>
                <w:szCs w:val="18"/>
              </w:rPr>
              <w:t>㎡</w:t>
            </w:r>
          </w:p>
        </w:tc>
        <w:tc>
          <w:tcPr>
            <w:tcW w:w="1227" w:type="dxa"/>
            <w:vMerge w:val="restart"/>
            <w:tcBorders>
              <w:top w:val="nil"/>
              <w:left w:val="single" w:sz="4" w:space="0" w:color="auto"/>
              <w:bottom w:val="nil"/>
              <w:right w:val="single" w:sz="4" w:space="0" w:color="auto"/>
            </w:tcBorders>
            <w:shd w:val="clear" w:color="000000" w:fill="FFFFFF"/>
            <w:vAlign w:val="center"/>
          </w:tcPr>
          <w:p w:rsidR="0095051D" w:rsidRDefault="006E494B" w:rsidP="00AC43A3">
            <w:pPr>
              <w:widowControl/>
              <w:jc w:val="center"/>
              <w:rPr>
                <w:rFonts w:hAnsi="宋体" w:cs="宋体"/>
                <w:color w:val="0000FF"/>
                <w:kern w:val="0"/>
                <w:sz w:val="18"/>
                <w:szCs w:val="18"/>
              </w:rPr>
            </w:pPr>
            <w:r>
              <w:rPr>
                <w:rFonts w:hAnsi="宋体" w:cs="宋体" w:hint="eastAsia"/>
                <w:color w:val="0000FF"/>
                <w:kern w:val="0"/>
                <w:sz w:val="18"/>
                <w:szCs w:val="18"/>
              </w:rPr>
              <w:t>1000.000</w:t>
            </w:r>
          </w:p>
        </w:tc>
        <w:tc>
          <w:tcPr>
            <w:tcW w:w="1363" w:type="dxa"/>
            <w:vMerge w:val="restart"/>
            <w:tcBorders>
              <w:top w:val="nil"/>
              <w:left w:val="single" w:sz="4" w:space="0" w:color="auto"/>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874" w:type="dxa"/>
            <w:vMerge w:val="restart"/>
            <w:tcBorders>
              <w:top w:val="nil"/>
              <w:left w:val="single" w:sz="4" w:space="0" w:color="auto"/>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1038" w:type="dxa"/>
            <w:vMerge w:val="restart"/>
            <w:tcBorders>
              <w:top w:val="nil"/>
              <w:left w:val="single" w:sz="4" w:space="0" w:color="auto"/>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r>
      <w:tr w:rsidR="0095051D">
        <w:trPr>
          <w:trHeight w:val="360"/>
        </w:trPr>
        <w:tc>
          <w:tcPr>
            <w:tcW w:w="599" w:type="dxa"/>
            <w:vMerge/>
            <w:tcBorders>
              <w:top w:val="nil"/>
              <w:left w:val="single" w:sz="4" w:space="0" w:color="auto"/>
              <w:bottom w:val="nil"/>
              <w:right w:val="single" w:sz="4" w:space="0" w:color="auto"/>
            </w:tcBorders>
            <w:vAlign w:val="center"/>
          </w:tcPr>
          <w:p w:rsidR="0095051D" w:rsidRDefault="0095051D">
            <w:pPr>
              <w:widowControl/>
              <w:jc w:val="left"/>
              <w:rPr>
                <w:rFonts w:hAnsi="宋体" w:cs="宋体"/>
                <w:color w:val="000000"/>
                <w:kern w:val="0"/>
                <w:sz w:val="18"/>
                <w:szCs w:val="18"/>
              </w:rPr>
            </w:pPr>
          </w:p>
        </w:tc>
        <w:tc>
          <w:tcPr>
            <w:tcW w:w="3268" w:type="dxa"/>
            <w:tcBorders>
              <w:top w:val="nil"/>
              <w:left w:val="nil"/>
              <w:bottom w:val="nil"/>
              <w:right w:val="single" w:sz="4" w:space="0" w:color="auto"/>
            </w:tcBorders>
            <w:shd w:val="clear" w:color="000000" w:fill="FFFFFF"/>
            <w:vAlign w:val="center"/>
          </w:tcPr>
          <w:p w:rsidR="0095051D" w:rsidRDefault="006E494B">
            <w:pPr>
              <w:widowControl/>
              <w:jc w:val="left"/>
              <w:rPr>
                <w:rFonts w:hAnsi="宋体" w:cs="宋体"/>
                <w:color w:val="000000"/>
                <w:kern w:val="0"/>
                <w:sz w:val="18"/>
                <w:szCs w:val="18"/>
              </w:rPr>
            </w:pPr>
            <w:r>
              <w:rPr>
                <w:rFonts w:hAnsi="宋体" w:cs="宋体" w:hint="eastAsia"/>
                <w:color w:val="000000"/>
                <w:kern w:val="0"/>
                <w:sz w:val="18"/>
                <w:szCs w:val="18"/>
              </w:rPr>
              <w:t>修整、碾压成型</w:t>
            </w:r>
          </w:p>
        </w:tc>
        <w:tc>
          <w:tcPr>
            <w:tcW w:w="711" w:type="dxa"/>
            <w:vMerge/>
            <w:tcBorders>
              <w:top w:val="nil"/>
              <w:left w:val="single" w:sz="4" w:space="0" w:color="auto"/>
              <w:bottom w:val="nil"/>
              <w:right w:val="single" w:sz="4" w:space="0" w:color="auto"/>
            </w:tcBorders>
            <w:vAlign w:val="center"/>
          </w:tcPr>
          <w:p w:rsidR="0095051D" w:rsidRDefault="0095051D">
            <w:pPr>
              <w:widowControl/>
              <w:jc w:val="left"/>
              <w:rPr>
                <w:rFonts w:hAnsi="宋体" w:cs="宋体"/>
                <w:color w:val="000000"/>
                <w:kern w:val="0"/>
                <w:sz w:val="18"/>
                <w:szCs w:val="18"/>
              </w:rPr>
            </w:pPr>
          </w:p>
        </w:tc>
        <w:tc>
          <w:tcPr>
            <w:tcW w:w="1227" w:type="dxa"/>
            <w:vMerge/>
            <w:tcBorders>
              <w:top w:val="nil"/>
              <w:left w:val="single" w:sz="4" w:space="0" w:color="auto"/>
              <w:bottom w:val="nil"/>
              <w:right w:val="single" w:sz="4" w:space="0" w:color="auto"/>
            </w:tcBorders>
            <w:vAlign w:val="center"/>
          </w:tcPr>
          <w:p w:rsidR="0095051D" w:rsidRDefault="0095051D" w:rsidP="00AC43A3">
            <w:pPr>
              <w:widowControl/>
              <w:jc w:val="center"/>
              <w:rPr>
                <w:rFonts w:hAnsi="宋体" w:cs="宋体"/>
                <w:color w:val="0000FF"/>
                <w:kern w:val="0"/>
                <w:sz w:val="18"/>
                <w:szCs w:val="18"/>
              </w:rPr>
            </w:pPr>
          </w:p>
        </w:tc>
        <w:tc>
          <w:tcPr>
            <w:tcW w:w="1363" w:type="dxa"/>
            <w:vMerge/>
            <w:tcBorders>
              <w:top w:val="nil"/>
              <w:left w:val="single" w:sz="4" w:space="0" w:color="auto"/>
              <w:bottom w:val="nil"/>
              <w:right w:val="single" w:sz="4" w:space="0" w:color="auto"/>
            </w:tcBorders>
            <w:vAlign w:val="center"/>
          </w:tcPr>
          <w:p w:rsidR="0095051D" w:rsidRDefault="0095051D">
            <w:pPr>
              <w:widowControl/>
              <w:jc w:val="left"/>
              <w:rPr>
                <w:rFonts w:hAnsi="宋体" w:cs="宋体"/>
                <w:kern w:val="0"/>
                <w:sz w:val="18"/>
                <w:szCs w:val="18"/>
              </w:rPr>
            </w:pPr>
          </w:p>
        </w:tc>
        <w:tc>
          <w:tcPr>
            <w:tcW w:w="874" w:type="dxa"/>
            <w:vMerge/>
            <w:tcBorders>
              <w:top w:val="nil"/>
              <w:left w:val="single" w:sz="4" w:space="0" w:color="auto"/>
              <w:bottom w:val="nil"/>
              <w:right w:val="single" w:sz="4" w:space="0" w:color="auto"/>
            </w:tcBorders>
            <w:vAlign w:val="center"/>
          </w:tcPr>
          <w:p w:rsidR="0095051D" w:rsidRDefault="0095051D">
            <w:pPr>
              <w:widowControl/>
              <w:jc w:val="left"/>
              <w:rPr>
                <w:rFonts w:hAnsi="宋体" w:cs="宋体"/>
                <w:kern w:val="0"/>
                <w:sz w:val="18"/>
                <w:szCs w:val="18"/>
              </w:rPr>
            </w:pPr>
          </w:p>
        </w:tc>
        <w:tc>
          <w:tcPr>
            <w:tcW w:w="1038" w:type="dxa"/>
            <w:vMerge/>
            <w:tcBorders>
              <w:top w:val="nil"/>
              <w:left w:val="single" w:sz="4" w:space="0" w:color="auto"/>
              <w:bottom w:val="nil"/>
              <w:right w:val="single" w:sz="4" w:space="0" w:color="auto"/>
            </w:tcBorders>
            <w:vAlign w:val="center"/>
          </w:tcPr>
          <w:p w:rsidR="0095051D" w:rsidRDefault="0095051D">
            <w:pPr>
              <w:widowControl/>
              <w:jc w:val="left"/>
              <w:rPr>
                <w:rFonts w:hAnsi="宋体" w:cs="宋体"/>
                <w:kern w:val="0"/>
                <w:sz w:val="18"/>
                <w:szCs w:val="18"/>
              </w:rPr>
            </w:pPr>
          </w:p>
        </w:tc>
      </w:tr>
      <w:tr w:rsidR="0095051D">
        <w:trPr>
          <w:trHeight w:val="360"/>
        </w:trPr>
        <w:tc>
          <w:tcPr>
            <w:tcW w:w="599" w:type="dxa"/>
            <w:tcBorders>
              <w:top w:val="single" w:sz="4" w:space="0" w:color="auto"/>
              <w:left w:val="single" w:sz="4" w:space="0" w:color="auto"/>
              <w:bottom w:val="nil"/>
              <w:right w:val="single" w:sz="4" w:space="0" w:color="auto"/>
            </w:tcBorders>
            <w:shd w:val="clear" w:color="000000" w:fill="FFFFFF"/>
            <w:vAlign w:val="center"/>
          </w:tcPr>
          <w:p w:rsidR="0095051D" w:rsidRDefault="006E494B">
            <w:pPr>
              <w:widowControl/>
              <w:jc w:val="center"/>
              <w:rPr>
                <w:rFonts w:hAnsi="宋体" w:cs="宋体"/>
                <w:color w:val="000000"/>
                <w:kern w:val="0"/>
                <w:sz w:val="18"/>
                <w:szCs w:val="18"/>
              </w:rPr>
            </w:pPr>
            <w:r>
              <w:rPr>
                <w:rFonts w:hAnsi="宋体" w:cs="宋体" w:hint="eastAsia"/>
                <w:color w:val="000000"/>
                <w:kern w:val="0"/>
                <w:sz w:val="18"/>
                <w:szCs w:val="18"/>
              </w:rPr>
              <w:t>3</w:t>
            </w:r>
          </w:p>
        </w:tc>
        <w:tc>
          <w:tcPr>
            <w:tcW w:w="3268" w:type="dxa"/>
            <w:tcBorders>
              <w:top w:val="single" w:sz="4" w:space="0" w:color="auto"/>
              <w:left w:val="nil"/>
              <w:bottom w:val="nil"/>
              <w:right w:val="single" w:sz="4" w:space="0" w:color="auto"/>
            </w:tcBorders>
            <w:shd w:val="clear" w:color="000000" w:fill="FFFFFF"/>
            <w:vAlign w:val="center"/>
          </w:tcPr>
          <w:p w:rsidR="0095051D" w:rsidRDefault="006E494B">
            <w:pPr>
              <w:widowControl/>
              <w:jc w:val="left"/>
              <w:rPr>
                <w:rFonts w:hAnsi="宋体" w:cs="宋体"/>
                <w:color w:val="000000"/>
                <w:kern w:val="0"/>
                <w:sz w:val="18"/>
                <w:szCs w:val="18"/>
              </w:rPr>
            </w:pPr>
            <w:r>
              <w:rPr>
                <w:rFonts w:hAnsi="宋体" w:cs="宋体" w:hint="eastAsia"/>
                <w:color w:val="000000"/>
                <w:kern w:val="0"/>
                <w:sz w:val="18"/>
                <w:szCs w:val="18"/>
              </w:rPr>
              <w:t>水泥混凝土面层（宽2M）</w:t>
            </w:r>
          </w:p>
        </w:tc>
        <w:tc>
          <w:tcPr>
            <w:tcW w:w="711" w:type="dxa"/>
            <w:tcBorders>
              <w:top w:val="single" w:sz="4" w:space="0" w:color="auto"/>
              <w:left w:val="nil"/>
              <w:bottom w:val="nil"/>
              <w:right w:val="single" w:sz="4" w:space="0" w:color="auto"/>
            </w:tcBorders>
            <w:shd w:val="clear" w:color="000000" w:fill="FFFFFF"/>
            <w:vAlign w:val="center"/>
          </w:tcPr>
          <w:p w:rsidR="0095051D" w:rsidRDefault="006E494B">
            <w:pPr>
              <w:widowControl/>
              <w:jc w:val="center"/>
              <w:rPr>
                <w:rFonts w:hAnsi="宋体" w:cs="宋体"/>
                <w:color w:val="000000"/>
                <w:kern w:val="0"/>
                <w:sz w:val="18"/>
                <w:szCs w:val="18"/>
              </w:rPr>
            </w:pPr>
            <w:r>
              <w:rPr>
                <w:rFonts w:hAnsi="宋体" w:cs="宋体" w:hint="eastAsia"/>
                <w:color w:val="000000"/>
                <w:kern w:val="0"/>
                <w:sz w:val="18"/>
                <w:szCs w:val="18"/>
              </w:rPr>
              <w:t>㎡</w:t>
            </w:r>
          </w:p>
        </w:tc>
        <w:tc>
          <w:tcPr>
            <w:tcW w:w="1227" w:type="dxa"/>
            <w:tcBorders>
              <w:top w:val="single" w:sz="4" w:space="0" w:color="auto"/>
              <w:left w:val="nil"/>
              <w:bottom w:val="nil"/>
              <w:right w:val="single" w:sz="4" w:space="0" w:color="auto"/>
            </w:tcBorders>
            <w:shd w:val="clear" w:color="000000" w:fill="FFFFFF"/>
            <w:vAlign w:val="center"/>
          </w:tcPr>
          <w:p w:rsidR="0095051D" w:rsidRDefault="006E494B" w:rsidP="00AC43A3">
            <w:pPr>
              <w:widowControl/>
              <w:jc w:val="center"/>
              <w:rPr>
                <w:rFonts w:hAnsi="宋体" w:cs="宋体"/>
                <w:color w:val="0000FF"/>
                <w:kern w:val="0"/>
                <w:sz w:val="18"/>
                <w:szCs w:val="18"/>
              </w:rPr>
            </w:pPr>
            <w:r>
              <w:rPr>
                <w:rFonts w:hAnsi="宋体" w:cs="宋体" w:hint="eastAsia"/>
                <w:color w:val="0000FF"/>
                <w:kern w:val="0"/>
                <w:sz w:val="18"/>
                <w:szCs w:val="18"/>
              </w:rPr>
              <w:t>1000.000</w:t>
            </w:r>
          </w:p>
        </w:tc>
        <w:tc>
          <w:tcPr>
            <w:tcW w:w="1363" w:type="dxa"/>
            <w:tcBorders>
              <w:top w:val="single" w:sz="4" w:space="0" w:color="auto"/>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874" w:type="dxa"/>
            <w:tcBorders>
              <w:top w:val="single" w:sz="4" w:space="0" w:color="auto"/>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1038" w:type="dxa"/>
            <w:tcBorders>
              <w:top w:val="single" w:sz="4" w:space="0" w:color="auto"/>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r>
      <w:tr w:rsidR="0095051D">
        <w:trPr>
          <w:trHeight w:val="360"/>
        </w:trPr>
        <w:tc>
          <w:tcPr>
            <w:tcW w:w="599" w:type="dxa"/>
            <w:tcBorders>
              <w:top w:val="nil"/>
              <w:left w:val="single" w:sz="4" w:space="0" w:color="auto"/>
              <w:bottom w:val="nil"/>
              <w:right w:val="single" w:sz="4" w:space="0" w:color="auto"/>
            </w:tcBorders>
            <w:shd w:val="clear" w:color="000000" w:fill="FFFFFF"/>
            <w:vAlign w:val="center"/>
          </w:tcPr>
          <w:p w:rsidR="0095051D" w:rsidRDefault="006E494B">
            <w:pPr>
              <w:widowControl/>
              <w:jc w:val="center"/>
              <w:rPr>
                <w:rFonts w:hAnsi="宋体" w:cs="宋体"/>
                <w:color w:val="000000"/>
                <w:kern w:val="0"/>
                <w:sz w:val="18"/>
                <w:szCs w:val="18"/>
              </w:rPr>
            </w:pPr>
            <w:r>
              <w:rPr>
                <w:rFonts w:hAnsi="宋体" w:cs="宋体" w:hint="eastAsia"/>
                <w:color w:val="000000"/>
                <w:kern w:val="0"/>
                <w:sz w:val="18"/>
                <w:szCs w:val="18"/>
              </w:rPr>
              <w:t xml:space="preserve">　</w:t>
            </w:r>
          </w:p>
        </w:tc>
        <w:tc>
          <w:tcPr>
            <w:tcW w:w="3268" w:type="dxa"/>
            <w:tcBorders>
              <w:top w:val="nil"/>
              <w:left w:val="nil"/>
              <w:bottom w:val="nil"/>
              <w:right w:val="single" w:sz="4" w:space="0" w:color="auto"/>
            </w:tcBorders>
            <w:shd w:val="clear" w:color="000000" w:fill="FFFFFF"/>
            <w:vAlign w:val="center"/>
          </w:tcPr>
          <w:p w:rsidR="0095051D" w:rsidRDefault="006E494B">
            <w:pPr>
              <w:widowControl/>
              <w:jc w:val="left"/>
              <w:rPr>
                <w:rFonts w:hAnsi="宋体" w:cs="宋体"/>
                <w:color w:val="000000"/>
                <w:kern w:val="0"/>
                <w:sz w:val="18"/>
                <w:szCs w:val="18"/>
              </w:rPr>
            </w:pPr>
            <w:r>
              <w:rPr>
                <w:rFonts w:hAnsi="宋体" w:cs="宋体" w:hint="eastAsia"/>
                <w:color w:val="000000"/>
                <w:kern w:val="0"/>
                <w:sz w:val="18"/>
                <w:szCs w:val="18"/>
              </w:rPr>
              <w:t>C20混凝土浇筑</w:t>
            </w:r>
          </w:p>
        </w:tc>
        <w:tc>
          <w:tcPr>
            <w:tcW w:w="711" w:type="dxa"/>
            <w:tcBorders>
              <w:top w:val="nil"/>
              <w:left w:val="nil"/>
              <w:bottom w:val="nil"/>
              <w:right w:val="single" w:sz="4" w:space="0" w:color="auto"/>
            </w:tcBorders>
            <w:shd w:val="clear" w:color="000000" w:fill="FFFFFF"/>
            <w:vAlign w:val="center"/>
          </w:tcPr>
          <w:p w:rsidR="0095051D" w:rsidRDefault="006E494B">
            <w:pPr>
              <w:widowControl/>
              <w:jc w:val="center"/>
              <w:rPr>
                <w:rFonts w:hAnsi="宋体" w:cs="宋体"/>
                <w:color w:val="000000"/>
                <w:kern w:val="0"/>
                <w:sz w:val="18"/>
                <w:szCs w:val="18"/>
              </w:rPr>
            </w:pPr>
            <w:r>
              <w:rPr>
                <w:rFonts w:hAnsi="宋体" w:cs="宋体" w:hint="eastAsia"/>
                <w:color w:val="000000"/>
                <w:kern w:val="0"/>
                <w:sz w:val="18"/>
                <w:szCs w:val="18"/>
              </w:rPr>
              <w:t xml:space="preserve">　</w:t>
            </w:r>
          </w:p>
        </w:tc>
        <w:tc>
          <w:tcPr>
            <w:tcW w:w="1227"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1363"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874"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1038"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r>
      <w:tr w:rsidR="0095051D">
        <w:trPr>
          <w:trHeight w:val="360"/>
        </w:trPr>
        <w:tc>
          <w:tcPr>
            <w:tcW w:w="599" w:type="dxa"/>
            <w:tcBorders>
              <w:top w:val="nil"/>
              <w:left w:val="single" w:sz="4" w:space="0" w:color="auto"/>
              <w:bottom w:val="nil"/>
              <w:right w:val="single" w:sz="4" w:space="0" w:color="auto"/>
            </w:tcBorders>
            <w:shd w:val="clear" w:color="000000" w:fill="FFFFFF"/>
            <w:vAlign w:val="center"/>
          </w:tcPr>
          <w:p w:rsidR="0095051D" w:rsidRDefault="006E494B">
            <w:pPr>
              <w:widowControl/>
              <w:jc w:val="center"/>
              <w:rPr>
                <w:rFonts w:hAnsi="宋体" w:cs="宋体"/>
                <w:color w:val="000000"/>
                <w:kern w:val="0"/>
                <w:sz w:val="18"/>
                <w:szCs w:val="18"/>
              </w:rPr>
            </w:pPr>
            <w:r>
              <w:rPr>
                <w:rFonts w:hAnsi="宋体" w:cs="宋体" w:hint="eastAsia"/>
                <w:color w:val="000000"/>
                <w:kern w:val="0"/>
                <w:sz w:val="18"/>
                <w:szCs w:val="18"/>
              </w:rPr>
              <w:t xml:space="preserve">　</w:t>
            </w:r>
          </w:p>
        </w:tc>
        <w:tc>
          <w:tcPr>
            <w:tcW w:w="3268" w:type="dxa"/>
            <w:tcBorders>
              <w:top w:val="nil"/>
              <w:left w:val="nil"/>
              <w:bottom w:val="nil"/>
              <w:right w:val="single" w:sz="4" w:space="0" w:color="auto"/>
            </w:tcBorders>
            <w:shd w:val="clear" w:color="000000" w:fill="FFFFFF"/>
            <w:vAlign w:val="center"/>
          </w:tcPr>
          <w:p w:rsidR="0095051D" w:rsidRDefault="006E494B">
            <w:pPr>
              <w:widowControl/>
              <w:jc w:val="left"/>
              <w:rPr>
                <w:rFonts w:hAnsi="宋体" w:cs="宋体"/>
                <w:color w:val="000000"/>
                <w:kern w:val="0"/>
                <w:sz w:val="18"/>
                <w:szCs w:val="18"/>
              </w:rPr>
            </w:pPr>
            <w:r>
              <w:rPr>
                <w:rFonts w:hAnsi="宋体" w:cs="宋体" w:hint="eastAsia"/>
                <w:color w:val="000000"/>
                <w:kern w:val="0"/>
                <w:sz w:val="18"/>
                <w:szCs w:val="18"/>
              </w:rPr>
              <w:t>长500M，宽2M</w:t>
            </w:r>
          </w:p>
        </w:tc>
        <w:tc>
          <w:tcPr>
            <w:tcW w:w="711" w:type="dxa"/>
            <w:tcBorders>
              <w:top w:val="nil"/>
              <w:left w:val="nil"/>
              <w:bottom w:val="nil"/>
              <w:right w:val="single" w:sz="4" w:space="0" w:color="auto"/>
            </w:tcBorders>
            <w:shd w:val="clear" w:color="000000" w:fill="FFFFFF"/>
            <w:vAlign w:val="center"/>
          </w:tcPr>
          <w:p w:rsidR="0095051D" w:rsidRDefault="006E494B">
            <w:pPr>
              <w:widowControl/>
              <w:jc w:val="center"/>
              <w:rPr>
                <w:rFonts w:hAnsi="宋体" w:cs="宋体"/>
                <w:color w:val="000000"/>
                <w:kern w:val="0"/>
                <w:sz w:val="18"/>
                <w:szCs w:val="18"/>
              </w:rPr>
            </w:pPr>
            <w:r>
              <w:rPr>
                <w:rFonts w:hAnsi="宋体" w:cs="宋体" w:hint="eastAsia"/>
                <w:color w:val="000000"/>
                <w:kern w:val="0"/>
                <w:sz w:val="18"/>
                <w:szCs w:val="18"/>
              </w:rPr>
              <w:t xml:space="preserve">　</w:t>
            </w:r>
          </w:p>
        </w:tc>
        <w:tc>
          <w:tcPr>
            <w:tcW w:w="1227"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1363"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874"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1038"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r>
      <w:tr w:rsidR="0095051D">
        <w:trPr>
          <w:trHeight w:val="360"/>
        </w:trPr>
        <w:tc>
          <w:tcPr>
            <w:tcW w:w="599" w:type="dxa"/>
            <w:tcBorders>
              <w:top w:val="nil"/>
              <w:left w:val="single" w:sz="4" w:space="0" w:color="auto"/>
              <w:bottom w:val="nil"/>
              <w:right w:val="single" w:sz="4" w:space="0" w:color="auto"/>
            </w:tcBorders>
            <w:shd w:val="clear" w:color="000000" w:fill="FFFFFF"/>
            <w:vAlign w:val="center"/>
          </w:tcPr>
          <w:p w:rsidR="0095051D" w:rsidRDefault="006E494B">
            <w:pPr>
              <w:widowControl/>
              <w:jc w:val="center"/>
              <w:rPr>
                <w:rFonts w:hAnsi="宋体" w:cs="宋体"/>
                <w:color w:val="000000"/>
                <w:kern w:val="0"/>
                <w:sz w:val="18"/>
                <w:szCs w:val="18"/>
              </w:rPr>
            </w:pPr>
            <w:r>
              <w:rPr>
                <w:rFonts w:hAnsi="宋体" w:cs="宋体" w:hint="eastAsia"/>
                <w:color w:val="000000"/>
                <w:kern w:val="0"/>
                <w:sz w:val="18"/>
                <w:szCs w:val="18"/>
              </w:rPr>
              <w:t xml:space="preserve">　</w:t>
            </w:r>
          </w:p>
        </w:tc>
        <w:tc>
          <w:tcPr>
            <w:tcW w:w="3268" w:type="dxa"/>
            <w:tcBorders>
              <w:top w:val="nil"/>
              <w:left w:val="nil"/>
              <w:bottom w:val="nil"/>
              <w:right w:val="single" w:sz="4" w:space="0" w:color="auto"/>
            </w:tcBorders>
            <w:shd w:val="clear" w:color="000000" w:fill="FFFFFF"/>
            <w:vAlign w:val="center"/>
          </w:tcPr>
          <w:p w:rsidR="0095051D" w:rsidRDefault="006E494B">
            <w:pPr>
              <w:widowControl/>
              <w:jc w:val="left"/>
              <w:rPr>
                <w:rFonts w:hAnsi="宋体" w:cs="宋体"/>
                <w:color w:val="000000"/>
                <w:kern w:val="0"/>
                <w:sz w:val="18"/>
                <w:szCs w:val="18"/>
              </w:rPr>
            </w:pPr>
            <w:r>
              <w:rPr>
                <w:rFonts w:hAnsi="宋体" w:cs="宋体" w:hint="eastAsia"/>
                <w:color w:val="000000"/>
                <w:kern w:val="0"/>
                <w:sz w:val="18"/>
                <w:szCs w:val="18"/>
              </w:rPr>
              <w:t>厚度15cm</w:t>
            </w:r>
          </w:p>
        </w:tc>
        <w:tc>
          <w:tcPr>
            <w:tcW w:w="711" w:type="dxa"/>
            <w:tcBorders>
              <w:top w:val="nil"/>
              <w:left w:val="nil"/>
              <w:bottom w:val="nil"/>
              <w:right w:val="single" w:sz="4" w:space="0" w:color="auto"/>
            </w:tcBorders>
            <w:shd w:val="clear" w:color="000000" w:fill="FFFFFF"/>
            <w:vAlign w:val="center"/>
          </w:tcPr>
          <w:p w:rsidR="0095051D" w:rsidRDefault="006E494B">
            <w:pPr>
              <w:widowControl/>
              <w:jc w:val="center"/>
              <w:rPr>
                <w:rFonts w:hAnsi="宋体" w:cs="宋体"/>
                <w:color w:val="000000"/>
                <w:kern w:val="0"/>
                <w:sz w:val="18"/>
                <w:szCs w:val="18"/>
              </w:rPr>
            </w:pPr>
            <w:r>
              <w:rPr>
                <w:rFonts w:hAnsi="宋体" w:cs="宋体" w:hint="eastAsia"/>
                <w:color w:val="000000"/>
                <w:kern w:val="0"/>
                <w:sz w:val="18"/>
                <w:szCs w:val="18"/>
              </w:rPr>
              <w:t xml:space="preserve">　</w:t>
            </w:r>
          </w:p>
        </w:tc>
        <w:tc>
          <w:tcPr>
            <w:tcW w:w="1227"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1363"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874"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1038"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r>
      <w:tr w:rsidR="0095051D">
        <w:trPr>
          <w:trHeight w:val="360"/>
        </w:trPr>
        <w:tc>
          <w:tcPr>
            <w:tcW w:w="599" w:type="dxa"/>
            <w:tcBorders>
              <w:top w:val="nil"/>
              <w:left w:val="single" w:sz="4" w:space="0" w:color="auto"/>
              <w:bottom w:val="nil"/>
              <w:right w:val="single" w:sz="4" w:space="0" w:color="auto"/>
            </w:tcBorders>
            <w:shd w:val="clear" w:color="000000" w:fill="FFFFFF"/>
            <w:vAlign w:val="center"/>
          </w:tcPr>
          <w:p w:rsidR="0095051D" w:rsidRDefault="006E494B">
            <w:pPr>
              <w:widowControl/>
              <w:jc w:val="center"/>
              <w:rPr>
                <w:rFonts w:hAnsi="宋体" w:cs="宋体"/>
                <w:color w:val="000000"/>
                <w:kern w:val="0"/>
                <w:sz w:val="18"/>
                <w:szCs w:val="18"/>
              </w:rPr>
            </w:pPr>
            <w:r>
              <w:rPr>
                <w:rFonts w:hAnsi="宋体" w:cs="宋体" w:hint="eastAsia"/>
                <w:color w:val="000000"/>
                <w:kern w:val="0"/>
                <w:sz w:val="18"/>
                <w:szCs w:val="18"/>
              </w:rPr>
              <w:t xml:space="preserve">　</w:t>
            </w:r>
          </w:p>
        </w:tc>
        <w:tc>
          <w:tcPr>
            <w:tcW w:w="3268" w:type="dxa"/>
            <w:tcBorders>
              <w:top w:val="nil"/>
              <w:left w:val="nil"/>
              <w:bottom w:val="nil"/>
              <w:right w:val="single" w:sz="4" w:space="0" w:color="auto"/>
            </w:tcBorders>
            <w:shd w:val="clear" w:color="000000" w:fill="FFFFFF"/>
            <w:vAlign w:val="center"/>
          </w:tcPr>
          <w:p w:rsidR="0095051D" w:rsidRDefault="006E494B">
            <w:pPr>
              <w:widowControl/>
              <w:jc w:val="left"/>
              <w:rPr>
                <w:rFonts w:hAnsi="宋体" w:cs="宋体"/>
                <w:color w:val="000000"/>
                <w:kern w:val="0"/>
                <w:sz w:val="18"/>
                <w:szCs w:val="18"/>
              </w:rPr>
            </w:pPr>
            <w:r>
              <w:rPr>
                <w:rFonts w:hAnsi="宋体" w:cs="宋体" w:hint="eastAsia"/>
                <w:color w:val="000000"/>
                <w:kern w:val="0"/>
                <w:sz w:val="18"/>
                <w:szCs w:val="18"/>
              </w:rPr>
              <w:t>防滑线</w:t>
            </w:r>
            <w:proofErr w:type="gramStart"/>
            <w:r>
              <w:rPr>
                <w:rFonts w:hAnsi="宋体" w:cs="宋体" w:hint="eastAsia"/>
                <w:color w:val="000000"/>
                <w:kern w:val="0"/>
                <w:sz w:val="18"/>
                <w:szCs w:val="18"/>
              </w:rPr>
              <w:t>条处理</w:t>
            </w:r>
            <w:proofErr w:type="gramEnd"/>
          </w:p>
        </w:tc>
        <w:tc>
          <w:tcPr>
            <w:tcW w:w="711" w:type="dxa"/>
            <w:tcBorders>
              <w:top w:val="nil"/>
              <w:left w:val="nil"/>
              <w:bottom w:val="nil"/>
              <w:right w:val="single" w:sz="4" w:space="0" w:color="auto"/>
            </w:tcBorders>
            <w:shd w:val="clear" w:color="000000" w:fill="FFFFFF"/>
            <w:vAlign w:val="center"/>
          </w:tcPr>
          <w:p w:rsidR="0095051D" w:rsidRDefault="006E494B">
            <w:pPr>
              <w:widowControl/>
              <w:jc w:val="center"/>
              <w:rPr>
                <w:rFonts w:hAnsi="宋体" w:cs="宋体"/>
                <w:color w:val="000000"/>
                <w:kern w:val="0"/>
                <w:sz w:val="18"/>
                <w:szCs w:val="18"/>
              </w:rPr>
            </w:pPr>
            <w:r>
              <w:rPr>
                <w:rFonts w:hAnsi="宋体" w:cs="宋体" w:hint="eastAsia"/>
                <w:color w:val="000000"/>
                <w:kern w:val="0"/>
                <w:sz w:val="18"/>
                <w:szCs w:val="18"/>
              </w:rPr>
              <w:t xml:space="preserve">　</w:t>
            </w:r>
          </w:p>
        </w:tc>
        <w:tc>
          <w:tcPr>
            <w:tcW w:w="1227"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1363"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874"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1038" w:type="dxa"/>
            <w:tcBorders>
              <w:top w:val="nil"/>
              <w:left w:val="nil"/>
              <w:bottom w:val="nil"/>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r>
      <w:tr w:rsidR="0095051D">
        <w:trPr>
          <w:trHeight w:val="360"/>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rsidR="0095051D" w:rsidRDefault="006E494B">
            <w:pPr>
              <w:widowControl/>
              <w:jc w:val="center"/>
              <w:rPr>
                <w:rFonts w:hAnsi="宋体" w:cs="宋体"/>
                <w:b/>
                <w:bCs/>
                <w:color w:val="000000"/>
                <w:kern w:val="0"/>
                <w:sz w:val="18"/>
                <w:szCs w:val="18"/>
              </w:rPr>
            </w:pPr>
            <w:r>
              <w:rPr>
                <w:rFonts w:hAnsi="宋体" w:cs="宋体" w:hint="eastAsia"/>
                <w:b/>
                <w:bCs/>
                <w:color w:val="000000"/>
                <w:kern w:val="0"/>
                <w:sz w:val="18"/>
                <w:szCs w:val="18"/>
              </w:rPr>
              <w:t xml:space="preserve">　</w:t>
            </w:r>
          </w:p>
        </w:tc>
        <w:tc>
          <w:tcPr>
            <w:tcW w:w="3268" w:type="dxa"/>
            <w:tcBorders>
              <w:top w:val="single" w:sz="4" w:space="0" w:color="auto"/>
              <w:left w:val="nil"/>
              <w:bottom w:val="single" w:sz="4" w:space="0" w:color="auto"/>
              <w:right w:val="single" w:sz="4" w:space="0" w:color="auto"/>
            </w:tcBorders>
            <w:shd w:val="clear" w:color="000000" w:fill="FFFFFF"/>
            <w:vAlign w:val="center"/>
          </w:tcPr>
          <w:p w:rsidR="0095051D" w:rsidRDefault="006E494B">
            <w:pPr>
              <w:widowControl/>
              <w:jc w:val="left"/>
              <w:rPr>
                <w:rFonts w:hAnsi="宋体" w:cs="宋体"/>
                <w:b/>
                <w:bCs/>
                <w:color w:val="000000"/>
                <w:kern w:val="0"/>
                <w:sz w:val="18"/>
                <w:szCs w:val="18"/>
              </w:rPr>
            </w:pPr>
            <w:r>
              <w:rPr>
                <w:rFonts w:hAnsi="宋体" w:cs="宋体" w:hint="eastAsia"/>
                <w:b/>
                <w:bCs/>
                <w:color w:val="000000"/>
                <w:kern w:val="0"/>
                <w:sz w:val="18"/>
                <w:szCs w:val="18"/>
              </w:rPr>
              <w:t xml:space="preserve">     小    计</w:t>
            </w:r>
          </w:p>
        </w:tc>
        <w:tc>
          <w:tcPr>
            <w:tcW w:w="711" w:type="dxa"/>
            <w:tcBorders>
              <w:top w:val="single" w:sz="4" w:space="0" w:color="auto"/>
              <w:left w:val="nil"/>
              <w:bottom w:val="single" w:sz="4" w:space="0" w:color="auto"/>
              <w:right w:val="single" w:sz="4" w:space="0" w:color="auto"/>
            </w:tcBorders>
            <w:shd w:val="clear" w:color="000000" w:fill="FFFFFF"/>
            <w:vAlign w:val="center"/>
          </w:tcPr>
          <w:p w:rsidR="0095051D" w:rsidRDefault="006E494B">
            <w:pPr>
              <w:widowControl/>
              <w:jc w:val="center"/>
              <w:rPr>
                <w:rFonts w:hAnsi="宋体" w:cs="宋体"/>
                <w:b/>
                <w:bCs/>
                <w:color w:val="000000"/>
                <w:kern w:val="0"/>
                <w:sz w:val="18"/>
                <w:szCs w:val="18"/>
              </w:rPr>
            </w:pPr>
            <w:r>
              <w:rPr>
                <w:rFonts w:hAnsi="宋体" w:cs="宋体" w:hint="eastAsia"/>
                <w:b/>
                <w:bCs/>
                <w:color w:val="000000"/>
                <w:kern w:val="0"/>
                <w:sz w:val="18"/>
                <w:szCs w:val="18"/>
              </w:rPr>
              <w:t xml:space="preserve">　</w:t>
            </w:r>
          </w:p>
        </w:tc>
        <w:tc>
          <w:tcPr>
            <w:tcW w:w="1227" w:type="dxa"/>
            <w:tcBorders>
              <w:top w:val="single" w:sz="4" w:space="0" w:color="auto"/>
              <w:left w:val="nil"/>
              <w:bottom w:val="single" w:sz="4" w:space="0" w:color="auto"/>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1363" w:type="dxa"/>
            <w:tcBorders>
              <w:top w:val="single" w:sz="4" w:space="0" w:color="auto"/>
              <w:left w:val="nil"/>
              <w:bottom w:val="single" w:sz="4" w:space="0" w:color="auto"/>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874" w:type="dxa"/>
            <w:tcBorders>
              <w:top w:val="single" w:sz="4" w:space="0" w:color="auto"/>
              <w:left w:val="nil"/>
              <w:bottom w:val="single" w:sz="4" w:space="0" w:color="auto"/>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c>
          <w:tcPr>
            <w:tcW w:w="1038" w:type="dxa"/>
            <w:tcBorders>
              <w:top w:val="single" w:sz="4" w:space="0" w:color="auto"/>
              <w:left w:val="nil"/>
              <w:bottom w:val="single" w:sz="4" w:space="0" w:color="auto"/>
              <w:right w:val="single" w:sz="4" w:space="0" w:color="auto"/>
            </w:tcBorders>
            <w:shd w:val="clear" w:color="000000" w:fill="FFFFFF"/>
            <w:vAlign w:val="center"/>
          </w:tcPr>
          <w:p w:rsidR="0095051D" w:rsidRDefault="006E494B">
            <w:pPr>
              <w:widowControl/>
              <w:jc w:val="right"/>
              <w:rPr>
                <w:rFonts w:hAnsi="宋体" w:cs="宋体"/>
                <w:kern w:val="0"/>
                <w:sz w:val="18"/>
                <w:szCs w:val="18"/>
              </w:rPr>
            </w:pPr>
            <w:r>
              <w:rPr>
                <w:rFonts w:hAnsi="宋体" w:cs="宋体" w:hint="eastAsia"/>
                <w:kern w:val="0"/>
                <w:sz w:val="18"/>
                <w:szCs w:val="18"/>
              </w:rPr>
              <w:t xml:space="preserve">　</w:t>
            </w:r>
          </w:p>
        </w:tc>
      </w:tr>
      <w:tr w:rsidR="0095051D">
        <w:trPr>
          <w:trHeight w:val="360"/>
        </w:trPr>
        <w:tc>
          <w:tcPr>
            <w:tcW w:w="599" w:type="dxa"/>
            <w:tcBorders>
              <w:top w:val="nil"/>
              <w:left w:val="nil"/>
              <w:bottom w:val="nil"/>
              <w:right w:val="nil"/>
            </w:tcBorders>
            <w:shd w:val="clear" w:color="000000" w:fill="FFFFFF"/>
            <w:vAlign w:val="center"/>
          </w:tcPr>
          <w:p w:rsidR="0095051D" w:rsidRDefault="006E494B">
            <w:pPr>
              <w:widowControl/>
              <w:jc w:val="center"/>
              <w:rPr>
                <w:rFonts w:hAnsi="宋体" w:cs="宋体"/>
                <w:color w:val="000000"/>
                <w:kern w:val="0"/>
                <w:sz w:val="20"/>
              </w:rPr>
            </w:pPr>
            <w:r>
              <w:rPr>
                <w:rFonts w:hAnsi="宋体" w:cs="宋体" w:hint="eastAsia"/>
                <w:color w:val="000000"/>
                <w:kern w:val="0"/>
                <w:sz w:val="20"/>
              </w:rPr>
              <w:t xml:space="preserve">　</w:t>
            </w:r>
          </w:p>
        </w:tc>
        <w:tc>
          <w:tcPr>
            <w:tcW w:w="3268" w:type="dxa"/>
            <w:tcBorders>
              <w:top w:val="nil"/>
              <w:left w:val="nil"/>
              <w:bottom w:val="nil"/>
              <w:right w:val="nil"/>
            </w:tcBorders>
            <w:shd w:val="clear" w:color="000000" w:fill="FFFFFF"/>
            <w:vAlign w:val="center"/>
          </w:tcPr>
          <w:p w:rsidR="0095051D" w:rsidRDefault="006E494B">
            <w:pPr>
              <w:widowControl/>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 xml:space="preserve">　</w:t>
            </w:r>
          </w:p>
        </w:tc>
        <w:tc>
          <w:tcPr>
            <w:tcW w:w="711" w:type="dxa"/>
            <w:tcBorders>
              <w:top w:val="nil"/>
              <w:left w:val="nil"/>
              <w:bottom w:val="nil"/>
              <w:right w:val="nil"/>
            </w:tcBorders>
            <w:shd w:val="clear" w:color="000000" w:fill="FFFFFF"/>
            <w:vAlign w:val="center"/>
          </w:tcPr>
          <w:p w:rsidR="0095051D" w:rsidRDefault="006E494B">
            <w:pPr>
              <w:widowControl/>
              <w:jc w:val="center"/>
              <w:rPr>
                <w:rFonts w:hAnsi="宋体" w:cs="宋体"/>
                <w:color w:val="000000"/>
                <w:kern w:val="0"/>
                <w:sz w:val="20"/>
              </w:rPr>
            </w:pPr>
            <w:r>
              <w:rPr>
                <w:rFonts w:hAnsi="宋体" w:cs="宋体" w:hint="eastAsia"/>
                <w:color w:val="000000"/>
                <w:kern w:val="0"/>
                <w:sz w:val="20"/>
              </w:rPr>
              <w:t xml:space="preserve">　</w:t>
            </w:r>
          </w:p>
        </w:tc>
        <w:tc>
          <w:tcPr>
            <w:tcW w:w="1227" w:type="dxa"/>
            <w:tcBorders>
              <w:top w:val="nil"/>
              <w:left w:val="nil"/>
              <w:bottom w:val="nil"/>
              <w:right w:val="nil"/>
            </w:tcBorders>
            <w:shd w:val="clear" w:color="000000" w:fill="FFFFFF"/>
            <w:vAlign w:val="center"/>
          </w:tcPr>
          <w:p w:rsidR="0095051D" w:rsidRDefault="006E494B">
            <w:pPr>
              <w:widowControl/>
              <w:jc w:val="center"/>
              <w:rPr>
                <w:rFonts w:hAnsi="宋体" w:cs="宋体"/>
                <w:color w:val="000000"/>
                <w:kern w:val="0"/>
                <w:sz w:val="20"/>
              </w:rPr>
            </w:pPr>
            <w:r>
              <w:rPr>
                <w:rFonts w:hAnsi="宋体" w:cs="宋体" w:hint="eastAsia"/>
                <w:color w:val="000000"/>
                <w:kern w:val="0"/>
                <w:sz w:val="20"/>
              </w:rPr>
              <w:t xml:space="preserve">　</w:t>
            </w:r>
          </w:p>
        </w:tc>
        <w:tc>
          <w:tcPr>
            <w:tcW w:w="1363" w:type="dxa"/>
            <w:tcBorders>
              <w:top w:val="nil"/>
              <w:left w:val="nil"/>
              <w:bottom w:val="nil"/>
              <w:right w:val="nil"/>
            </w:tcBorders>
            <w:shd w:val="clear" w:color="000000" w:fill="FFFFFF"/>
            <w:vAlign w:val="center"/>
          </w:tcPr>
          <w:p w:rsidR="0095051D" w:rsidRDefault="006E494B">
            <w:pPr>
              <w:widowControl/>
              <w:jc w:val="center"/>
              <w:rPr>
                <w:rFonts w:hAnsi="宋体" w:cs="宋体"/>
                <w:color w:val="000000"/>
                <w:kern w:val="0"/>
                <w:sz w:val="20"/>
              </w:rPr>
            </w:pPr>
            <w:r>
              <w:rPr>
                <w:rFonts w:hAnsi="宋体" w:cs="宋体" w:hint="eastAsia"/>
                <w:color w:val="000000"/>
                <w:kern w:val="0"/>
                <w:sz w:val="20"/>
              </w:rPr>
              <w:t xml:space="preserve">　</w:t>
            </w:r>
          </w:p>
        </w:tc>
        <w:tc>
          <w:tcPr>
            <w:tcW w:w="874" w:type="dxa"/>
            <w:tcBorders>
              <w:top w:val="nil"/>
              <w:left w:val="nil"/>
              <w:bottom w:val="nil"/>
              <w:right w:val="nil"/>
            </w:tcBorders>
            <w:shd w:val="clear" w:color="000000" w:fill="FFFFFF"/>
            <w:vAlign w:val="center"/>
          </w:tcPr>
          <w:p w:rsidR="0095051D" w:rsidRDefault="006E494B">
            <w:pPr>
              <w:widowControl/>
              <w:jc w:val="center"/>
              <w:rPr>
                <w:rFonts w:hAnsi="宋体" w:cs="宋体"/>
                <w:color w:val="000000"/>
                <w:kern w:val="0"/>
                <w:sz w:val="20"/>
              </w:rPr>
            </w:pPr>
            <w:r>
              <w:rPr>
                <w:rFonts w:hAnsi="宋体" w:cs="宋体" w:hint="eastAsia"/>
                <w:color w:val="000000"/>
                <w:kern w:val="0"/>
                <w:sz w:val="20"/>
              </w:rPr>
              <w:t xml:space="preserve">　</w:t>
            </w:r>
          </w:p>
        </w:tc>
        <w:tc>
          <w:tcPr>
            <w:tcW w:w="1038" w:type="dxa"/>
            <w:tcBorders>
              <w:top w:val="nil"/>
              <w:left w:val="nil"/>
              <w:bottom w:val="nil"/>
              <w:right w:val="nil"/>
            </w:tcBorders>
            <w:shd w:val="clear" w:color="000000" w:fill="FFFFFF"/>
            <w:vAlign w:val="center"/>
          </w:tcPr>
          <w:p w:rsidR="0095051D" w:rsidRDefault="006E494B">
            <w:pPr>
              <w:widowControl/>
              <w:jc w:val="center"/>
              <w:rPr>
                <w:rFonts w:hAnsi="宋体" w:cs="宋体"/>
                <w:color w:val="000000"/>
                <w:kern w:val="0"/>
                <w:sz w:val="20"/>
              </w:rPr>
            </w:pPr>
            <w:r>
              <w:rPr>
                <w:rFonts w:hAnsi="宋体" w:cs="宋体" w:hint="eastAsia"/>
                <w:color w:val="000000"/>
                <w:kern w:val="0"/>
                <w:sz w:val="20"/>
              </w:rPr>
              <w:t xml:space="preserve">　</w:t>
            </w:r>
          </w:p>
        </w:tc>
      </w:tr>
    </w:tbl>
    <w:p w:rsidR="0095051D" w:rsidRDefault="006E494B">
      <w:pPr>
        <w:pStyle w:val="1"/>
        <w:spacing w:line="600" w:lineRule="exact"/>
        <w:jc w:val="center"/>
        <w:rPr>
          <w:rFonts w:ascii="仿宋_GB2312" w:eastAsia="仿宋_GB2312" w:hAnsi="仿宋_GB2312" w:cs="仿宋_GB2312"/>
        </w:rPr>
      </w:pPr>
      <w:r>
        <w:rPr>
          <w:rFonts w:ascii="仿宋_GB2312" w:eastAsia="仿宋_GB2312" w:hAnsi="仿宋_GB2312" w:cs="仿宋_GB2312" w:hint="eastAsia"/>
        </w:rPr>
        <w:t>第七章   评审办法</w:t>
      </w:r>
      <w:bookmarkEnd w:id="141"/>
    </w:p>
    <w:p w:rsidR="0095051D" w:rsidRPr="00AC43A3" w:rsidRDefault="006E494B">
      <w:pPr>
        <w:pStyle w:val="a8"/>
        <w:spacing w:line="600" w:lineRule="exact"/>
        <w:jc w:val="center"/>
        <w:rPr>
          <w:rFonts w:ascii="华文中宋" w:eastAsia="华文中宋" w:hAnsi="华文中宋" w:cs="宋体"/>
          <w:bCs/>
          <w:color w:val="000000"/>
          <w:kern w:val="0"/>
          <w:sz w:val="38"/>
          <w:szCs w:val="38"/>
        </w:rPr>
      </w:pPr>
      <w:r w:rsidRPr="00AC43A3">
        <w:rPr>
          <w:rFonts w:ascii="华文中宋" w:eastAsia="华文中宋" w:hAnsi="华文中宋" w:cs="宋体" w:hint="eastAsia"/>
          <w:bCs/>
          <w:color w:val="000000"/>
          <w:kern w:val="0"/>
          <w:sz w:val="38"/>
          <w:szCs w:val="38"/>
        </w:rPr>
        <w:t>最低评标价法</w:t>
      </w:r>
    </w:p>
    <w:p w:rsidR="0095051D" w:rsidRDefault="006E494B">
      <w:pPr>
        <w:pStyle w:val="a8"/>
        <w:tabs>
          <w:tab w:val="left" w:pos="1935"/>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谈判小组以竞争性谈判文件为依据，对竞标文件进行评审，在全部满足竞争性谈判文件实质性要求和条件的前提下，按评标价由低到高排列成交候选供应商顺序（评标价相同时，依次按施工工期短优先、技术措施高优先、保修期长优先顺序排列；评标价相同且前述指标均相同时，由谈判小组各成员对评标价相同的供应商当场投票表决，得票多者优先；按前述程序仍无法确定供应商排名顺序</w:t>
      </w:r>
      <w:r>
        <w:rPr>
          <w:rFonts w:ascii="仿宋_GB2312" w:eastAsia="仿宋_GB2312" w:hAnsi="仿宋_GB2312" w:cs="仿宋_GB2312" w:hint="eastAsia"/>
          <w:sz w:val="32"/>
          <w:szCs w:val="32"/>
        </w:rPr>
        <w:lastRenderedPageBreak/>
        <w:t>的，由评审委员会抽签决定），并依照次序确定成交供应商。</w:t>
      </w:r>
    </w:p>
    <w:p w:rsidR="0095051D" w:rsidRDefault="0095051D">
      <w:pPr>
        <w:snapToGrid w:val="0"/>
        <w:spacing w:after="100" w:line="600" w:lineRule="exact"/>
        <w:ind w:firstLineChars="200" w:firstLine="643"/>
        <w:jc w:val="center"/>
        <w:rPr>
          <w:rFonts w:ascii="仿宋_GB2312" w:eastAsia="仿宋_GB2312" w:hAnsi="仿宋_GB2312" w:cs="仿宋_GB2312"/>
          <w:b/>
          <w:bCs/>
          <w:sz w:val="32"/>
          <w:szCs w:val="32"/>
        </w:rPr>
      </w:pPr>
    </w:p>
    <w:p w:rsidR="0095051D" w:rsidRDefault="0095051D">
      <w:pPr>
        <w:snapToGrid w:val="0"/>
        <w:spacing w:after="100" w:afterAutospacing="1" w:line="360" w:lineRule="auto"/>
        <w:ind w:firstLineChars="200" w:firstLine="643"/>
        <w:jc w:val="left"/>
        <w:rPr>
          <w:rFonts w:ascii="仿宋_GB2312" w:eastAsia="仿宋_GB2312" w:hAnsi="仿宋_GB2312" w:cs="仿宋_GB2312"/>
          <w:b/>
          <w:bCs/>
          <w:sz w:val="32"/>
          <w:szCs w:val="32"/>
        </w:rPr>
      </w:pPr>
    </w:p>
    <w:p w:rsidR="0095051D" w:rsidRDefault="0095051D">
      <w:pPr>
        <w:snapToGrid w:val="0"/>
        <w:spacing w:after="100" w:afterAutospacing="1" w:line="360" w:lineRule="auto"/>
        <w:ind w:firstLineChars="200" w:firstLine="643"/>
        <w:jc w:val="left"/>
        <w:rPr>
          <w:rFonts w:ascii="仿宋_GB2312" w:eastAsia="仿宋_GB2312" w:hAnsi="仿宋_GB2312" w:cs="仿宋_GB2312"/>
          <w:b/>
          <w:bCs/>
          <w:sz w:val="32"/>
          <w:szCs w:val="32"/>
        </w:rPr>
      </w:pPr>
    </w:p>
    <w:p w:rsidR="0095051D" w:rsidRDefault="0095051D">
      <w:pPr>
        <w:snapToGrid w:val="0"/>
        <w:spacing w:after="100" w:afterAutospacing="1" w:line="360" w:lineRule="auto"/>
        <w:ind w:firstLineChars="200" w:firstLine="643"/>
        <w:jc w:val="left"/>
        <w:rPr>
          <w:rFonts w:ascii="仿宋_GB2312" w:eastAsia="仿宋_GB2312" w:hAnsi="仿宋_GB2312" w:cs="仿宋_GB2312"/>
          <w:b/>
          <w:bCs/>
          <w:sz w:val="32"/>
          <w:szCs w:val="32"/>
        </w:rPr>
      </w:pPr>
    </w:p>
    <w:sectPr w:rsidR="0095051D">
      <w:headerReference w:type="default" r:id="rId13"/>
      <w:footerReference w:type="even" r:id="rId14"/>
      <w:footerReference w:type="first" r:id="rId15"/>
      <w:pgSz w:w="11906" w:h="16838"/>
      <w:pgMar w:top="1318" w:right="1134" w:bottom="1134" w:left="1418" w:header="851" w:footer="992" w:gutter="0"/>
      <w:cols w:space="720"/>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56D" w:rsidRDefault="008C556D">
      <w:r>
        <w:separator/>
      </w:r>
    </w:p>
  </w:endnote>
  <w:endnote w:type="continuationSeparator" w:id="0">
    <w:p w:rsidR="008C556D" w:rsidRDefault="008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汉仪魏碑简">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TFangsong">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94B" w:rsidRDefault="006E494B">
    <w:pPr>
      <w:pStyle w:val="ac"/>
      <w:framePr w:wrap="around" w:vAnchor="text" w:hAnchor="margin" w:xAlign="center" w:y="1"/>
      <w:rPr>
        <w:rStyle w:val="af"/>
      </w:rPr>
    </w:pPr>
    <w:r>
      <w:fldChar w:fldCharType="begin"/>
    </w:r>
    <w:r>
      <w:rPr>
        <w:rStyle w:val="af"/>
      </w:rPr>
      <w:instrText xml:space="preserve">PAGE  </w:instrText>
    </w:r>
    <w:r>
      <w:fldChar w:fldCharType="end"/>
    </w:r>
  </w:p>
  <w:p w:rsidR="006E494B" w:rsidRDefault="006E494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94B" w:rsidRDefault="006E494B">
    <w:pPr>
      <w:pStyle w:val="ac"/>
      <w:framePr w:wrap="around" w:vAnchor="text" w:hAnchor="margin" w:xAlign="center" w:y="1"/>
      <w:rPr>
        <w:rStyle w:val="af"/>
      </w:rPr>
    </w:pPr>
    <w:r>
      <w:fldChar w:fldCharType="begin"/>
    </w:r>
    <w:r>
      <w:rPr>
        <w:rStyle w:val="af"/>
      </w:rPr>
      <w:instrText xml:space="preserve">PAGE  </w:instrText>
    </w:r>
    <w:r>
      <w:fldChar w:fldCharType="separate"/>
    </w:r>
    <w:r>
      <w:rPr>
        <w:rStyle w:val="af"/>
      </w:rPr>
      <w:t>1</w:t>
    </w:r>
    <w:r>
      <w:fldChar w:fldCharType="end"/>
    </w:r>
  </w:p>
  <w:p w:rsidR="006E494B" w:rsidRDefault="006E494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94B" w:rsidRDefault="006E494B">
    <w:pPr>
      <w:pStyle w:val="ac"/>
      <w:jc w:val="center"/>
    </w:pPr>
    <w:r>
      <w:rPr>
        <w:rFonts w:hint="eastAsia"/>
      </w:rPr>
      <w:t>42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94B" w:rsidRDefault="006E494B">
    <w:pPr>
      <w:pStyle w:val="ac"/>
      <w:framePr w:wrap="around" w:vAnchor="text" w:hAnchor="margin" w:xAlign="center" w:y="1"/>
      <w:rPr>
        <w:rStyle w:val="af"/>
      </w:rPr>
    </w:pPr>
    <w:r>
      <w:fldChar w:fldCharType="begin"/>
    </w:r>
    <w:r>
      <w:rPr>
        <w:rStyle w:val="af"/>
      </w:rPr>
      <w:instrText xml:space="preserve">PAGE  </w:instrText>
    </w:r>
    <w:r>
      <w:fldChar w:fldCharType="end"/>
    </w:r>
  </w:p>
  <w:p w:rsidR="006E494B" w:rsidRDefault="006E494B">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94B" w:rsidRDefault="006E494B">
    <w:pPr>
      <w:pStyle w:val="ac"/>
      <w:jc w:val="center"/>
    </w:pPr>
    <w:r>
      <w:rPr>
        <w:rFonts w:hint="eastAsia"/>
      </w:rPr>
      <w:t>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56D" w:rsidRDefault="008C556D">
      <w:r>
        <w:separator/>
      </w:r>
    </w:p>
  </w:footnote>
  <w:footnote w:type="continuationSeparator" w:id="0">
    <w:p w:rsidR="008C556D" w:rsidRDefault="008C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94B" w:rsidRDefault="006E494B">
    <w:pPr>
      <w:pStyle w:val="a8"/>
      <w:overflowPunct w:val="0"/>
      <w:jc w:val="center"/>
      <w:rPr>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94B" w:rsidRDefault="006E494B">
    <w:pPr>
      <w:pStyle w:val="a8"/>
      <w:overflowPunct w:val="0"/>
      <w:jc w:val="center"/>
      <w:rPr>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302E4D"/>
    <w:multiLevelType w:val="singleLevel"/>
    <w:tmpl w:val="B3302E4D"/>
    <w:lvl w:ilvl="0">
      <w:start w:val="1"/>
      <w:numFmt w:val="chineseCounting"/>
      <w:suff w:val="nothing"/>
      <w:lvlText w:val="%1、"/>
      <w:lvlJc w:val="left"/>
      <w:rPr>
        <w:rFonts w:hint="eastAsia"/>
      </w:rPr>
    </w:lvl>
  </w:abstractNum>
  <w:abstractNum w:abstractNumId="1" w15:restartNumberingAfterBreak="0">
    <w:nsid w:val="FFFFFF7C"/>
    <w:multiLevelType w:val="singleLevel"/>
    <w:tmpl w:val="E5324242"/>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F54AB770"/>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AF721662"/>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BF68AAE6"/>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FD7E976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2D822E5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655E215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594EC0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11F8B524"/>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D4CFF3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2BD46B8"/>
    <w:multiLevelType w:val="multilevel"/>
    <w:tmpl w:val="02BD46B8"/>
    <w:lvl w:ilvl="0">
      <w:start w:val="1"/>
      <w:numFmt w:val="decimal"/>
      <w:lvlText w:val="（%1）"/>
      <w:lvlJc w:val="left"/>
      <w:pPr>
        <w:tabs>
          <w:tab w:val="left" w:pos="1287"/>
        </w:tabs>
        <w:ind w:left="1287" w:hanging="720"/>
      </w:pPr>
      <w:rPr>
        <w:rFonts w:hint="eastAsia"/>
      </w:rPr>
    </w:lvl>
    <w:lvl w:ilvl="1">
      <w:start w:val="1"/>
      <w:numFmt w:val="lowerLetter"/>
      <w:lvlText w:val="%2)"/>
      <w:lvlJc w:val="left"/>
      <w:pPr>
        <w:tabs>
          <w:tab w:val="left" w:pos="1261"/>
        </w:tabs>
        <w:ind w:left="1261" w:hanging="420"/>
      </w:pPr>
    </w:lvl>
    <w:lvl w:ilvl="2">
      <w:start w:val="1"/>
      <w:numFmt w:val="lowerRoman"/>
      <w:lvlText w:val="%3."/>
      <w:lvlJc w:val="right"/>
      <w:pPr>
        <w:tabs>
          <w:tab w:val="left" w:pos="1681"/>
        </w:tabs>
        <w:ind w:left="1681" w:hanging="420"/>
      </w:pPr>
    </w:lvl>
    <w:lvl w:ilvl="3">
      <w:start w:val="1"/>
      <w:numFmt w:val="decimal"/>
      <w:lvlText w:val="%4."/>
      <w:lvlJc w:val="left"/>
      <w:pPr>
        <w:tabs>
          <w:tab w:val="left" w:pos="2101"/>
        </w:tabs>
        <w:ind w:left="2101" w:hanging="420"/>
      </w:pPr>
    </w:lvl>
    <w:lvl w:ilvl="4">
      <w:start w:val="1"/>
      <w:numFmt w:val="lowerLetter"/>
      <w:lvlText w:val="%5)"/>
      <w:lvlJc w:val="left"/>
      <w:pPr>
        <w:tabs>
          <w:tab w:val="left" w:pos="2521"/>
        </w:tabs>
        <w:ind w:left="2521" w:hanging="420"/>
      </w:pPr>
    </w:lvl>
    <w:lvl w:ilvl="5">
      <w:start w:val="1"/>
      <w:numFmt w:val="lowerRoman"/>
      <w:lvlText w:val="%6."/>
      <w:lvlJc w:val="right"/>
      <w:pPr>
        <w:tabs>
          <w:tab w:val="left" w:pos="2941"/>
        </w:tabs>
        <w:ind w:left="2941" w:hanging="420"/>
      </w:pPr>
    </w:lvl>
    <w:lvl w:ilvl="6">
      <w:start w:val="1"/>
      <w:numFmt w:val="decimal"/>
      <w:lvlText w:val="%7."/>
      <w:lvlJc w:val="left"/>
      <w:pPr>
        <w:tabs>
          <w:tab w:val="left" w:pos="3361"/>
        </w:tabs>
        <w:ind w:left="3361" w:hanging="420"/>
      </w:pPr>
    </w:lvl>
    <w:lvl w:ilvl="7">
      <w:start w:val="1"/>
      <w:numFmt w:val="lowerLetter"/>
      <w:lvlText w:val="%8)"/>
      <w:lvlJc w:val="left"/>
      <w:pPr>
        <w:tabs>
          <w:tab w:val="left" w:pos="3781"/>
        </w:tabs>
        <w:ind w:left="3781" w:hanging="420"/>
      </w:pPr>
    </w:lvl>
    <w:lvl w:ilvl="8">
      <w:start w:val="1"/>
      <w:numFmt w:val="lowerRoman"/>
      <w:lvlText w:val="%9."/>
      <w:lvlJc w:val="right"/>
      <w:pPr>
        <w:tabs>
          <w:tab w:val="left" w:pos="4201"/>
        </w:tabs>
        <w:ind w:left="4201" w:hanging="420"/>
      </w:pPr>
    </w:lvl>
  </w:abstractNum>
  <w:abstractNum w:abstractNumId="12" w15:restartNumberingAfterBreak="0">
    <w:nsid w:val="18B91BBA"/>
    <w:multiLevelType w:val="multilevel"/>
    <w:tmpl w:val="18B91BBA"/>
    <w:lvl w:ilvl="0">
      <w:start w:val="1"/>
      <w:numFmt w:val="decimal"/>
      <w:lvlText w:val="（%1）"/>
      <w:lvlJc w:val="left"/>
      <w:pPr>
        <w:tabs>
          <w:tab w:val="left" w:pos="1279"/>
        </w:tabs>
        <w:ind w:left="1279" w:hanging="720"/>
      </w:pPr>
      <w:rPr>
        <w:rFonts w:hint="eastAsia"/>
      </w:rPr>
    </w:lvl>
    <w:lvl w:ilvl="1">
      <w:start w:val="1"/>
      <w:numFmt w:val="lowerLetter"/>
      <w:lvlText w:val="%2)"/>
      <w:lvlJc w:val="left"/>
      <w:pPr>
        <w:tabs>
          <w:tab w:val="left" w:pos="1399"/>
        </w:tabs>
        <w:ind w:left="1399" w:hanging="420"/>
      </w:pPr>
    </w:lvl>
    <w:lvl w:ilvl="2">
      <w:start w:val="1"/>
      <w:numFmt w:val="lowerRoman"/>
      <w:lvlText w:val="%3."/>
      <w:lvlJc w:val="right"/>
      <w:pPr>
        <w:tabs>
          <w:tab w:val="left" w:pos="1819"/>
        </w:tabs>
        <w:ind w:left="1819" w:hanging="420"/>
      </w:pPr>
    </w:lvl>
    <w:lvl w:ilvl="3">
      <w:start w:val="1"/>
      <w:numFmt w:val="decimal"/>
      <w:lvlText w:val="%4."/>
      <w:lvlJc w:val="left"/>
      <w:pPr>
        <w:tabs>
          <w:tab w:val="left" w:pos="2239"/>
        </w:tabs>
        <w:ind w:left="2239" w:hanging="420"/>
      </w:pPr>
    </w:lvl>
    <w:lvl w:ilvl="4">
      <w:start w:val="1"/>
      <w:numFmt w:val="lowerLetter"/>
      <w:lvlText w:val="%5)"/>
      <w:lvlJc w:val="left"/>
      <w:pPr>
        <w:tabs>
          <w:tab w:val="left" w:pos="2659"/>
        </w:tabs>
        <w:ind w:left="2659" w:hanging="420"/>
      </w:pPr>
    </w:lvl>
    <w:lvl w:ilvl="5">
      <w:start w:val="1"/>
      <w:numFmt w:val="lowerRoman"/>
      <w:lvlText w:val="%6."/>
      <w:lvlJc w:val="right"/>
      <w:pPr>
        <w:tabs>
          <w:tab w:val="left" w:pos="3079"/>
        </w:tabs>
        <w:ind w:left="3079" w:hanging="420"/>
      </w:pPr>
    </w:lvl>
    <w:lvl w:ilvl="6">
      <w:start w:val="1"/>
      <w:numFmt w:val="decimal"/>
      <w:lvlText w:val="%7."/>
      <w:lvlJc w:val="left"/>
      <w:pPr>
        <w:tabs>
          <w:tab w:val="left" w:pos="3499"/>
        </w:tabs>
        <w:ind w:left="3499" w:hanging="420"/>
      </w:pPr>
    </w:lvl>
    <w:lvl w:ilvl="7">
      <w:start w:val="1"/>
      <w:numFmt w:val="lowerLetter"/>
      <w:lvlText w:val="%8)"/>
      <w:lvlJc w:val="left"/>
      <w:pPr>
        <w:tabs>
          <w:tab w:val="left" w:pos="3919"/>
        </w:tabs>
        <w:ind w:left="3919" w:hanging="420"/>
      </w:pPr>
    </w:lvl>
    <w:lvl w:ilvl="8">
      <w:start w:val="1"/>
      <w:numFmt w:val="lowerRoman"/>
      <w:lvlText w:val="%9."/>
      <w:lvlJc w:val="right"/>
      <w:pPr>
        <w:tabs>
          <w:tab w:val="left" w:pos="4339"/>
        </w:tabs>
        <w:ind w:left="4339" w:hanging="420"/>
      </w:pPr>
    </w:lvl>
  </w:abstractNum>
  <w:abstractNum w:abstractNumId="13" w15:restartNumberingAfterBreak="0">
    <w:nsid w:val="35E84793"/>
    <w:multiLevelType w:val="multilevel"/>
    <w:tmpl w:val="35E84793"/>
    <w:lvl w:ilvl="0">
      <w:start w:val="6"/>
      <w:numFmt w:val="japaneseCounting"/>
      <w:lvlText w:val="第%1章"/>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4" w15:restartNumberingAfterBreak="0">
    <w:nsid w:val="6D0F3875"/>
    <w:multiLevelType w:val="hybridMultilevel"/>
    <w:tmpl w:val="ED16F608"/>
    <w:lvl w:ilvl="0" w:tplc="02B4ED16">
      <w:start w:val="5"/>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34A2ED7"/>
    <w:multiLevelType w:val="multilevel"/>
    <w:tmpl w:val="734A2ED7"/>
    <w:lvl w:ilvl="0">
      <w:start w:val="1"/>
      <w:numFmt w:val="ideographDigital"/>
      <w:pStyle w:val="CharCharCharCharCharCharCharCharCharChar"/>
      <w:suff w:val="nothing"/>
      <w:lvlText w:val="%1、"/>
      <w:lvlJc w:val="left"/>
      <w:pPr>
        <w:ind w:left="1360" w:firstLine="0"/>
      </w:pPr>
      <w:rPr>
        <w:rFonts w:hint="eastAsia"/>
      </w:rPr>
    </w:lvl>
    <w:lvl w:ilvl="1">
      <w:start w:val="1"/>
      <w:numFmt w:val="decimal"/>
      <w:isLgl/>
      <w:suff w:val="nothing"/>
      <w:lvlText w:val="%2."/>
      <w:lvlJc w:val="left"/>
      <w:pPr>
        <w:ind w:left="1360" w:firstLine="403"/>
      </w:pPr>
      <w:rPr>
        <w:rFonts w:hint="eastAsia"/>
      </w:rPr>
    </w:lvl>
    <w:lvl w:ilvl="2">
      <w:start w:val="1"/>
      <w:numFmt w:val="decimal"/>
      <w:isLgl/>
      <w:suff w:val="nothing"/>
      <w:lvlText w:val="%2.%3"/>
      <w:lvlJc w:val="left"/>
      <w:pPr>
        <w:ind w:left="1360" w:firstLine="403"/>
      </w:pPr>
      <w:rPr>
        <w:rFonts w:hint="eastAsia"/>
      </w:rPr>
    </w:lvl>
    <w:lvl w:ilvl="3">
      <w:start w:val="1"/>
      <w:numFmt w:val="decimal"/>
      <w:isLgl/>
      <w:suff w:val="nothing"/>
      <w:lvlText w:val="%2.%3.%4"/>
      <w:lvlJc w:val="left"/>
      <w:pPr>
        <w:ind w:left="1360" w:firstLine="403"/>
      </w:pPr>
      <w:rPr>
        <w:rFonts w:hint="eastAsia"/>
      </w:rPr>
    </w:lvl>
    <w:lvl w:ilvl="4">
      <w:start w:val="1"/>
      <w:numFmt w:val="decimal"/>
      <w:isLgl/>
      <w:suff w:val="nothing"/>
      <w:lvlText w:val="(%5)"/>
      <w:lvlJc w:val="left"/>
      <w:pPr>
        <w:ind w:left="1360" w:firstLine="403"/>
      </w:pPr>
      <w:rPr>
        <w:rFonts w:hint="eastAsia"/>
      </w:rPr>
    </w:lvl>
    <w:lvl w:ilvl="5">
      <w:start w:val="1"/>
      <w:numFmt w:val="decimal"/>
      <w:isLgl/>
      <w:suff w:val="nothing"/>
      <w:lvlText w:val="&lt;%6&gt;"/>
      <w:lvlJc w:val="left"/>
      <w:pPr>
        <w:ind w:left="1360" w:firstLine="403"/>
      </w:pPr>
      <w:rPr>
        <w:rFonts w:hint="eastAsia"/>
      </w:rPr>
    </w:lvl>
    <w:lvl w:ilvl="6">
      <w:start w:val="1"/>
      <w:numFmt w:val="decimal"/>
      <w:suff w:val="nothing"/>
      <w:lvlText w:val="%1.%2.%3.%4.%5.%6.%7."/>
      <w:lvlJc w:val="left"/>
      <w:pPr>
        <w:ind w:left="1360" w:firstLine="397"/>
      </w:pPr>
      <w:rPr>
        <w:rFonts w:hint="eastAsia"/>
      </w:rPr>
    </w:lvl>
    <w:lvl w:ilvl="7">
      <w:start w:val="1"/>
      <w:numFmt w:val="decimal"/>
      <w:suff w:val="nothing"/>
      <w:lvlText w:val="%1.%2.%3.%4.%5.%6.%7.%8."/>
      <w:lvlJc w:val="left"/>
      <w:pPr>
        <w:ind w:left="1360" w:firstLine="403"/>
      </w:pPr>
      <w:rPr>
        <w:rFonts w:hint="eastAsia"/>
      </w:rPr>
    </w:lvl>
    <w:lvl w:ilvl="8">
      <w:start w:val="1"/>
      <w:numFmt w:val="decimal"/>
      <w:lvlText w:val="%1.%2.%3.%4.%5.%6.%7.%8.%9."/>
      <w:lvlJc w:val="left"/>
      <w:pPr>
        <w:tabs>
          <w:tab w:val="left" w:pos="2919"/>
        </w:tabs>
        <w:ind w:left="1360" w:firstLine="403"/>
      </w:pPr>
      <w:rPr>
        <w:rFonts w:hint="eastAsia"/>
      </w:rPr>
    </w:lvl>
  </w:abstractNum>
  <w:abstractNum w:abstractNumId="16" w15:restartNumberingAfterBreak="0">
    <w:nsid w:val="7F7C0370"/>
    <w:multiLevelType w:val="multilevel"/>
    <w:tmpl w:val="7F7C0370"/>
    <w:lvl w:ilvl="0">
      <w:start w:val="1"/>
      <w:numFmt w:val="decimal"/>
      <w:lvlText w:val="（%1）"/>
      <w:lvlJc w:val="left"/>
      <w:pPr>
        <w:tabs>
          <w:tab w:val="left" w:pos="1200"/>
        </w:tabs>
        <w:ind w:left="1200" w:hanging="72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5"/>
  </w:num>
  <w:num w:numId="2">
    <w:abstractNumId w:val="0"/>
  </w:num>
  <w:num w:numId="3">
    <w:abstractNumId w:val="13"/>
  </w:num>
  <w:num w:numId="4">
    <w:abstractNumId w:val="16"/>
  </w:num>
  <w:num w:numId="5">
    <w:abstractNumId w:val="11"/>
  </w:num>
  <w:num w:numId="6">
    <w:abstractNumId w:val="12"/>
  </w:num>
  <w:num w:numId="7">
    <w:abstractNumId w:val="9"/>
  </w:num>
  <w:num w:numId="8">
    <w:abstractNumId w:val="4"/>
  </w:num>
  <w:num w:numId="9">
    <w:abstractNumId w:val="3"/>
  </w:num>
  <w:num w:numId="10">
    <w:abstractNumId w:val="2"/>
  </w:num>
  <w:num w:numId="11">
    <w:abstractNumId w:val="1"/>
  </w:num>
  <w:num w:numId="12">
    <w:abstractNumId w:val="10"/>
  </w:num>
  <w:num w:numId="13">
    <w:abstractNumId w:val="8"/>
  </w:num>
  <w:num w:numId="14">
    <w:abstractNumId w:val="7"/>
  </w:num>
  <w:num w:numId="15">
    <w:abstractNumId w:val="6"/>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rawingGridHorizontalSpacing w:val="105"/>
  <w:drawingGridVerticalSpacing w:val="331"/>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4736A3"/>
    <w:rsid w:val="000030EF"/>
    <w:rsid w:val="00003B8A"/>
    <w:rsid w:val="00004DC6"/>
    <w:rsid w:val="00006997"/>
    <w:rsid w:val="000079C9"/>
    <w:rsid w:val="0001094A"/>
    <w:rsid w:val="00015FC2"/>
    <w:rsid w:val="000160C1"/>
    <w:rsid w:val="00016817"/>
    <w:rsid w:val="00016F7B"/>
    <w:rsid w:val="000173F9"/>
    <w:rsid w:val="000175B6"/>
    <w:rsid w:val="00020FB7"/>
    <w:rsid w:val="000236AD"/>
    <w:rsid w:val="000236FA"/>
    <w:rsid w:val="00024355"/>
    <w:rsid w:val="000250F6"/>
    <w:rsid w:val="000254A5"/>
    <w:rsid w:val="00025E05"/>
    <w:rsid w:val="0002737C"/>
    <w:rsid w:val="0003265F"/>
    <w:rsid w:val="00033E33"/>
    <w:rsid w:val="00035E1A"/>
    <w:rsid w:val="00035FBF"/>
    <w:rsid w:val="00036240"/>
    <w:rsid w:val="000366E4"/>
    <w:rsid w:val="00040060"/>
    <w:rsid w:val="00043988"/>
    <w:rsid w:val="0004597F"/>
    <w:rsid w:val="00046821"/>
    <w:rsid w:val="00047E27"/>
    <w:rsid w:val="0005585C"/>
    <w:rsid w:val="000568F5"/>
    <w:rsid w:val="00057226"/>
    <w:rsid w:val="00057CDB"/>
    <w:rsid w:val="00061A5D"/>
    <w:rsid w:val="00061C6D"/>
    <w:rsid w:val="000632BB"/>
    <w:rsid w:val="000638B9"/>
    <w:rsid w:val="00063FB2"/>
    <w:rsid w:val="00064A0F"/>
    <w:rsid w:val="000664BE"/>
    <w:rsid w:val="00066A93"/>
    <w:rsid w:val="0006750A"/>
    <w:rsid w:val="000707C0"/>
    <w:rsid w:val="000709ED"/>
    <w:rsid w:val="00070B7A"/>
    <w:rsid w:val="00073478"/>
    <w:rsid w:val="00073D7A"/>
    <w:rsid w:val="000773BD"/>
    <w:rsid w:val="00080401"/>
    <w:rsid w:val="00080A6D"/>
    <w:rsid w:val="00080F36"/>
    <w:rsid w:val="000816C6"/>
    <w:rsid w:val="00081FB9"/>
    <w:rsid w:val="000838A3"/>
    <w:rsid w:val="00083BF8"/>
    <w:rsid w:val="00084474"/>
    <w:rsid w:val="00084F54"/>
    <w:rsid w:val="00086280"/>
    <w:rsid w:val="00090359"/>
    <w:rsid w:val="00090986"/>
    <w:rsid w:val="00094E31"/>
    <w:rsid w:val="00095D73"/>
    <w:rsid w:val="00097392"/>
    <w:rsid w:val="000A3099"/>
    <w:rsid w:val="000A3764"/>
    <w:rsid w:val="000A4F3C"/>
    <w:rsid w:val="000A7467"/>
    <w:rsid w:val="000B1423"/>
    <w:rsid w:val="000B39BC"/>
    <w:rsid w:val="000B7A40"/>
    <w:rsid w:val="000C2150"/>
    <w:rsid w:val="000C2532"/>
    <w:rsid w:val="000C2D41"/>
    <w:rsid w:val="000C3443"/>
    <w:rsid w:val="000C51BA"/>
    <w:rsid w:val="000C6A10"/>
    <w:rsid w:val="000D0DF7"/>
    <w:rsid w:val="000D2451"/>
    <w:rsid w:val="000D2ABA"/>
    <w:rsid w:val="000D508D"/>
    <w:rsid w:val="000D5EA8"/>
    <w:rsid w:val="000D5FED"/>
    <w:rsid w:val="000D65E8"/>
    <w:rsid w:val="000E0279"/>
    <w:rsid w:val="000E0996"/>
    <w:rsid w:val="000E2BCD"/>
    <w:rsid w:val="000E2DC5"/>
    <w:rsid w:val="000E4174"/>
    <w:rsid w:val="000E45BA"/>
    <w:rsid w:val="000E4E4E"/>
    <w:rsid w:val="000F1A65"/>
    <w:rsid w:val="000F22BE"/>
    <w:rsid w:val="000F25E7"/>
    <w:rsid w:val="000F4273"/>
    <w:rsid w:val="000F72F2"/>
    <w:rsid w:val="00100884"/>
    <w:rsid w:val="00100943"/>
    <w:rsid w:val="00100C78"/>
    <w:rsid w:val="00101BED"/>
    <w:rsid w:val="00103A66"/>
    <w:rsid w:val="0010677A"/>
    <w:rsid w:val="00106911"/>
    <w:rsid w:val="001070B2"/>
    <w:rsid w:val="001073B1"/>
    <w:rsid w:val="0011126C"/>
    <w:rsid w:val="0011266D"/>
    <w:rsid w:val="00112F10"/>
    <w:rsid w:val="00113F61"/>
    <w:rsid w:val="0011495B"/>
    <w:rsid w:val="00115961"/>
    <w:rsid w:val="00116D9C"/>
    <w:rsid w:val="001210FA"/>
    <w:rsid w:val="001241DA"/>
    <w:rsid w:val="0012536B"/>
    <w:rsid w:val="00127777"/>
    <w:rsid w:val="00130A1E"/>
    <w:rsid w:val="00131D29"/>
    <w:rsid w:val="00132969"/>
    <w:rsid w:val="0013638D"/>
    <w:rsid w:val="00140C12"/>
    <w:rsid w:val="001416D3"/>
    <w:rsid w:val="0014384A"/>
    <w:rsid w:val="001439A5"/>
    <w:rsid w:val="00143F3F"/>
    <w:rsid w:val="001446AE"/>
    <w:rsid w:val="0014513B"/>
    <w:rsid w:val="001457E3"/>
    <w:rsid w:val="00146E5A"/>
    <w:rsid w:val="001514DA"/>
    <w:rsid w:val="00151FCC"/>
    <w:rsid w:val="0015275B"/>
    <w:rsid w:val="00155C0C"/>
    <w:rsid w:val="00156F09"/>
    <w:rsid w:val="00157D6C"/>
    <w:rsid w:val="00157E8A"/>
    <w:rsid w:val="00160998"/>
    <w:rsid w:val="00160C82"/>
    <w:rsid w:val="00160F32"/>
    <w:rsid w:val="00160FE5"/>
    <w:rsid w:val="00161DDB"/>
    <w:rsid w:val="0016342D"/>
    <w:rsid w:val="0016505F"/>
    <w:rsid w:val="0016550A"/>
    <w:rsid w:val="00166A47"/>
    <w:rsid w:val="001751DE"/>
    <w:rsid w:val="001759BD"/>
    <w:rsid w:val="00180BA4"/>
    <w:rsid w:val="001816F2"/>
    <w:rsid w:val="00183809"/>
    <w:rsid w:val="00183D73"/>
    <w:rsid w:val="0018420B"/>
    <w:rsid w:val="00184FBB"/>
    <w:rsid w:val="001864F2"/>
    <w:rsid w:val="00190748"/>
    <w:rsid w:val="00190B32"/>
    <w:rsid w:val="001968D0"/>
    <w:rsid w:val="0019763A"/>
    <w:rsid w:val="001A4420"/>
    <w:rsid w:val="001A4809"/>
    <w:rsid w:val="001B1D54"/>
    <w:rsid w:val="001B2B39"/>
    <w:rsid w:val="001B3FB6"/>
    <w:rsid w:val="001B4372"/>
    <w:rsid w:val="001B5877"/>
    <w:rsid w:val="001B73FA"/>
    <w:rsid w:val="001C068C"/>
    <w:rsid w:val="001C454B"/>
    <w:rsid w:val="001C5B4B"/>
    <w:rsid w:val="001C61DF"/>
    <w:rsid w:val="001C6B30"/>
    <w:rsid w:val="001C6F1A"/>
    <w:rsid w:val="001C7C4B"/>
    <w:rsid w:val="001D18A7"/>
    <w:rsid w:val="001D25C7"/>
    <w:rsid w:val="001D5709"/>
    <w:rsid w:val="001D57CF"/>
    <w:rsid w:val="001D7B3F"/>
    <w:rsid w:val="001E04A4"/>
    <w:rsid w:val="001E2023"/>
    <w:rsid w:val="001E2819"/>
    <w:rsid w:val="001E4D2E"/>
    <w:rsid w:val="001E4F23"/>
    <w:rsid w:val="001E55BE"/>
    <w:rsid w:val="001E5A2B"/>
    <w:rsid w:val="001E6D40"/>
    <w:rsid w:val="001F16CE"/>
    <w:rsid w:val="001F3D82"/>
    <w:rsid w:val="001F3E52"/>
    <w:rsid w:val="00201852"/>
    <w:rsid w:val="00202EEF"/>
    <w:rsid w:val="00203218"/>
    <w:rsid w:val="00203A19"/>
    <w:rsid w:val="00203DBF"/>
    <w:rsid w:val="002103AB"/>
    <w:rsid w:val="00210BD4"/>
    <w:rsid w:val="0021133D"/>
    <w:rsid w:val="00214D51"/>
    <w:rsid w:val="00214E27"/>
    <w:rsid w:val="00215674"/>
    <w:rsid w:val="00217444"/>
    <w:rsid w:val="00217774"/>
    <w:rsid w:val="002211D0"/>
    <w:rsid w:val="00223049"/>
    <w:rsid w:val="00223D00"/>
    <w:rsid w:val="00226939"/>
    <w:rsid w:val="00227561"/>
    <w:rsid w:val="00230377"/>
    <w:rsid w:val="00230643"/>
    <w:rsid w:val="0023067D"/>
    <w:rsid w:val="00231840"/>
    <w:rsid w:val="00231C1D"/>
    <w:rsid w:val="00231C79"/>
    <w:rsid w:val="002326AE"/>
    <w:rsid w:val="002338EA"/>
    <w:rsid w:val="00233E13"/>
    <w:rsid w:val="0023452A"/>
    <w:rsid w:val="002358F9"/>
    <w:rsid w:val="00235F7A"/>
    <w:rsid w:val="0023730B"/>
    <w:rsid w:val="0024028F"/>
    <w:rsid w:val="00242915"/>
    <w:rsid w:val="00243377"/>
    <w:rsid w:val="002437C2"/>
    <w:rsid w:val="00244738"/>
    <w:rsid w:val="00244A13"/>
    <w:rsid w:val="002458D4"/>
    <w:rsid w:val="00246663"/>
    <w:rsid w:val="00246BD3"/>
    <w:rsid w:val="00246F71"/>
    <w:rsid w:val="00247958"/>
    <w:rsid w:val="0025163B"/>
    <w:rsid w:val="002542B3"/>
    <w:rsid w:val="00254380"/>
    <w:rsid w:val="0025444B"/>
    <w:rsid w:val="002555C8"/>
    <w:rsid w:val="0025607A"/>
    <w:rsid w:val="0026108A"/>
    <w:rsid w:val="002613F5"/>
    <w:rsid w:val="00263388"/>
    <w:rsid w:val="0026372E"/>
    <w:rsid w:val="00264826"/>
    <w:rsid w:val="00265B7F"/>
    <w:rsid w:val="002663DA"/>
    <w:rsid w:val="00271BE0"/>
    <w:rsid w:val="00274984"/>
    <w:rsid w:val="00275A4A"/>
    <w:rsid w:val="0027622D"/>
    <w:rsid w:val="00276646"/>
    <w:rsid w:val="00277DD8"/>
    <w:rsid w:val="002841C8"/>
    <w:rsid w:val="00285DD5"/>
    <w:rsid w:val="00285E73"/>
    <w:rsid w:val="002874B9"/>
    <w:rsid w:val="00294579"/>
    <w:rsid w:val="002949D7"/>
    <w:rsid w:val="002A125A"/>
    <w:rsid w:val="002A232D"/>
    <w:rsid w:val="002A5800"/>
    <w:rsid w:val="002A5888"/>
    <w:rsid w:val="002A6A14"/>
    <w:rsid w:val="002A6E91"/>
    <w:rsid w:val="002B0F10"/>
    <w:rsid w:val="002B202C"/>
    <w:rsid w:val="002B2E34"/>
    <w:rsid w:val="002B3942"/>
    <w:rsid w:val="002B39F6"/>
    <w:rsid w:val="002B4E47"/>
    <w:rsid w:val="002B65B0"/>
    <w:rsid w:val="002B65BD"/>
    <w:rsid w:val="002C058F"/>
    <w:rsid w:val="002C06B6"/>
    <w:rsid w:val="002C3269"/>
    <w:rsid w:val="002C38F7"/>
    <w:rsid w:val="002C3D00"/>
    <w:rsid w:val="002C5FA7"/>
    <w:rsid w:val="002C6B1B"/>
    <w:rsid w:val="002C71C0"/>
    <w:rsid w:val="002C7F2E"/>
    <w:rsid w:val="002D2D46"/>
    <w:rsid w:val="002D3FA1"/>
    <w:rsid w:val="002D4DA3"/>
    <w:rsid w:val="002D54EF"/>
    <w:rsid w:val="002E1715"/>
    <w:rsid w:val="002E20BB"/>
    <w:rsid w:val="002E2C12"/>
    <w:rsid w:val="002E2DBE"/>
    <w:rsid w:val="002E3021"/>
    <w:rsid w:val="002E3B53"/>
    <w:rsid w:val="002E6A41"/>
    <w:rsid w:val="002E7486"/>
    <w:rsid w:val="002E77D4"/>
    <w:rsid w:val="002E7C99"/>
    <w:rsid w:val="002F06E4"/>
    <w:rsid w:val="002F1800"/>
    <w:rsid w:val="002F1F37"/>
    <w:rsid w:val="002F2A3E"/>
    <w:rsid w:val="002F2D90"/>
    <w:rsid w:val="002F3DE9"/>
    <w:rsid w:val="002F4749"/>
    <w:rsid w:val="002F5C30"/>
    <w:rsid w:val="002F5F24"/>
    <w:rsid w:val="002F6C76"/>
    <w:rsid w:val="002F7733"/>
    <w:rsid w:val="002F7AB2"/>
    <w:rsid w:val="002F7C64"/>
    <w:rsid w:val="00300EA5"/>
    <w:rsid w:val="00302997"/>
    <w:rsid w:val="00303067"/>
    <w:rsid w:val="0030342A"/>
    <w:rsid w:val="0030364F"/>
    <w:rsid w:val="003104E5"/>
    <w:rsid w:val="0031062B"/>
    <w:rsid w:val="00311429"/>
    <w:rsid w:val="0031323F"/>
    <w:rsid w:val="00313CE0"/>
    <w:rsid w:val="0031507C"/>
    <w:rsid w:val="00315C5A"/>
    <w:rsid w:val="003170E1"/>
    <w:rsid w:val="00317A54"/>
    <w:rsid w:val="00320777"/>
    <w:rsid w:val="00320AC9"/>
    <w:rsid w:val="003217C3"/>
    <w:rsid w:val="00322E78"/>
    <w:rsid w:val="00324620"/>
    <w:rsid w:val="003254CC"/>
    <w:rsid w:val="00326774"/>
    <w:rsid w:val="00326ADF"/>
    <w:rsid w:val="00326CCE"/>
    <w:rsid w:val="0032773C"/>
    <w:rsid w:val="00327D1E"/>
    <w:rsid w:val="00330C7E"/>
    <w:rsid w:val="003324DD"/>
    <w:rsid w:val="00333C90"/>
    <w:rsid w:val="00335DAB"/>
    <w:rsid w:val="00336029"/>
    <w:rsid w:val="00337925"/>
    <w:rsid w:val="00337D19"/>
    <w:rsid w:val="003407AD"/>
    <w:rsid w:val="00341350"/>
    <w:rsid w:val="00342AD2"/>
    <w:rsid w:val="00343983"/>
    <w:rsid w:val="00344782"/>
    <w:rsid w:val="0034499F"/>
    <w:rsid w:val="00344BAB"/>
    <w:rsid w:val="00347429"/>
    <w:rsid w:val="00351669"/>
    <w:rsid w:val="003517AA"/>
    <w:rsid w:val="00351B4C"/>
    <w:rsid w:val="00352358"/>
    <w:rsid w:val="00355CEC"/>
    <w:rsid w:val="003564B3"/>
    <w:rsid w:val="00356AA7"/>
    <w:rsid w:val="00365E8A"/>
    <w:rsid w:val="003666F4"/>
    <w:rsid w:val="003670B3"/>
    <w:rsid w:val="003677C3"/>
    <w:rsid w:val="00370338"/>
    <w:rsid w:val="003715A4"/>
    <w:rsid w:val="00376133"/>
    <w:rsid w:val="00380CA0"/>
    <w:rsid w:val="00380EA6"/>
    <w:rsid w:val="00380FE8"/>
    <w:rsid w:val="0038135D"/>
    <w:rsid w:val="0038141F"/>
    <w:rsid w:val="003834D0"/>
    <w:rsid w:val="003925B7"/>
    <w:rsid w:val="003926B1"/>
    <w:rsid w:val="00392DC2"/>
    <w:rsid w:val="0039395E"/>
    <w:rsid w:val="00395801"/>
    <w:rsid w:val="0039773D"/>
    <w:rsid w:val="003A26F3"/>
    <w:rsid w:val="003A3628"/>
    <w:rsid w:val="003A70C5"/>
    <w:rsid w:val="003A7405"/>
    <w:rsid w:val="003A7E83"/>
    <w:rsid w:val="003B0DD4"/>
    <w:rsid w:val="003B23D3"/>
    <w:rsid w:val="003B4697"/>
    <w:rsid w:val="003B46DC"/>
    <w:rsid w:val="003B6740"/>
    <w:rsid w:val="003B7998"/>
    <w:rsid w:val="003B79EF"/>
    <w:rsid w:val="003C045C"/>
    <w:rsid w:val="003C04F7"/>
    <w:rsid w:val="003C502F"/>
    <w:rsid w:val="003C5718"/>
    <w:rsid w:val="003C734A"/>
    <w:rsid w:val="003D0D53"/>
    <w:rsid w:val="003D2025"/>
    <w:rsid w:val="003D26F2"/>
    <w:rsid w:val="003D2D76"/>
    <w:rsid w:val="003D4B3C"/>
    <w:rsid w:val="003D711A"/>
    <w:rsid w:val="003E0826"/>
    <w:rsid w:val="003E3DC6"/>
    <w:rsid w:val="003E4EE5"/>
    <w:rsid w:val="003E5919"/>
    <w:rsid w:val="003E5A2A"/>
    <w:rsid w:val="003E76A1"/>
    <w:rsid w:val="003F0761"/>
    <w:rsid w:val="003F28CB"/>
    <w:rsid w:val="003F5938"/>
    <w:rsid w:val="003F61E8"/>
    <w:rsid w:val="003F713A"/>
    <w:rsid w:val="00400272"/>
    <w:rsid w:val="00400465"/>
    <w:rsid w:val="00403321"/>
    <w:rsid w:val="00403416"/>
    <w:rsid w:val="0040479A"/>
    <w:rsid w:val="00405603"/>
    <w:rsid w:val="00405A2C"/>
    <w:rsid w:val="004142E5"/>
    <w:rsid w:val="00414570"/>
    <w:rsid w:val="004148A4"/>
    <w:rsid w:val="004155AE"/>
    <w:rsid w:val="00415633"/>
    <w:rsid w:val="00416F77"/>
    <w:rsid w:val="0041797C"/>
    <w:rsid w:val="00420A63"/>
    <w:rsid w:val="004221E8"/>
    <w:rsid w:val="00422681"/>
    <w:rsid w:val="00423B9E"/>
    <w:rsid w:val="00423C23"/>
    <w:rsid w:val="00424054"/>
    <w:rsid w:val="00426580"/>
    <w:rsid w:val="00427ACB"/>
    <w:rsid w:val="00427EBB"/>
    <w:rsid w:val="004301A0"/>
    <w:rsid w:val="00433C14"/>
    <w:rsid w:val="00434592"/>
    <w:rsid w:val="004367A7"/>
    <w:rsid w:val="00437944"/>
    <w:rsid w:val="00440848"/>
    <w:rsid w:val="00441E4C"/>
    <w:rsid w:val="00444F28"/>
    <w:rsid w:val="00445AE0"/>
    <w:rsid w:val="00451900"/>
    <w:rsid w:val="00451F62"/>
    <w:rsid w:val="004536C5"/>
    <w:rsid w:val="00454E08"/>
    <w:rsid w:val="004554DA"/>
    <w:rsid w:val="004602A7"/>
    <w:rsid w:val="004619E5"/>
    <w:rsid w:val="004622EF"/>
    <w:rsid w:val="0046297A"/>
    <w:rsid w:val="0046446E"/>
    <w:rsid w:val="00464D5B"/>
    <w:rsid w:val="00465C80"/>
    <w:rsid w:val="0046752B"/>
    <w:rsid w:val="00467939"/>
    <w:rsid w:val="00471215"/>
    <w:rsid w:val="004736A3"/>
    <w:rsid w:val="00476F2B"/>
    <w:rsid w:val="00477322"/>
    <w:rsid w:val="00477A02"/>
    <w:rsid w:val="00477C70"/>
    <w:rsid w:val="0048040C"/>
    <w:rsid w:val="004805DE"/>
    <w:rsid w:val="004831B8"/>
    <w:rsid w:val="004847B2"/>
    <w:rsid w:val="00491906"/>
    <w:rsid w:val="00492F2F"/>
    <w:rsid w:val="004950BA"/>
    <w:rsid w:val="00495E40"/>
    <w:rsid w:val="004A0F8A"/>
    <w:rsid w:val="004A61B9"/>
    <w:rsid w:val="004A7A44"/>
    <w:rsid w:val="004A7FCB"/>
    <w:rsid w:val="004B1040"/>
    <w:rsid w:val="004B145E"/>
    <w:rsid w:val="004B1C3C"/>
    <w:rsid w:val="004B378A"/>
    <w:rsid w:val="004B393E"/>
    <w:rsid w:val="004B40A0"/>
    <w:rsid w:val="004B4193"/>
    <w:rsid w:val="004B677A"/>
    <w:rsid w:val="004B6B26"/>
    <w:rsid w:val="004B6F84"/>
    <w:rsid w:val="004B7EA2"/>
    <w:rsid w:val="004C1264"/>
    <w:rsid w:val="004C1621"/>
    <w:rsid w:val="004C1ADB"/>
    <w:rsid w:val="004C2BA6"/>
    <w:rsid w:val="004C50E3"/>
    <w:rsid w:val="004C6375"/>
    <w:rsid w:val="004C6789"/>
    <w:rsid w:val="004C6BAC"/>
    <w:rsid w:val="004C768E"/>
    <w:rsid w:val="004C7B0B"/>
    <w:rsid w:val="004D2E73"/>
    <w:rsid w:val="004D3BC0"/>
    <w:rsid w:val="004D3C74"/>
    <w:rsid w:val="004D4177"/>
    <w:rsid w:val="004D4395"/>
    <w:rsid w:val="004D528D"/>
    <w:rsid w:val="004D55DC"/>
    <w:rsid w:val="004D5C4E"/>
    <w:rsid w:val="004D5ECB"/>
    <w:rsid w:val="004D6C26"/>
    <w:rsid w:val="004E012B"/>
    <w:rsid w:val="004E357D"/>
    <w:rsid w:val="004E3EBC"/>
    <w:rsid w:val="004E51BB"/>
    <w:rsid w:val="004F2F74"/>
    <w:rsid w:val="004F3C38"/>
    <w:rsid w:val="004F6481"/>
    <w:rsid w:val="00500206"/>
    <w:rsid w:val="00500728"/>
    <w:rsid w:val="005013DA"/>
    <w:rsid w:val="00502E05"/>
    <w:rsid w:val="005032BB"/>
    <w:rsid w:val="00507819"/>
    <w:rsid w:val="005111CE"/>
    <w:rsid w:val="00511F5F"/>
    <w:rsid w:val="00512F2F"/>
    <w:rsid w:val="0051375A"/>
    <w:rsid w:val="0051405F"/>
    <w:rsid w:val="005141B5"/>
    <w:rsid w:val="005148D6"/>
    <w:rsid w:val="00516754"/>
    <w:rsid w:val="00516BC1"/>
    <w:rsid w:val="00516DDE"/>
    <w:rsid w:val="0051777A"/>
    <w:rsid w:val="00517917"/>
    <w:rsid w:val="00522C6C"/>
    <w:rsid w:val="00523255"/>
    <w:rsid w:val="0052495C"/>
    <w:rsid w:val="005251FD"/>
    <w:rsid w:val="00525637"/>
    <w:rsid w:val="00525ED6"/>
    <w:rsid w:val="00525FAB"/>
    <w:rsid w:val="00527FDA"/>
    <w:rsid w:val="00531612"/>
    <w:rsid w:val="00531A49"/>
    <w:rsid w:val="00532614"/>
    <w:rsid w:val="00532A8B"/>
    <w:rsid w:val="00533D27"/>
    <w:rsid w:val="005372C0"/>
    <w:rsid w:val="00542ACF"/>
    <w:rsid w:val="00543161"/>
    <w:rsid w:val="00543479"/>
    <w:rsid w:val="0054395F"/>
    <w:rsid w:val="00543F19"/>
    <w:rsid w:val="00544452"/>
    <w:rsid w:val="00544A0B"/>
    <w:rsid w:val="00544F2B"/>
    <w:rsid w:val="005454EE"/>
    <w:rsid w:val="0054593C"/>
    <w:rsid w:val="00547B54"/>
    <w:rsid w:val="00550E13"/>
    <w:rsid w:val="00552963"/>
    <w:rsid w:val="00553AD2"/>
    <w:rsid w:val="00555E10"/>
    <w:rsid w:val="00561D03"/>
    <w:rsid w:val="0056274D"/>
    <w:rsid w:val="005632D4"/>
    <w:rsid w:val="00565606"/>
    <w:rsid w:val="0056585E"/>
    <w:rsid w:val="00567AE4"/>
    <w:rsid w:val="00570E16"/>
    <w:rsid w:val="005711D2"/>
    <w:rsid w:val="005715C0"/>
    <w:rsid w:val="00573E3E"/>
    <w:rsid w:val="00574287"/>
    <w:rsid w:val="00575F5F"/>
    <w:rsid w:val="00576B0D"/>
    <w:rsid w:val="0057707D"/>
    <w:rsid w:val="00580FB2"/>
    <w:rsid w:val="00584A64"/>
    <w:rsid w:val="00585378"/>
    <w:rsid w:val="00585C6D"/>
    <w:rsid w:val="00587265"/>
    <w:rsid w:val="005917E2"/>
    <w:rsid w:val="00591A7D"/>
    <w:rsid w:val="00591B1E"/>
    <w:rsid w:val="005920A3"/>
    <w:rsid w:val="00593FE0"/>
    <w:rsid w:val="00594C99"/>
    <w:rsid w:val="00595C23"/>
    <w:rsid w:val="005975AD"/>
    <w:rsid w:val="005A2918"/>
    <w:rsid w:val="005A3BAD"/>
    <w:rsid w:val="005A4A04"/>
    <w:rsid w:val="005A6AB9"/>
    <w:rsid w:val="005A6B0C"/>
    <w:rsid w:val="005A729D"/>
    <w:rsid w:val="005B120F"/>
    <w:rsid w:val="005B42D8"/>
    <w:rsid w:val="005B4585"/>
    <w:rsid w:val="005B5001"/>
    <w:rsid w:val="005B5C60"/>
    <w:rsid w:val="005B6336"/>
    <w:rsid w:val="005C0305"/>
    <w:rsid w:val="005C170D"/>
    <w:rsid w:val="005C1F99"/>
    <w:rsid w:val="005C485A"/>
    <w:rsid w:val="005C4EDA"/>
    <w:rsid w:val="005C747E"/>
    <w:rsid w:val="005C76BB"/>
    <w:rsid w:val="005C7771"/>
    <w:rsid w:val="005C7F41"/>
    <w:rsid w:val="005D0615"/>
    <w:rsid w:val="005D15B2"/>
    <w:rsid w:val="005D2407"/>
    <w:rsid w:val="005D4439"/>
    <w:rsid w:val="005D4C0E"/>
    <w:rsid w:val="005D5D18"/>
    <w:rsid w:val="005D6327"/>
    <w:rsid w:val="005D6690"/>
    <w:rsid w:val="005E0A12"/>
    <w:rsid w:val="005E4B9C"/>
    <w:rsid w:val="005F1052"/>
    <w:rsid w:val="005F24AB"/>
    <w:rsid w:val="005F2554"/>
    <w:rsid w:val="005F2FCB"/>
    <w:rsid w:val="005F356F"/>
    <w:rsid w:val="005F3764"/>
    <w:rsid w:val="005F402C"/>
    <w:rsid w:val="005F6D6D"/>
    <w:rsid w:val="00601442"/>
    <w:rsid w:val="006015F9"/>
    <w:rsid w:val="00601D28"/>
    <w:rsid w:val="006027E1"/>
    <w:rsid w:val="00603425"/>
    <w:rsid w:val="00603638"/>
    <w:rsid w:val="00603953"/>
    <w:rsid w:val="006051C4"/>
    <w:rsid w:val="00605885"/>
    <w:rsid w:val="00610986"/>
    <w:rsid w:val="00610ABD"/>
    <w:rsid w:val="006123B0"/>
    <w:rsid w:val="00615C52"/>
    <w:rsid w:val="00615E10"/>
    <w:rsid w:val="00616439"/>
    <w:rsid w:val="00617075"/>
    <w:rsid w:val="006170B1"/>
    <w:rsid w:val="00620B94"/>
    <w:rsid w:val="00621231"/>
    <w:rsid w:val="0062201E"/>
    <w:rsid w:val="00622443"/>
    <w:rsid w:val="00623030"/>
    <w:rsid w:val="00623B10"/>
    <w:rsid w:val="00625192"/>
    <w:rsid w:val="006252D9"/>
    <w:rsid w:val="00626625"/>
    <w:rsid w:val="00626F04"/>
    <w:rsid w:val="00627951"/>
    <w:rsid w:val="006300BC"/>
    <w:rsid w:val="00632091"/>
    <w:rsid w:val="006338DE"/>
    <w:rsid w:val="0064286A"/>
    <w:rsid w:val="00646127"/>
    <w:rsid w:val="006512DC"/>
    <w:rsid w:val="0065297D"/>
    <w:rsid w:val="006531AD"/>
    <w:rsid w:val="00653DF0"/>
    <w:rsid w:val="00654BC2"/>
    <w:rsid w:val="0065520E"/>
    <w:rsid w:val="00655542"/>
    <w:rsid w:val="00657601"/>
    <w:rsid w:val="006576B8"/>
    <w:rsid w:val="00657F4F"/>
    <w:rsid w:val="006600DA"/>
    <w:rsid w:val="006624E1"/>
    <w:rsid w:val="00662DA1"/>
    <w:rsid w:val="00664261"/>
    <w:rsid w:val="00667D86"/>
    <w:rsid w:val="0067014A"/>
    <w:rsid w:val="00670FBC"/>
    <w:rsid w:val="006714CC"/>
    <w:rsid w:val="00671C9D"/>
    <w:rsid w:val="00671DC8"/>
    <w:rsid w:val="006727FF"/>
    <w:rsid w:val="00674148"/>
    <w:rsid w:val="00674FD4"/>
    <w:rsid w:val="00675D5B"/>
    <w:rsid w:val="006836D0"/>
    <w:rsid w:val="00684CF1"/>
    <w:rsid w:val="00685C8A"/>
    <w:rsid w:val="006903E3"/>
    <w:rsid w:val="00690AED"/>
    <w:rsid w:val="0069291D"/>
    <w:rsid w:val="00694AB9"/>
    <w:rsid w:val="00695064"/>
    <w:rsid w:val="00695262"/>
    <w:rsid w:val="00695EB1"/>
    <w:rsid w:val="00697078"/>
    <w:rsid w:val="006A1DA4"/>
    <w:rsid w:val="006A2F3D"/>
    <w:rsid w:val="006A3C7C"/>
    <w:rsid w:val="006A5F65"/>
    <w:rsid w:val="006A687D"/>
    <w:rsid w:val="006A695D"/>
    <w:rsid w:val="006A774F"/>
    <w:rsid w:val="006A787D"/>
    <w:rsid w:val="006B2708"/>
    <w:rsid w:val="006B362A"/>
    <w:rsid w:val="006B3902"/>
    <w:rsid w:val="006B4A9A"/>
    <w:rsid w:val="006B6ACC"/>
    <w:rsid w:val="006C2CB5"/>
    <w:rsid w:val="006C5E5E"/>
    <w:rsid w:val="006C6708"/>
    <w:rsid w:val="006D0102"/>
    <w:rsid w:val="006D0F52"/>
    <w:rsid w:val="006D3C9D"/>
    <w:rsid w:val="006D5162"/>
    <w:rsid w:val="006D5229"/>
    <w:rsid w:val="006D5261"/>
    <w:rsid w:val="006D5294"/>
    <w:rsid w:val="006D600B"/>
    <w:rsid w:val="006D624E"/>
    <w:rsid w:val="006D62E6"/>
    <w:rsid w:val="006D6A33"/>
    <w:rsid w:val="006D70CC"/>
    <w:rsid w:val="006D7450"/>
    <w:rsid w:val="006E0224"/>
    <w:rsid w:val="006E2702"/>
    <w:rsid w:val="006E27A8"/>
    <w:rsid w:val="006E2EC4"/>
    <w:rsid w:val="006E341D"/>
    <w:rsid w:val="006E47A2"/>
    <w:rsid w:val="006E494B"/>
    <w:rsid w:val="006E5FD8"/>
    <w:rsid w:val="006E6037"/>
    <w:rsid w:val="006E60A2"/>
    <w:rsid w:val="006F010E"/>
    <w:rsid w:val="006F3229"/>
    <w:rsid w:val="006F3A93"/>
    <w:rsid w:val="006F3ACA"/>
    <w:rsid w:val="006F47AA"/>
    <w:rsid w:val="006F4BAE"/>
    <w:rsid w:val="006F4F4A"/>
    <w:rsid w:val="006F5323"/>
    <w:rsid w:val="006F5467"/>
    <w:rsid w:val="006F6293"/>
    <w:rsid w:val="00700E87"/>
    <w:rsid w:val="007036B6"/>
    <w:rsid w:val="00704A33"/>
    <w:rsid w:val="00712706"/>
    <w:rsid w:val="0071304D"/>
    <w:rsid w:val="00714BA9"/>
    <w:rsid w:val="00716F0F"/>
    <w:rsid w:val="00717741"/>
    <w:rsid w:val="007215F9"/>
    <w:rsid w:val="00724389"/>
    <w:rsid w:val="007244BB"/>
    <w:rsid w:val="00724CDE"/>
    <w:rsid w:val="00725AF6"/>
    <w:rsid w:val="00730E24"/>
    <w:rsid w:val="00732C01"/>
    <w:rsid w:val="007408B1"/>
    <w:rsid w:val="00740CC7"/>
    <w:rsid w:val="00742430"/>
    <w:rsid w:val="00745A45"/>
    <w:rsid w:val="00746705"/>
    <w:rsid w:val="007471FF"/>
    <w:rsid w:val="0074722D"/>
    <w:rsid w:val="00752C6E"/>
    <w:rsid w:val="007538D4"/>
    <w:rsid w:val="00753BBC"/>
    <w:rsid w:val="0075523C"/>
    <w:rsid w:val="007555E7"/>
    <w:rsid w:val="00756FAA"/>
    <w:rsid w:val="00757F2F"/>
    <w:rsid w:val="00765EED"/>
    <w:rsid w:val="0076774D"/>
    <w:rsid w:val="00767C9B"/>
    <w:rsid w:val="00772AAF"/>
    <w:rsid w:val="007731AE"/>
    <w:rsid w:val="00776EA7"/>
    <w:rsid w:val="00781B21"/>
    <w:rsid w:val="00782F1B"/>
    <w:rsid w:val="00786BA1"/>
    <w:rsid w:val="00790CA0"/>
    <w:rsid w:val="00792190"/>
    <w:rsid w:val="00792B0D"/>
    <w:rsid w:val="007938EC"/>
    <w:rsid w:val="007973FE"/>
    <w:rsid w:val="007A167B"/>
    <w:rsid w:val="007A21FF"/>
    <w:rsid w:val="007A379A"/>
    <w:rsid w:val="007A5D90"/>
    <w:rsid w:val="007A5DC7"/>
    <w:rsid w:val="007B1296"/>
    <w:rsid w:val="007B1D93"/>
    <w:rsid w:val="007B3363"/>
    <w:rsid w:val="007B3DA4"/>
    <w:rsid w:val="007B4130"/>
    <w:rsid w:val="007B46BA"/>
    <w:rsid w:val="007B569D"/>
    <w:rsid w:val="007B594E"/>
    <w:rsid w:val="007B7A33"/>
    <w:rsid w:val="007C1958"/>
    <w:rsid w:val="007C1ADE"/>
    <w:rsid w:val="007C227D"/>
    <w:rsid w:val="007C43BE"/>
    <w:rsid w:val="007C440C"/>
    <w:rsid w:val="007C6AD1"/>
    <w:rsid w:val="007C70FA"/>
    <w:rsid w:val="007D1FE0"/>
    <w:rsid w:val="007D3B89"/>
    <w:rsid w:val="007D64F5"/>
    <w:rsid w:val="007D6B2D"/>
    <w:rsid w:val="007D6FBC"/>
    <w:rsid w:val="007E1105"/>
    <w:rsid w:val="007E38D5"/>
    <w:rsid w:val="007E39A3"/>
    <w:rsid w:val="007E5371"/>
    <w:rsid w:val="007E600D"/>
    <w:rsid w:val="007E77DA"/>
    <w:rsid w:val="007F1B67"/>
    <w:rsid w:val="007F2FA6"/>
    <w:rsid w:val="007F5158"/>
    <w:rsid w:val="007F544E"/>
    <w:rsid w:val="007F56F5"/>
    <w:rsid w:val="007F73FD"/>
    <w:rsid w:val="00801508"/>
    <w:rsid w:val="0080168F"/>
    <w:rsid w:val="008023A1"/>
    <w:rsid w:val="00803FE1"/>
    <w:rsid w:val="00807FBB"/>
    <w:rsid w:val="00810832"/>
    <w:rsid w:val="00810A3E"/>
    <w:rsid w:val="00811085"/>
    <w:rsid w:val="0081124D"/>
    <w:rsid w:val="008115D9"/>
    <w:rsid w:val="00812758"/>
    <w:rsid w:val="00813B2C"/>
    <w:rsid w:val="00813C96"/>
    <w:rsid w:val="00814466"/>
    <w:rsid w:val="008148F6"/>
    <w:rsid w:val="00814D0A"/>
    <w:rsid w:val="00817CAA"/>
    <w:rsid w:val="00821FB6"/>
    <w:rsid w:val="00822C25"/>
    <w:rsid w:val="00822D4F"/>
    <w:rsid w:val="00823A73"/>
    <w:rsid w:val="008246B5"/>
    <w:rsid w:val="008247A7"/>
    <w:rsid w:val="00824FFA"/>
    <w:rsid w:val="00825445"/>
    <w:rsid w:val="00825B93"/>
    <w:rsid w:val="00826262"/>
    <w:rsid w:val="0082727D"/>
    <w:rsid w:val="008309DB"/>
    <w:rsid w:val="00833644"/>
    <w:rsid w:val="0083446C"/>
    <w:rsid w:val="008361EE"/>
    <w:rsid w:val="00836CA3"/>
    <w:rsid w:val="0083704B"/>
    <w:rsid w:val="008377D1"/>
    <w:rsid w:val="0084101B"/>
    <w:rsid w:val="00842FEE"/>
    <w:rsid w:val="0084440B"/>
    <w:rsid w:val="00847BE2"/>
    <w:rsid w:val="00853D64"/>
    <w:rsid w:val="00854DA4"/>
    <w:rsid w:val="008576FD"/>
    <w:rsid w:val="00860D97"/>
    <w:rsid w:val="00862933"/>
    <w:rsid w:val="008636BA"/>
    <w:rsid w:val="00863B79"/>
    <w:rsid w:val="00863FAA"/>
    <w:rsid w:val="008650FE"/>
    <w:rsid w:val="00867F2A"/>
    <w:rsid w:val="00872442"/>
    <w:rsid w:val="00872ADC"/>
    <w:rsid w:val="008732D1"/>
    <w:rsid w:val="008759BB"/>
    <w:rsid w:val="00881B60"/>
    <w:rsid w:val="00881E87"/>
    <w:rsid w:val="008828C7"/>
    <w:rsid w:val="00883CDF"/>
    <w:rsid w:val="00885A07"/>
    <w:rsid w:val="0088704A"/>
    <w:rsid w:val="00887915"/>
    <w:rsid w:val="00887E7A"/>
    <w:rsid w:val="0089068A"/>
    <w:rsid w:val="0089338C"/>
    <w:rsid w:val="00893861"/>
    <w:rsid w:val="0089597B"/>
    <w:rsid w:val="0089752D"/>
    <w:rsid w:val="008A12AA"/>
    <w:rsid w:val="008A1EA6"/>
    <w:rsid w:val="008A3844"/>
    <w:rsid w:val="008A586B"/>
    <w:rsid w:val="008A633E"/>
    <w:rsid w:val="008A670C"/>
    <w:rsid w:val="008A6E9E"/>
    <w:rsid w:val="008B012A"/>
    <w:rsid w:val="008B100B"/>
    <w:rsid w:val="008B2C4D"/>
    <w:rsid w:val="008B3A01"/>
    <w:rsid w:val="008B7BA5"/>
    <w:rsid w:val="008B7CD1"/>
    <w:rsid w:val="008C0D87"/>
    <w:rsid w:val="008C106B"/>
    <w:rsid w:val="008C488C"/>
    <w:rsid w:val="008C4932"/>
    <w:rsid w:val="008C502A"/>
    <w:rsid w:val="008C556D"/>
    <w:rsid w:val="008C588A"/>
    <w:rsid w:val="008C5928"/>
    <w:rsid w:val="008D0973"/>
    <w:rsid w:val="008D2724"/>
    <w:rsid w:val="008D2B54"/>
    <w:rsid w:val="008D4EF7"/>
    <w:rsid w:val="008E1F89"/>
    <w:rsid w:val="008E2A26"/>
    <w:rsid w:val="008E31C2"/>
    <w:rsid w:val="008E5725"/>
    <w:rsid w:val="008E72B5"/>
    <w:rsid w:val="008E7670"/>
    <w:rsid w:val="008F513C"/>
    <w:rsid w:val="008F5AFE"/>
    <w:rsid w:val="008F7720"/>
    <w:rsid w:val="008F78DC"/>
    <w:rsid w:val="00900EAC"/>
    <w:rsid w:val="0090418E"/>
    <w:rsid w:val="00905137"/>
    <w:rsid w:val="009056D6"/>
    <w:rsid w:val="00905919"/>
    <w:rsid w:val="00905BC6"/>
    <w:rsid w:val="0090724E"/>
    <w:rsid w:val="00914976"/>
    <w:rsid w:val="00914C5A"/>
    <w:rsid w:val="00914E93"/>
    <w:rsid w:val="0091512B"/>
    <w:rsid w:val="00917F69"/>
    <w:rsid w:val="009236D8"/>
    <w:rsid w:val="00923C2D"/>
    <w:rsid w:val="0092533E"/>
    <w:rsid w:val="00925CAB"/>
    <w:rsid w:val="0092659B"/>
    <w:rsid w:val="00927CD4"/>
    <w:rsid w:val="00934D3E"/>
    <w:rsid w:val="00935CCC"/>
    <w:rsid w:val="009363A7"/>
    <w:rsid w:val="00936E19"/>
    <w:rsid w:val="00943F06"/>
    <w:rsid w:val="00946CB5"/>
    <w:rsid w:val="00946E03"/>
    <w:rsid w:val="00947847"/>
    <w:rsid w:val="00947D84"/>
    <w:rsid w:val="00947DD7"/>
    <w:rsid w:val="0095051D"/>
    <w:rsid w:val="00950E05"/>
    <w:rsid w:val="00951622"/>
    <w:rsid w:val="00953561"/>
    <w:rsid w:val="00953B04"/>
    <w:rsid w:val="00953DD3"/>
    <w:rsid w:val="009547D8"/>
    <w:rsid w:val="00957122"/>
    <w:rsid w:val="00957AB7"/>
    <w:rsid w:val="0096427A"/>
    <w:rsid w:val="00966B67"/>
    <w:rsid w:val="00967350"/>
    <w:rsid w:val="00971298"/>
    <w:rsid w:val="00971BA5"/>
    <w:rsid w:val="00973D06"/>
    <w:rsid w:val="009745F4"/>
    <w:rsid w:val="009753AC"/>
    <w:rsid w:val="00975DB2"/>
    <w:rsid w:val="009766A1"/>
    <w:rsid w:val="009808DD"/>
    <w:rsid w:val="009816A6"/>
    <w:rsid w:val="009816E6"/>
    <w:rsid w:val="00982847"/>
    <w:rsid w:val="00984F9D"/>
    <w:rsid w:val="009869EE"/>
    <w:rsid w:val="00987269"/>
    <w:rsid w:val="009879C1"/>
    <w:rsid w:val="009905FA"/>
    <w:rsid w:val="0099092E"/>
    <w:rsid w:val="009926BF"/>
    <w:rsid w:val="00995B4F"/>
    <w:rsid w:val="00995EE2"/>
    <w:rsid w:val="009A02AE"/>
    <w:rsid w:val="009A14D8"/>
    <w:rsid w:val="009A175C"/>
    <w:rsid w:val="009A2276"/>
    <w:rsid w:val="009A416A"/>
    <w:rsid w:val="009A56EE"/>
    <w:rsid w:val="009A5C09"/>
    <w:rsid w:val="009A7F48"/>
    <w:rsid w:val="009B06FD"/>
    <w:rsid w:val="009B087B"/>
    <w:rsid w:val="009B2062"/>
    <w:rsid w:val="009B20FC"/>
    <w:rsid w:val="009B27F0"/>
    <w:rsid w:val="009B2958"/>
    <w:rsid w:val="009B358B"/>
    <w:rsid w:val="009B581C"/>
    <w:rsid w:val="009B71F7"/>
    <w:rsid w:val="009C191E"/>
    <w:rsid w:val="009C197B"/>
    <w:rsid w:val="009C1A73"/>
    <w:rsid w:val="009C2039"/>
    <w:rsid w:val="009C3151"/>
    <w:rsid w:val="009C52BB"/>
    <w:rsid w:val="009C5B9D"/>
    <w:rsid w:val="009C72F7"/>
    <w:rsid w:val="009D0870"/>
    <w:rsid w:val="009D1E35"/>
    <w:rsid w:val="009D271D"/>
    <w:rsid w:val="009D3484"/>
    <w:rsid w:val="009D3A3C"/>
    <w:rsid w:val="009D5339"/>
    <w:rsid w:val="009D6701"/>
    <w:rsid w:val="009D79FA"/>
    <w:rsid w:val="009E052C"/>
    <w:rsid w:val="009E09EF"/>
    <w:rsid w:val="009E0C71"/>
    <w:rsid w:val="009E2A09"/>
    <w:rsid w:val="009E5B7C"/>
    <w:rsid w:val="009E79B0"/>
    <w:rsid w:val="009F00FF"/>
    <w:rsid w:val="009F090F"/>
    <w:rsid w:val="009F0D95"/>
    <w:rsid w:val="009F1776"/>
    <w:rsid w:val="009F6955"/>
    <w:rsid w:val="009F7270"/>
    <w:rsid w:val="009F7D63"/>
    <w:rsid w:val="00A009F3"/>
    <w:rsid w:val="00A0197C"/>
    <w:rsid w:val="00A03EE1"/>
    <w:rsid w:val="00A0471F"/>
    <w:rsid w:val="00A05255"/>
    <w:rsid w:val="00A07BD4"/>
    <w:rsid w:val="00A10BF4"/>
    <w:rsid w:val="00A11623"/>
    <w:rsid w:val="00A11BC0"/>
    <w:rsid w:val="00A13A38"/>
    <w:rsid w:val="00A13EAA"/>
    <w:rsid w:val="00A155D4"/>
    <w:rsid w:val="00A16C06"/>
    <w:rsid w:val="00A17CCF"/>
    <w:rsid w:val="00A236CC"/>
    <w:rsid w:val="00A249A1"/>
    <w:rsid w:val="00A254C8"/>
    <w:rsid w:val="00A2555E"/>
    <w:rsid w:val="00A257CC"/>
    <w:rsid w:val="00A30ED5"/>
    <w:rsid w:val="00A33484"/>
    <w:rsid w:val="00A33B19"/>
    <w:rsid w:val="00A33FB7"/>
    <w:rsid w:val="00A378B2"/>
    <w:rsid w:val="00A41CF9"/>
    <w:rsid w:val="00A423A6"/>
    <w:rsid w:val="00A423C4"/>
    <w:rsid w:val="00A42D81"/>
    <w:rsid w:val="00A42F35"/>
    <w:rsid w:val="00A438AA"/>
    <w:rsid w:val="00A44539"/>
    <w:rsid w:val="00A45A45"/>
    <w:rsid w:val="00A461AD"/>
    <w:rsid w:val="00A50A06"/>
    <w:rsid w:val="00A511F4"/>
    <w:rsid w:val="00A52E17"/>
    <w:rsid w:val="00A52E58"/>
    <w:rsid w:val="00A538A8"/>
    <w:rsid w:val="00A53EDA"/>
    <w:rsid w:val="00A5729C"/>
    <w:rsid w:val="00A63570"/>
    <w:rsid w:val="00A64A2E"/>
    <w:rsid w:val="00A64D7F"/>
    <w:rsid w:val="00A65172"/>
    <w:rsid w:val="00A7385E"/>
    <w:rsid w:val="00A76130"/>
    <w:rsid w:val="00A76D2A"/>
    <w:rsid w:val="00A76FFF"/>
    <w:rsid w:val="00A7759B"/>
    <w:rsid w:val="00A77952"/>
    <w:rsid w:val="00A81564"/>
    <w:rsid w:val="00A82740"/>
    <w:rsid w:val="00A8527C"/>
    <w:rsid w:val="00A85A4F"/>
    <w:rsid w:val="00A85B4F"/>
    <w:rsid w:val="00A86805"/>
    <w:rsid w:val="00A87E97"/>
    <w:rsid w:val="00A87F80"/>
    <w:rsid w:val="00A918B1"/>
    <w:rsid w:val="00A92243"/>
    <w:rsid w:val="00A9304D"/>
    <w:rsid w:val="00A9353A"/>
    <w:rsid w:val="00A957A1"/>
    <w:rsid w:val="00A971B6"/>
    <w:rsid w:val="00A97829"/>
    <w:rsid w:val="00AA008F"/>
    <w:rsid w:val="00AA0A6E"/>
    <w:rsid w:val="00AA22A0"/>
    <w:rsid w:val="00AB0BE4"/>
    <w:rsid w:val="00AB237F"/>
    <w:rsid w:val="00AB2A0D"/>
    <w:rsid w:val="00AB4469"/>
    <w:rsid w:val="00AB5BC8"/>
    <w:rsid w:val="00AB7071"/>
    <w:rsid w:val="00AC427A"/>
    <w:rsid w:val="00AC43A3"/>
    <w:rsid w:val="00AC6BC0"/>
    <w:rsid w:val="00AD0937"/>
    <w:rsid w:val="00AD0F60"/>
    <w:rsid w:val="00AD1AC0"/>
    <w:rsid w:val="00AD3FA6"/>
    <w:rsid w:val="00AD50BD"/>
    <w:rsid w:val="00AD643F"/>
    <w:rsid w:val="00AD6919"/>
    <w:rsid w:val="00AE0C31"/>
    <w:rsid w:val="00AE1304"/>
    <w:rsid w:val="00AE168E"/>
    <w:rsid w:val="00AE2202"/>
    <w:rsid w:val="00AE297B"/>
    <w:rsid w:val="00AE2D98"/>
    <w:rsid w:val="00AE3A2E"/>
    <w:rsid w:val="00AE4C09"/>
    <w:rsid w:val="00AF0563"/>
    <w:rsid w:val="00AF0C0E"/>
    <w:rsid w:val="00AF17FF"/>
    <w:rsid w:val="00AF1EEA"/>
    <w:rsid w:val="00AF41E3"/>
    <w:rsid w:val="00AF67C2"/>
    <w:rsid w:val="00AF71C1"/>
    <w:rsid w:val="00AF7825"/>
    <w:rsid w:val="00B00617"/>
    <w:rsid w:val="00B00FA0"/>
    <w:rsid w:val="00B01039"/>
    <w:rsid w:val="00B02352"/>
    <w:rsid w:val="00B0331F"/>
    <w:rsid w:val="00B1018E"/>
    <w:rsid w:val="00B12C0B"/>
    <w:rsid w:val="00B1349D"/>
    <w:rsid w:val="00B13595"/>
    <w:rsid w:val="00B14A7A"/>
    <w:rsid w:val="00B14C5C"/>
    <w:rsid w:val="00B164D9"/>
    <w:rsid w:val="00B16BB9"/>
    <w:rsid w:val="00B1726B"/>
    <w:rsid w:val="00B17C42"/>
    <w:rsid w:val="00B2184D"/>
    <w:rsid w:val="00B22336"/>
    <w:rsid w:val="00B233CB"/>
    <w:rsid w:val="00B24CD7"/>
    <w:rsid w:val="00B32723"/>
    <w:rsid w:val="00B32DC4"/>
    <w:rsid w:val="00B33663"/>
    <w:rsid w:val="00B33A4F"/>
    <w:rsid w:val="00B34C19"/>
    <w:rsid w:val="00B3797E"/>
    <w:rsid w:val="00B40DF1"/>
    <w:rsid w:val="00B4245F"/>
    <w:rsid w:val="00B4259A"/>
    <w:rsid w:val="00B42790"/>
    <w:rsid w:val="00B431C8"/>
    <w:rsid w:val="00B43E4A"/>
    <w:rsid w:val="00B47448"/>
    <w:rsid w:val="00B477E3"/>
    <w:rsid w:val="00B50602"/>
    <w:rsid w:val="00B52E95"/>
    <w:rsid w:val="00B53D8B"/>
    <w:rsid w:val="00B543AB"/>
    <w:rsid w:val="00B5619E"/>
    <w:rsid w:val="00B56437"/>
    <w:rsid w:val="00B56D52"/>
    <w:rsid w:val="00B571A5"/>
    <w:rsid w:val="00B5741E"/>
    <w:rsid w:val="00B600E4"/>
    <w:rsid w:val="00B6161B"/>
    <w:rsid w:val="00B61B90"/>
    <w:rsid w:val="00B62A2D"/>
    <w:rsid w:val="00B661E7"/>
    <w:rsid w:val="00B66624"/>
    <w:rsid w:val="00B67FFE"/>
    <w:rsid w:val="00B71B4D"/>
    <w:rsid w:val="00B75D55"/>
    <w:rsid w:val="00B80BC6"/>
    <w:rsid w:val="00B81850"/>
    <w:rsid w:val="00B81939"/>
    <w:rsid w:val="00B828CA"/>
    <w:rsid w:val="00B85F2F"/>
    <w:rsid w:val="00B865DE"/>
    <w:rsid w:val="00B87CD6"/>
    <w:rsid w:val="00B90F01"/>
    <w:rsid w:val="00B9127C"/>
    <w:rsid w:val="00B92253"/>
    <w:rsid w:val="00B932FA"/>
    <w:rsid w:val="00B93554"/>
    <w:rsid w:val="00B9506A"/>
    <w:rsid w:val="00B9703A"/>
    <w:rsid w:val="00BA0568"/>
    <w:rsid w:val="00BA1178"/>
    <w:rsid w:val="00BA18CC"/>
    <w:rsid w:val="00BA2356"/>
    <w:rsid w:val="00BA39E6"/>
    <w:rsid w:val="00BA612A"/>
    <w:rsid w:val="00BB059E"/>
    <w:rsid w:val="00BB0675"/>
    <w:rsid w:val="00BC167F"/>
    <w:rsid w:val="00BC26BA"/>
    <w:rsid w:val="00BC2957"/>
    <w:rsid w:val="00BC3204"/>
    <w:rsid w:val="00BC4217"/>
    <w:rsid w:val="00BC51E0"/>
    <w:rsid w:val="00BC5A08"/>
    <w:rsid w:val="00BC79EA"/>
    <w:rsid w:val="00BD376E"/>
    <w:rsid w:val="00BD3931"/>
    <w:rsid w:val="00BD3B50"/>
    <w:rsid w:val="00BD533B"/>
    <w:rsid w:val="00BD67AB"/>
    <w:rsid w:val="00BE14BF"/>
    <w:rsid w:val="00BE210D"/>
    <w:rsid w:val="00BE2A8C"/>
    <w:rsid w:val="00BE2FCB"/>
    <w:rsid w:val="00BE4465"/>
    <w:rsid w:val="00BE75A5"/>
    <w:rsid w:val="00BF0A04"/>
    <w:rsid w:val="00BF2C60"/>
    <w:rsid w:val="00BF2C9C"/>
    <w:rsid w:val="00BF31D6"/>
    <w:rsid w:val="00BF46D8"/>
    <w:rsid w:val="00C0617E"/>
    <w:rsid w:val="00C06A21"/>
    <w:rsid w:val="00C07FB6"/>
    <w:rsid w:val="00C111C7"/>
    <w:rsid w:val="00C11A1C"/>
    <w:rsid w:val="00C11D4A"/>
    <w:rsid w:val="00C132D0"/>
    <w:rsid w:val="00C1338A"/>
    <w:rsid w:val="00C147E9"/>
    <w:rsid w:val="00C168A3"/>
    <w:rsid w:val="00C1752C"/>
    <w:rsid w:val="00C22D60"/>
    <w:rsid w:val="00C23B88"/>
    <w:rsid w:val="00C23D8F"/>
    <w:rsid w:val="00C24031"/>
    <w:rsid w:val="00C247BB"/>
    <w:rsid w:val="00C2720C"/>
    <w:rsid w:val="00C302C7"/>
    <w:rsid w:val="00C32DF7"/>
    <w:rsid w:val="00C34776"/>
    <w:rsid w:val="00C36366"/>
    <w:rsid w:val="00C41208"/>
    <w:rsid w:val="00C459C2"/>
    <w:rsid w:val="00C46458"/>
    <w:rsid w:val="00C46616"/>
    <w:rsid w:val="00C46BE3"/>
    <w:rsid w:val="00C47E11"/>
    <w:rsid w:val="00C47E96"/>
    <w:rsid w:val="00C50706"/>
    <w:rsid w:val="00C52AFD"/>
    <w:rsid w:val="00C5343E"/>
    <w:rsid w:val="00C537B8"/>
    <w:rsid w:val="00C539C5"/>
    <w:rsid w:val="00C53C13"/>
    <w:rsid w:val="00C54B30"/>
    <w:rsid w:val="00C55673"/>
    <w:rsid w:val="00C55761"/>
    <w:rsid w:val="00C56389"/>
    <w:rsid w:val="00C606AB"/>
    <w:rsid w:val="00C6081F"/>
    <w:rsid w:val="00C62BD9"/>
    <w:rsid w:val="00C639C8"/>
    <w:rsid w:val="00C6500B"/>
    <w:rsid w:val="00C75D0B"/>
    <w:rsid w:val="00C7706B"/>
    <w:rsid w:val="00C80758"/>
    <w:rsid w:val="00C80DDA"/>
    <w:rsid w:val="00C810F0"/>
    <w:rsid w:val="00C81F4B"/>
    <w:rsid w:val="00C8407E"/>
    <w:rsid w:val="00C86052"/>
    <w:rsid w:val="00C86828"/>
    <w:rsid w:val="00C873AD"/>
    <w:rsid w:val="00C87C67"/>
    <w:rsid w:val="00C90806"/>
    <w:rsid w:val="00C91925"/>
    <w:rsid w:val="00C93752"/>
    <w:rsid w:val="00C93D41"/>
    <w:rsid w:val="00C95AB2"/>
    <w:rsid w:val="00C9779F"/>
    <w:rsid w:val="00C97FC6"/>
    <w:rsid w:val="00CA0C3A"/>
    <w:rsid w:val="00CA1976"/>
    <w:rsid w:val="00CA1C00"/>
    <w:rsid w:val="00CA23DF"/>
    <w:rsid w:val="00CA27D3"/>
    <w:rsid w:val="00CA2E91"/>
    <w:rsid w:val="00CA32A5"/>
    <w:rsid w:val="00CA48B1"/>
    <w:rsid w:val="00CA5ECD"/>
    <w:rsid w:val="00CB18F9"/>
    <w:rsid w:val="00CB1A63"/>
    <w:rsid w:val="00CB1E67"/>
    <w:rsid w:val="00CB2229"/>
    <w:rsid w:val="00CB34AC"/>
    <w:rsid w:val="00CB3E37"/>
    <w:rsid w:val="00CB7113"/>
    <w:rsid w:val="00CC0077"/>
    <w:rsid w:val="00CC049C"/>
    <w:rsid w:val="00CC0ACF"/>
    <w:rsid w:val="00CC0E21"/>
    <w:rsid w:val="00CC20D9"/>
    <w:rsid w:val="00CC267E"/>
    <w:rsid w:val="00CC39FC"/>
    <w:rsid w:val="00CC433A"/>
    <w:rsid w:val="00CC53F6"/>
    <w:rsid w:val="00CC76DD"/>
    <w:rsid w:val="00CC786B"/>
    <w:rsid w:val="00CD2ECA"/>
    <w:rsid w:val="00CD4D8A"/>
    <w:rsid w:val="00CD509E"/>
    <w:rsid w:val="00CD5DE6"/>
    <w:rsid w:val="00CD70F7"/>
    <w:rsid w:val="00CE28AD"/>
    <w:rsid w:val="00CE405D"/>
    <w:rsid w:val="00CE656D"/>
    <w:rsid w:val="00CE688F"/>
    <w:rsid w:val="00CE73DD"/>
    <w:rsid w:val="00CF1F0B"/>
    <w:rsid w:val="00CF2760"/>
    <w:rsid w:val="00CF2A3E"/>
    <w:rsid w:val="00CF4AC3"/>
    <w:rsid w:val="00CF62A0"/>
    <w:rsid w:val="00CF6473"/>
    <w:rsid w:val="00D01536"/>
    <w:rsid w:val="00D02440"/>
    <w:rsid w:val="00D025FB"/>
    <w:rsid w:val="00D06950"/>
    <w:rsid w:val="00D10A32"/>
    <w:rsid w:val="00D11583"/>
    <w:rsid w:val="00D14DD5"/>
    <w:rsid w:val="00D15816"/>
    <w:rsid w:val="00D1612A"/>
    <w:rsid w:val="00D17863"/>
    <w:rsid w:val="00D204BB"/>
    <w:rsid w:val="00D20EFB"/>
    <w:rsid w:val="00D2154E"/>
    <w:rsid w:val="00D221B0"/>
    <w:rsid w:val="00D22D61"/>
    <w:rsid w:val="00D24A23"/>
    <w:rsid w:val="00D24D4A"/>
    <w:rsid w:val="00D3010B"/>
    <w:rsid w:val="00D301C2"/>
    <w:rsid w:val="00D3459D"/>
    <w:rsid w:val="00D34FA8"/>
    <w:rsid w:val="00D35587"/>
    <w:rsid w:val="00D363C5"/>
    <w:rsid w:val="00D36F7C"/>
    <w:rsid w:val="00D3742D"/>
    <w:rsid w:val="00D41858"/>
    <w:rsid w:val="00D41B97"/>
    <w:rsid w:val="00D431B3"/>
    <w:rsid w:val="00D43D64"/>
    <w:rsid w:val="00D4442F"/>
    <w:rsid w:val="00D4452B"/>
    <w:rsid w:val="00D44771"/>
    <w:rsid w:val="00D45143"/>
    <w:rsid w:val="00D472BA"/>
    <w:rsid w:val="00D5211B"/>
    <w:rsid w:val="00D526E8"/>
    <w:rsid w:val="00D52E95"/>
    <w:rsid w:val="00D56081"/>
    <w:rsid w:val="00D56FF5"/>
    <w:rsid w:val="00D57415"/>
    <w:rsid w:val="00D57709"/>
    <w:rsid w:val="00D57AC5"/>
    <w:rsid w:val="00D57FB5"/>
    <w:rsid w:val="00D6145B"/>
    <w:rsid w:val="00D61507"/>
    <w:rsid w:val="00D61F39"/>
    <w:rsid w:val="00D6464B"/>
    <w:rsid w:val="00D64D60"/>
    <w:rsid w:val="00D6514B"/>
    <w:rsid w:val="00D678D4"/>
    <w:rsid w:val="00D70AAC"/>
    <w:rsid w:val="00D71507"/>
    <w:rsid w:val="00D74F33"/>
    <w:rsid w:val="00D75962"/>
    <w:rsid w:val="00D76FF3"/>
    <w:rsid w:val="00D80AE7"/>
    <w:rsid w:val="00D81285"/>
    <w:rsid w:val="00D81541"/>
    <w:rsid w:val="00D81E95"/>
    <w:rsid w:val="00D82259"/>
    <w:rsid w:val="00D8288B"/>
    <w:rsid w:val="00D82F48"/>
    <w:rsid w:val="00D83966"/>
    <w:rsid w:val="00D83C41"/>
    <w:rsid w:val="00D84F8C"/>
    <w:rsid w:val="00D916A3"/>
    <w:rsid w:val="00D91ADB"/>
    <w:rsid w:val="00D923B3"/>
    <w:rsid w:val="00D9488D"/>
    <w:rsid w:val="00D96043"/>
    <w:rsid w:val="00DA0B40"/>
    <w:rsid w:val="00DA6003"/>
    <w:rsid w:val="00DB27CB"/>
    <w:rsid w:val="00DB2821"/>
    <w:rsid w:val="00DB2C38"/>
    <w:rsid w:val="00DB2DAD"/>
    <w:rsid w:val="00DB2EA9"/>
    <w:rsid w:val="00DB43DC"/>
    <w:rsid w:val="00DB4520"/>
    <w:rsid w:val="00DB50DD"/>
    <w:rsid w:val="00DC39A7"/>
    <w:rsid w:val="00DD1ADD"/>
    <w:rsid w:val="00DD1C83"/>
    <w:rsid w:val="00DD1F95"/>
    <w:rsid w:val="00DD2067"/>
    <w:rsid w:val="00DD23F5"/>
    <w:rsid w:val="00DD5EB2"/>
    <w:rsid w:val="00DE050A"/>
    <w:rsid w:val="00DE0FA6"/>
    <w:rsid w:val="00DE16B1"/>
    <w:rsid w:val="00DE37FB"/>
    <w:rsid w:val="00DE4BBF"/>
    <w:rsid w:val="00DE5F81"/>
    <w:rsid w:val="00DF04D0"/>
    <w:rsid w:val="00DF20F9"/>
    <w:rsid w:val="00DF4B5B"/>
    <w:rsid w:val="00DF4F52"/>
    <w:rsid w:val="00E0492F"/>
    <w:rsid w:val="00E06211"/>
    <w:rsid w:val="00E1004E"/>
    <w:rsid w:val="00E21B2F"/>
    <w:rsid w:val="00E2207A"/>
    <w:rsid w:val="00E226E3"/>
    <w:rsid w:val="00E227C8"/>
    <w:rsid w:val="00E26AF4"/>
    <w:rsid w:val="00E277B6"/>
    <w:rsid w:val="00E30519"/>
    <w:rsid w:val="00E32926"/>
    <w:rsid w:val="00E32C9F"/>
    <w:rsid w:val="00E33570"/>
    <w:rsid w:val="00E34A12"/>
    <w:rsid w:val="00E34D38"/>
    <w:rsid w:val="00E35166"/>
    <w:rsid w:val="00E3543A"/>
    <w:rsid w:val="00E35E86"/>
    <w:rsid w:val="00E360D4"/>
    <w:rsid w:val="00E37253"/>
    <w:rsid w:val="00E377A6"/>
    <w:rsid w:val="00E37E8D"/>
    <w:rsid w:val="00E4259B"/>
    <w:rsid w:val="00E425EA"/>
    <w:rsid w:val="00E42F85"/>
    <w:rsid w:val="00E433C4"/>
    <w:rsid w:val="00E44D65"/>
    <w:rsid w:val="00E459BC"/>
    <w:rsid w:val="00E47296"/>
    <w:rsid w:val="00E5091C"/>
    <w:rsid w:val="00E513F0"/>
    <w:rsid w:val="00E5472A"/>
    <w:rsid w:val="00E54A36"/>
    <w:rsid w:val="00E553DB"/>
    <w:rsid w:val="00E55F43"/>
    <w:rsid w:val="00E60D56"/>
    <w:rsid w:val="00E62106"/>
    <w:rsid w:val="00E62C76"/>
    <w:rsid w:val="00E65951"/>
    <w:rsid w:val="00E66161"/>
    <w:rsid w:val="00E67924"/>
    <w:rsid w:val="00E70E5B"/>
    <w:rsid w:val="00E713DA"/>
    <w:rsid w:val="00E72F3D"/>
    <w:rsid w:val="00E72FA1"/>
    <w:rsid w:val="00E738D0"/>
    <w:rsid w:val="00E73C02"/>
    <w:rsid w:val="00E81169"/>
    <w:rsid w:val="00E82F2B"/>
    <w:rsid w:val="00E8431D"/>
    <w:rsid w:val="00E90494"/>
    <w:rsid w:val="00E918F3"/>
    <w:rsid w:val="00E9717B"/>
    <w:rsid w:val="00E974D2"/>
    <w:rsid w:val="00E97522"/>
    <w:rsid w:val="00E97F4F"/>
    <w:rsid w:val="00EA0B52"/>
    <w:rsid w:val="00EA5478"/>
    <w:rsid w:val="00EA5526"/>
    <w:rsid w:val="00EA620B"/>
    <w:rsid w:val="00EA65FF"/>
    <w:rsid w:val="00EB1CB0"/>
    <w:rsid w:val="00EB2D7C"/>
    <w:rsid w:val="00EB3711"/>
    <w:rsid w:val="00EB50EB"/>
    <w:rsid w:val="00EB5CEC"/>
    <w:rsid w:val="00EB6597"/>
    <w:rsid w:val="00EC0D5D"/>
    <w:rsid w:val="00EC171A"/>
    <w:rsid w:val="00EC1729"/>
    <w:rsid w:val="00EC172A"/>
    <w:rsid w:val="00EC2137"/>
    <w:rsid w:val="00EC38F6"/>
    <w:rsid w:val="00EC5197"/>
    <w:rsid w:val="00EC6219"/>
    <w:rsid w:val="00EC6AC7"/>
    <w:rsid w:val="00EC6AD3"/>
    <w:rsid w:val="00ED1BC8"/>
    <w:rsid w:val="00ED4549"/>
    <w:rsid w:val="00ED60DE"/>
    <w:rsid w:val="00ED614F"/>
    <w:rsid w:val="00ED696F"/>
    <w:rsid w:val="00ED6F8F"/>
    <w:rsid w:val="00ED7C96"/>
    <w:rsid w:val="00EE0059"/>
    <w:rsid w:val="00EE0E23"/>
    <w:rsid w:val="00EE1602"/>
    <w:rsid w:val="00EE3419"/>
    <w:rsid w:val="00EE34FE"/>
    <w:rsid w:val="00EE5240"/>
    <w:rsid w:val="00EE6A2C"/>
    <w:rsid w:val="00EF0470"/>
    <w:rsid w:val="00EF0629"/>
    <w:rsid w:val="00EF2900"/>
    <w:rsid w:val="00EF5577"/>
    <w:rsid w:val="00EF63A0"/>
    <w:rsid w:val="00EF6D51"/>
    <w:rsid w:val="00EF7162"/>
    <w:rsid w:val="00EF724F"/>
    <w:rsid w:val="00F01C81"/>
    <w:rsid w:val="00F03414"/>
    <w:rsid w:val="00F0372D"/>
    <w:rsid w:val="00F102BF"/>
    <w:rsid w:val="00F10E2D"/>
    <w:rsid w:val="00F11B94"/>
    <w:rsid w:val="00F127BA"/>
    <w:rsid w:val="00F2043E"/>
    <w:rsid w:val="00F210BC"/>
    <w:rsid w:val="00F24128"/>
    <w:rsid w:val="00F24A36"/>
    <w:rsid w:val="00F260F3"/>
    <w:rsid w:val="00F2631D"/>
    <w:rsid w:val="00F26434"/>
    <w:rsid w:val="00F279F5"/>
    <w:rsid w:val="00F30316"/>
    <w:rsid w:val="00F305E3"/>
    <w:rsid w:val="00F32C00"/>
    <w:rsid w:val="00F32CF2"/>
    <w:rsid w:val="00F34CBA"/>
    <w:rsid w:val="00F35D60"/>
    <w:rsid w:val="00F368D0"/>
    <w:rsid w:val="00F36B8F"/>
    <w:rsid w:val="00F37735"/>
    <w:rsid w:val="00F40712"/>
    <w:rsid w:val="00F42144"/>
    <w:rsid w:val="00F428BC"/>
    <w:rsid w:val="00F44342"/>
    <w:rsid w:val="00F44E0B"/>
    <w:rsid w:val="00F45B17"/>
    <w:rsid w:val="00F47065"/>
    <w:rsid w:val="00F50D12"/>
    <w:rsid w:val="00F53C8A"/>
    <w:rsid w:val="00F55299"/>
    <w:rsid w:val="00F56578"/>
    <w:rsid w:val="00F570AC"/>
    <w:rsid w:val="00F605DE"/>
    <w:rsid w:val="00F6060D"/>
    <w:rsid w:val="00F60A9E"/>
    <w:rsid w:val="00F6194A"/>
    <w:rsid w:val="00F63C8C"/>
    <w:rsid w:val="00F6426F"/>
    <w:rsid w:val="00F64BFA"/>
    <w:rsid w:val="00F6542B"/>
    <w:rsid w:val="00F65B84"/>
    <w:rsid w:val="00F70AE6"/>
    <w:rsid w:val="00F719DA"/>
    <w:rsid w:val="00F725BF"/>
    <w:rsid w:val="00F75615"/>
    <w:rsid w:val="00F75FAE"/>
    <w:rsid w:val="00F76C93"/>
    <w:rsid w:val="00F77773"/>
    <w:rsid w:val="00F809F9"/>
    <w:rsid w:val="00F810E1"/>
    <w:rsid w:val="00F818EA"/>
    <w:rsid w:val="00F839B1"/>
    <w:rsid w:val="00F84998"/>
    <w:rsid w:val="00F85A1E"/>
    <w:rsid w:val="00F85C9F"/>
    <w:rsid w:val="00F8684F"/>
    <w:rsid w:val="00F87EFE"/>
    <w:rsid w:val="00F90773"/>
    <w:rsid w:val="00F908DF"/>
    <w:rsid w:val="00F92AA5"/>
    <w:rsid w:val="00F931EB"/>
    <w:rsid w:val="00F93703"/>
    <w:rsid w:val="00F9410B"/>
    <w:rsid w:val="00F9584B"/>
    <w:rsid w:val="00F96D21"/>
    <w:rsid w:val="00FA067A"/>
    <w:rsid w:val="00FA0938"/>
    <w:rsid w:val="00FA294B"/>
    <w:rsid w:val="00FA47B1"/>
    <w:rsid w:val="00FA5215"/>
    <w:rsid w:val="00FB0C70"/>
    <w:rsid w:val="00FB0E31"/>
    <w:rsid w:val="00FB23D5"/>
    <w:rsid w:val="00FB2E8F"/>
    <w:rsid w:val="00FB3900"/>
    <w:rsid w:val="00FB3B8D"/>
    <w:rsid w:val="00FB7FDF"/>
    <w:rsid w:val="00FC1894"/>
    <w:rsid w:val="00FC254F"/>
    <w:rsid w:val="00FC36AE"/>
    <w:rsid w:val="00FC38BF"/>
    <w:rsid w:val="00FC3A59"/>
    <w:rsid w:val="00FC504B"/>
    <w:rsid w:val="00FC6327"/>
    <w:rsid w:val="00FC6B6F"/>
    <w:rsid w:val="00FC6DFF"/>
    <w:rsid w:val="00FC6E85"/>
    <w:rsid w:val="00FC73B6"/>
    <w:rsid w:val="00FD13CA"/>
    <w:rsid w:val="00FD1785"/>
    <w:rsid w:val="00FD5D44"/>
    <w:rsid w:val="00FD633B"/>
    <w:rsid w:val="00FE13B3"/>
    <w:rsid w:val="00FE1F5C"/>
    <w:rsid w:val="00FE4B78"/>
    <w:rsid w:val="00FE5DE9"/>
    <w:rsid w:val="00FE76C9"/>
    <w:rsid w:val="00FE7FCF"/>
    <w:rsid w:val="00FF1D7D"/>
    <w:rsid w:val="00FF35C3"/>
    <w:rsid w:val="00FF35EB"/>
    <w:rsid w:val="00FF3F9A"/>
    <w:rsid w:val="00FF46AA"/>
    <w:rsid w:val="033A7A97"/>
    <w:rsid w:val="04C91D1B"/>
    <w:rsid w:val="04D45F3E"/>
    <w:rsid w:val="05FF25BC"/>
    <w:rsid w:val="07C82FE0"/>
    <w:rsid w:val="0A2431EC"/>
    <w:rsid w:val="0B347593"/>
    <w:rsid w:val="0E786E86"/>
    <w:rsid w:val="119C69BF"/>
    <w:rsid w:val="12227D7F"/>
    <w:rsid w:val="1417385F"/>
    <w:rsid w:val="15727841"/>
    <w:rsid w:val="16163277"/>
    <w:rsid w:val="16CB12F2"/>
    <w:rsid w:val="16FF49B4"/>
    <w:rsid w:val="17596E60"/>
    <w:rsid w:val="17871711"/>
    <w:rsid w:val="179E74CA"/>
    <w:rsid w:val="1B033A21"/>
    <w:rsid w:val="1C5F0AD5"/>
    <w:rsid w:val="1E706EA8"/>
    <w:rsid w:val="1F2B6484"/>
    <w:rsid w:val="1F695E79"/>
    <w:rsid w:val="207302DD"/>
    <w:rsid w:val="2111640A"/>
    <w:rsid w:val="23A37FBF"/>
    <w:rsid w:val="269B0E12"/>
    <w:rsid w:val="27484BF5"/>
    <w:rsid w:val="27AD17B8"/>
    <w:rsid w:val="29F248D7"/>
    <w:rsid w:val="2AAE73DE"/>
    <w:rsid w:val="2C8025A5"/>
    <w:rsid w:val="2E62683C"/>
    <w:rsid w:val="309C2278"/>
    <w:rsid w:val="30AA4B79"/>
    <w:rsid w:val="319B2DCA"/>
    <w:rsid w:val="31DC1989"/>
    <w:rsid w:val="33420365"/>
    <w:rsid w:val="3467687D"/>
    <w:rsid w:val="3AD30918"/>
    <w:rsid w:val="3BB3791C"/>
    <w:rsid w:val="3C23044A"/>
    <w:rsid w:val="3DE37F2A"/>
    <w:rsid w:val="3F17266E"/>
    <w:rsid w:val="40156E47"/>
    <w:rsid w:val="414013FE"/>
    <w:rsid w:val="43537C40"/>
    <w:rsid w:val="43A26DCD"/>
    <w:rsid w:val="43AC36D7"/>
    <w:rsid w:val="445953C0"/>
    <w:rsid w:val="472F082C"/>
    <w:rsid w:val="47FF1753"/>
    <w:rsid w:val="4C3C3025"/>
    <w:rsid w:val="4D60638A"/>
    <w:rsid w:val="4E2C03F7"/>
    <w:rsid w:val="4E7C399D"/>
    <w:rsid w:val="4FCD4661"/>
    <w:rsid w:val="50745784"/>
    <w:rsid w:val="51D26E09"/>
    <w:rsid w:val="522E3C67"/>
    <w:rsid w:val="52E17B6A"/>
    <w:rsid w:val="548B3D20"/>
    <w:rsid w:val="54CD30D4"/>
    <w:rsid w:val="56357118"/>
    <w:rsid w:val="56C93A4A"/>
    <w:rsid w:val="5939397C"/>
    <w:rsid w:val="595F3CC7"/>
    <w:rsid w:val="59955BDA"/>
    <w:rsid w:val="5AA4361D"/>
    <w:rsid w:val="5BC84463"/>
    <w:rsid w:val="5C256BFE"/>
    <w:rsid w:val="5CD23ACE"/>
    <w:rsid w:val="5E331B24"/>
    <w:rsid w:val="5FA36C1B"/>
    <w:rsid w:val="605B1873"/>
    <w:rsid w:val="61926ED9"/>
    <w:rsid w:val="63C13703"/>
    <w:rsid w:val="64597D35"/>
    <w:rsid w:val="6722089C"/>
    <w:rsid w:val="6C2F2543"/>
    <w:rsid w:val="6D220464"/>
    <w:rsid w:val="6D905B84"/>
    <w:rsid w:val="6FEE2408"/>
    <w:rsid w:val="73001400"/>
    <w:rsid w:val="73E62D62"/>
    <w:rsid w:val="76322EE8"/>
    <w:rsid w:val="76BF2318"/>
    <w:rsid w:val="77147A28"/>
    <w:rsid w:val="778F54C4"/>
    <w:rsid w:val="78495348"/>
    <w:rsid w:val="7B2436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4CF68"/>
  <w15:docId w15:val="{B0930C53-64A3-410A-9013-4015E6F7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宋体" w:hAnsi="Courier New"/>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24" w:lineRule="auto"/>
      <w:outlineLvl w:val="2"/>
    </w:pPr>
    <w:rPr>
      <w:rFonts w:hAnsi="宋体" w:hint="eastAsia"/>
      <w:b/>
      <w:bCs/>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semiHidden/>
    <w:qFormat/>
    <w:pPr>
      <w:ind w:leftChars="1200" w:left="2520"/>
    </w:pPr>
  </w:style>
  <w:style w:type="paragraph" w:styleId="a3">
    <w:name w:val="Normal Indent"/>
    <w:basedOn w:val="a"/>
    <w:qFormat/>
    <w:pPr>
      <w:widowControl/>
      <w:spacing w:line="357" w:lineRule="atLeast"/>
      <w:ind w:firstLine="420"/>
      <w:textAlignment w:val="baseline"/>
    </w:pPr>
    <w:rPr>
      <w:rFonts w:ascii="Times New Roman" w:hAnsi="Times New Roman"/>
      <w:color w:val="000000"/>
      <w:kern w:val="0"/>
      <w:u w:color="000000"/>
    </w:rPr>
  </w:style>
  <w:style w:type="paragraph" w:styleId="a4">
    <w:name w:val="Document Map"/>
    <w:basedOn w:val="a"/>
    <w:semiHidden/>
    <w:qFormat/>
    <w:pPr>
      <w:shd w:val="clear" w:color="auto" w:fill="000080"/>
    </w:pPr>
  </w:style>
  <w:style w:type="paragraph" w:styleId="a5">
    <w:name w:val="Body Text Indent"/>
    <w:basedOn w:val="a"/>
    <w:link w:val="a6"/>
    <w:qFormat/>
    <w:pPr>
      <w:spacing w:line="520" w:lineRule="exact"/>
      <w:ind w:firstLine="525"/>
    </w:pPr>
    <w:rPr>
      <w:sz w:val="24"/>
    </w:rPr>
  </w:style>
  <w:style w:type="paragraph" w:styleId="a7">
    <w:name w:val="Block Text"/>
    <w:basedOn w:val="a"/>
    <w:qFormat/>
    <w:pPr>
      <w:adjustRightInd w:val="0"/>
      <w:ind w:left="420" w:right="33"/>
      <w:jc w:val="left"/>
      <w:textAlignment w:val="baseline"/>
    </w:pPr>
    <w:rPr>
      <w:rFonts w:ascii="Times New Roman" w:hAnsi="Times New Roman"/>
      <w:kern w:val="0"/>
      <w:sz w:val="24"/>
    </w:rPr>
  </w:style>
  <w:style w:type="paragraph" w:styleId="TOC5">
    <w:name w:val="toc 5"/>
    <w:basedOn w:val="a"/>
    <w:next w:val="a"/>
    <w:semiHidden/>
    <w:qFormat/>
    <w:pPr>
      <w:ind w:leftChars="800" w:left="1680"/>
    </w:pPr>
  </w:style>
  <w:style w:type="paragraph" w:styleId="TOC3">
    <w:name w:val="toc 3"/>
    <w:basedOn w:val="a"/>
    <w:next w:val="a"/>
    <w:semiHidden/>
    <w:qFormat/>
    <w:pPr>
      <w:ind w:leftChars="400" w:left="840"/>
    </w:pPr>
  </w:style>
  <w:style w:type="paragraph" w:styleId="a8">
    <w:name w:val="Plain Text"/>
    <w:basedOn w:val="a"/>
    <w:link w:val="a9"/>
    <w:qFormat/>
  </w:style>
  <w:style w:type="paragraph" w:styleId="TOC8">
    <w:name w:val="toc 8"/>
    <w:basedOn w:val="a"/>
    <w:next w:val="a"/>
    <w:semiHidden/>
    <w:qFormat/>
    <w:pPr>
      <w:ind w:leftChars="1400" w:left="2940"/>
    </w:pPr>
  </w:style>
  <w:style w:type="paragraph" w:styleId="aa">
    <w:name w:val="Date"/>
    <w:basedOn w:val="a"/>
    <w:next w:val="a"/>
    <w:qFormat/>
    <w:pPr>
      <w:ind w:leftChars="2500" w:left="100"/>
    </w:pPr>
    <w:rPr>
      <w:bCs/>
    </w:r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jc w:val="left"/>
    </w:pPr>
    <w:rPr>
      <w:sz w:val="18"/>
    </w:rPr>
  </w:style>
  <w:style w:type="paragraph" w:styleId="ad">
    <w:name w:val="header"/>
    <w:basedOn w:val="a"/>
    <w:qFormat/>
    <w:pPr>
      <w:pBdr>
        <w:bottom w:val="single" w:sz="6" w:space="1" w:color="auto"/>
      </w:pBdr>
      <w:tabs>
        <w:tab w:val="center" w:pos="4153"/>
        <w:tab w:val="right" w:pos="8306"/>
      </w:tabs>
      <w:snapToGrid w:val="0"/>
      <w:jc w:val="center"/>
    </w:pPr>
    <w:rPr>
      <w:sz w:val="18"/>
    </w:rPr>
  </w:style>
  <w:style w:type="paragraph" w:styleId="TOC1">
    <w:name w:val="toc 1"/>
    <w:basedOn w:val="a"/>
    <w:next w:val="a"/>
    <w:semiHidden/>
    <w:qFormat/>
    <w:pPr>
      <w:tabs>
        <w:tab w:val="right" w:leader="dot" w:pos="9030"/>
      </w:tabs>
    </w:pPr>
    <w:rPr>
      <w:color w:val="000000"/>
      <w:sz w:val="28"/>
    </w:rPr>
  </w:style>
  <w:style w:type="paragraph" w:styleId="TOC4">
    <w:name w:val="toc 4"/>
    <w:basedOn w:val="a"/>
    <w:next w:val="a"/>
    <w:semiHidden/>
    <w:qFormat/>
    <w:pPr>
      <w:ind w:leftChars="600" w:left="1260"/>
    </w:pPr>
  </w:style>
  <w:style w:type="paragraph" w:styleId="TOC6">
    <w:name w:val="toc 6"/>
    <w:basedOn w:val="a"/>
    <w:next w:val="a"/>
    <w:semiHidden/>
    <w:qFormat/>
    <w:pPr>
      <w:ind w:leftChars="1000" w:left="2100"/>
    </w:pPr>
  </w:style>
  <w:style w:type="paragraph" w:styleId="TOC2">
    <w:name w:val="toc 2"/>
    <w:basedOn w:val="a"/>
    <w:next w:val="a"/>
    <w:semiHidden/>
    <w:qFormat/>
    <w:pPr>
      <w:tabs>
        <w:tab w:val="right" w:leader="dot" w:pos="8810"/>
      </w:tabs>
      <w:ind w:leftChars="200" w:left="420"/>
    </w:pPr>
    <w:rPr>
      <w:rFonts w:hAnsi="宋体"/>
      <w:color w:val="000000"/>
    </w:rPr>
  </w:style>
  <w:style w:type="paragraph" w:styleId="TOC9">
    <w:name w:val="toc 9"/>
    <w:basedOn w:val="a"/>
    <w:next w:val="a"/>
    <w:semiHidden/>
    <w:qFormat/>
    <w:pPr>
      <w:ind w:leftChars="1600" w:left="3360"/>
    </w:pPr>
  </w:style>
  <w:style w:type="character" w:styleId="ae">
    <w:name w:val="Strong"/>
    <w:basedOn w:val="a0"/>
    <w:qFormat/>
    <w:rPr>
      <w:b/>
      <w:bCs/>
    </w:rPr>
  </w:style>
  <w:style w:type="character" w:styleId="af">
    <w:name w:val="page number"/>
    <w:basedOn w:val="a0"/>
    <w:qFormat/>
  </w:style>
  <w:style w:type="character" w:styleId="af0">
    <w:name w:val="FollowedHyperlink"/>
    <w:basedOn w:val="a0"/>
    <w:qFormat/>
    <w:rPr>
      <w:color w:val="800080"/>
      <w:u w:val="single"/>
    </w:rPr>
  </w:style>
  <w:style w:type="character" w:styleId="af1">
    <w:name w:val="Hyperlink"/>
    <w:basedOn w:val="a0"/>
    <w:qFormat/>
    <w:rPr>
      <w:color w:val="0000FF"/>
      <w:u w:val="single"/>
    </w:rPr>
  </w:style>
  <w:style w:type="table" w:styleId="af2">
    <w:name w:val="Table Grid"/>
    <w:basedOn w:val="a1"/>
    <w:qFormat/>
    <w:pPr>
      <w:widowControl w:val="0"/>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qFormat/>
    <w:rPr>
      <w:rFonts w:ascii="Arial" w:eastAsia="黑体" w:hAnsi="Arial"/>
      <w:b/>
      <w:bCs/>
      <w:kern w:val="2"/>
      <w:sz w:val="32"/>
      <w:szCs w:val="32"/>
      <w:lang w:val="en-US" w:eastAsia="zh-CN" w:bidi="ar-SA"/>
    </w:rPr>
  </w:style>
  <w:style w:type="character" w:customStyle="1" w:styleId="a9">
    <w:name w:val="纯文本 字符"/>
    <w:basedOn w:val="a0"/>
    <w:link w:val="a8"/>
    <w:qFormat/>
    <w:rPr>
      <w:rFonts w:ascii="宋体" w:eastAsia="宋体" w:hAnsi="Courier New"/>
      <w:kern w:val="2"/>
      <w:sz w:val="21"/>
      <w:lang w:val="en-US" w:eastAsia="zh-CN" w:bidi="ar-SA"/>
    </w:rPr>
  </w:style>
  <w:style w:type="character" w:customStyle="1" w:styleId="10">
    <w:name w:val="标题 1 字符"/>
    <w:basedOn w:val="a0"/>
    <w:link w:val="1"/>
    <w:qFormat/>
    <w:rPr>
      <w:rFonts w:ascii="宋体" w:eastAsia="宋体" w:hAnsi="Courier New"/>
      <w:b/>
      <w:bCs/>
      <w:kern w:val="44"/>
      <w:sz w:val="44"/>
      <w:szCs w:val="44"/>
      <w:lang w:val="en-US" w:eastAsia="zh-CN" w:bidi="ar-SA"/>
    </w:rPr>
  </w:style>
  <w:style w:type="paragraph" w:customStyle="1" w:styleId="CharCharCharCharCharCharCharCharCharChar">
    <w:name w:val="Char Char Char Char Char Char Char Char Char Char"/>
    <w:basedOn w:val="a4"/>
    <w:qFormat/>
    <w:pPr>
      <w:keepNext/>
      <w:numPr>
        <w:numId w:val="1"/>
      </w:numPr>
      <w:spacing w:beforeLines="100"/>
      <w:ind w:left="0"/>
    </w:pPr>
    <w:rPr>
      <w:rFonts w:ascii="Tahoma" w:hAnsi="Tahoma"/>
      <w:sz w:val="24"/>
      <w:szCs w:val="24"/>
    </w:rPr>
  </w:style>
  <w:style w:type="paragraph" w:customStyle="1" w:styleId="ParaCharCharCharCharCharCharCharCharCharChar">
    <w:name w:val="默认段落字体 Para Char Char Char Char Char Char Char Char Char Char"/>
    <w:basedOn w:val="a"/>
    <w:qFormat/>
    <w:rPr>
      <w:rFonts w:ascii="Tahoma" w:hAnsi="Tahoma"/>
      <w:sz w:val="24"/>
      <w:szCs w:val="24"/>
      <w:u w:val="single"/>
    </w:rPr>
  </w:style>
  <w:style w:type="paragraph" w:customStyle="1" w:styleId="11">
    <w:name w:val="列出段落1"/>
    <w:basedOn w:val="a"/>
    <w:qFormat/>
    <w:pPr>
      <w:widowControl/>
      <w:ind w:firstLineChars="200" w:firstLine="420"/>
    </w:pPr>
    <w:rPr>
      <w:rFonts w:ascii="Times New Roman" w:hAnsi="Times New Roman"/>
    </w:rPr>
  </w:style>
  <w:style w:type="paragraph" w:customStyle="1" w:styleId="12">
    <w:name w:val="1"/>
    <w:basedOn w:val="a"/>
    <w:next w:val="a8"/>
    <w:qFormat/>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t11">
    <w:name w:val="t11"/>
    <w:basedOn w:val="1"/>
    <w:qFormat/>
    <w:pPr>
      <w:spacing w:line="400" w:lineRule="exact"/>
      <w:jc w:val="center"/>
    </w:pPr>
    <w:rPr>
      <w:rFonts w:hAnsi="宋体"/>
      <w:bCs w:val="0"/>
      <w:sz w:val="32"/>
      <w:szCs w:val="32"/>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styleId="af3">
    <w:name w:val="List Paragraph"/>
    <w:basedOn w:val="a"/>
    <w:uiPriority w:val="99"/>
    <w:rsid w:val="003A26F3"/>
    <w:pPr>
      <w:ind w:firstLineChars="200" w:firstLine="420"/>
    </w:pPr>
  </w:style>
  <w:style w:type="character" w:customStyle="1" w:styleId="a6">
    <w:name w:val="正文文本缩进 字符"/>
    <w:basedOn w:val="a0"/>
    <w:link w:val="a5"/>
    <w:rsid w:val="006E494B"/>
    <w:rPr>
      <w:rFonts w:ascii="宋体"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6BA4DC-D1B3-4C77-AAFF-127CAB30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48</Pages>
  <Words>3723</Words>
  <Characters>21226</Characters>
  <Application>Microsoft Office Word</Application>
  <DocSecurity>0</DocSecurity>
  <Lines>176</Lines>
  <Paragraphs>49</Paragraphs>
  <ScaleCrop>false</ScaleCrop>
  <Company>广西建设工程机电设备招标中心</Company>
  <LinksUpToDate>false</LinksUpToDate>
  <CharactersWithSpaces>24900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科文招标</dc:title>
  <dc:creator>科文招标</dc:creator>
  <cp:lastModifiedBy>ma wei</cp:lastModifiedBy>
  <cp:revision>38</cp:revision>
  <cp:lastPrinted>2019-03-02T06:35:00Z</cp:lastPrinted>
  <dcterms:created xsi:type="dcterms:W3CDTF">2019-02-27T07:55:00Z</dcterms:created>
  <dcterms:modified xsi:type="dcterms:W3CDTF">2019-03-03T07:21:00Z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