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F1" w:rsidRDefault="00B341F1">
      <w:pPr>
        <w:spacing w:line="600" w:lineRule="exact"/>
        <w:jc w:val="center"/>
        <w:rPr>
          <w:rFonts w:ascii="宋体" w:hAnsi="宋体"/>
          <w:b/>
          <w:sz w:val="72"/>
          <w:szCs w:val="72"/>
        </w:rPr>
      </w:pPr>
    </w:p>
    <w:p w:rsidR="00B341F1" w:rsidRDefault="00B341F1">
      <w:pPr>
        <w:spacing w:beforeLines="100" w:before="312" w:afterLines="50" w:after="156" w:line="600" w:lineRule="exact"/>
        <w:jc w:val="center"/>
        <w:rPr>
          <w:rFonts w:ascii="宋体" w:hAnsi="宋体"/>
          <w:b/>
          <w:sz w:val="72"/>
          <w:szCs w:val="72"/>
        </w:rPr>
      </w:pPr>
    </w:p>
    <w:p w:rsidR="00B341F1" w:rsidRDefault="00B341F1">
      <w:pPr>
        <w:spacing w:beforeLines="100" w:before="312" w:afterLines="50" w:after="156" w:line="600" w:lineRule="exact"/>
        <w:jc w:val="center"/>
        <w:rPr>
          <w:rFonts w:ascii="宋体" w:hAnsi="宋体"/>
          <w:b/>
          <w:sz w:val="72"/>
          <w:szCs w:val="72"/>
        </w:rPr>
      </w:pPr>
    </w:p>
    <w:p w:rsidR="00B341F1" w:rsidRDefault="004B0429">
      <w:pPr>
        <w:spacing w:beforeLines="100" w:before="312" w:afterLines="50" w:after="156" w:line="600" w:lineRule="exact"/>
        <w:jc w:val="center"/>
        <w:rPr>
          <w:rFonts w:ascii="宋体" w:hAnsi="宋体"/>
          <w:b/>
          <w:sz w:val="72"/>
          <w:szCs w:val="72"/>
        </w:rPr>
      </w:pPr>
      <w:bookmarkStart w:id="0" w:name="_GoBack"/>
      <w:r>
        <w:rPr>
          <w:rFonts w:ascii="宋体" w:hAnsi="宋体" w:hint="eastAsia"/>
          <w:b/>
          <w:sz w:val="72"/>
          <w:szCs w:val="72"/>
        </w:rPr>
        <w:t>竞争性谈判采购文件</w:t>
      </w:r>
      <w:bookmarkEnd w:id="0"/>
    </w:p>
    <w:p w:rsidR="00B341F1" w:rsidRDefault="00B341F1">
      <w:pPr>
        <w:spacing w:beforeLines="100" w:before="312" w:afterLines="50" w:after="156" w:line="600" w:lineRule="exact"/>
        <w:jc w:val="center"/>
        <w:rPr>
          <w:rFonts w:ascii="宋体" w:hAnsi="宋体"/>
          <w:b/>
          <w:sz w:val="72"/>
          <w:szCs w:val="72"/>
        </w:rPr>
      </w:pPr>
    </w:p>
    <w:p w:rsidR="00B341F1" w:rsidRDefault="00B341F1">
      <w:pPr>
        <w:spacing w:beforeLines="100" w:before="312" w:afterLines="50" w:after="156" w:line="600" w:lineRule="exact"/>
        <w:jc w:val="center"/>
        <w:rPr>
          <w:rFonts w:ascii="宋体" w:hAnsi="宋体"/>
          <w:b/>
          <w:sz w:val="72"/>
          <w:szCs w:val="72"/>
        </w:rPr>
      </w:pPr>
    </w:p>
    <w:p w:rsidR="00B341F1" w:rsidRDefault="00B341F1">
      <w:pPr>
        <w:spacing w:line="400" w:lineRule="exact"/>
        <w:jc w:val="center"/>
        <w:rPr>
          <w:rFonts w:ascii="宋体" w:hAnsi="宋体" w:cs="宋体"/>
          <w:b/>
          <w:bCs/>
          <w:sz w:val="32"/>
          <w:szCs w:val="32"/>
        </w:rPr>
      </w:pPr>
    </w:p>
    <w:p w:rsidR="00B341F1" w:rsidRDefault="004B0429">
      <w:pPr>
        <w:spacing w:line="400" w:lineRule="exact"/>
        <w:ind w:rightChars="383" w:right="804" w:firstLineChars="200" w:firstLine="643"/>
        <w:rPr>
          <w:rFonts w:ascii="宋体" w:hAnsi="宋体" w:cs="宋体"/>
          <w:b/>
          <w:bCs/>
          <w:sz w:val="32"/>
          <w:szCs w:val="32"/>
        </w:rPr>
      </w:pPr>
      <w:r>
        <w:rPr>
          <w:rFonts w:ascii="宋体" w:hAnsi="宋体" w:cs="宋体" w:hint="eastAsia"/>
          <w:b/>
          <w:bCs/>
          <w:sz w:val="32"/>
          <w:szCs w:val="32"/>
        </w:rPr>
        <w:t>项目编号：</w:t>
      </w:r>
      <w:r>
        <w:rPr>
          <w:rFonts w:ascii="宋体" w:hAnsi="宋体" w:cs="宋体" w:hint="eastAsia"/>
          <w:b/>
          <w:bCs/>
          <w:sz w:val="32"/>
          <w:szCs w:val="32"/>
        </w:rPr>
        <w:t>GIEG2019SF-FW-0076</w:t>
      </w:r>
    </w:p>
    <w:p w:rsidR="00B341F1" w:rsidRDefault="00B341F1">
      <w:pPr>
        <w:spacing w:line="400" w:lineRule="exact"/>
        <w:ind w:rightChars="383" w:right="804" w:firstLineChars="200" w:firstLine="643"/>
        <w:rPr>
          <w:rFonts w:ascii="宋体" w:hAnsi="宋体" w:cs="宋体"/>
          <w:b/>
          <w:bCs/>
          <w:sz w:val="32"/>
          <w:szCs w:val="32"/>
        </w:rPr>
      </w:pPr>
    </w:p>
    <w:p w:rsidR="00B341F1" w:rsidRDefault="004B0429">
      <w:pPr>
        <w:spacing w:line="400" w:lineRule="exact"/>
        <w:ind w:leftChars="319" w:left="2276" w:rightChars="-21" w:right="-44" w:hangingChars="500" w:hanging="1606"/>
        <w:rPr>
          <w:rFonts w:ascii="宋体" w:hAnsi="宋体" w:cs="宋体"/>
          <w:b/>
          <w:bCs/>
          <w:sz w:val="32"/>
          <w:szCs w:val="32"/>
        </w:rPr>
      </w:pPr>
      <w:r>
        <w:rPr>
          <w:rFonts w:ascii="宋体" w:hAnsi="宋体" w:hint="eastAsia"/>
          <w:b/>
          <w:sz w:val="32"/>
          <w:szCs w:val="32"/>
        </w:rPr>
        <w:t>项目名称：</w:t>
      </w:r>
      <w:r>
        <w:rPr>
          <w:rFonts w:ascii="宋体" w:hAnsi="宋体" w:cs="宋体" w:hint="eastAsia"/>
          <w:b/>
          <w:bCs/>
          <w:sz w:val="32"/>
          <w:szCs w:val="32"/>
        </w:rPr>
        <w:t>第</w:t>
      </w:r>
      <w:r>
        <w:rPr>
          <w:rFonts w:ascii="宋体" w:hAnsi="宋体" w:cs="宋体" w:hint="eastAsia"/>
          <w:b/>
          <w:bCs/>
          <w:sz w:val="32"/>
          <w:szCs w:val="32"/>
        </w:rPr>
        <w:t>16</w:t>
      </w:r>
      <w:r>
        <w:rPr>
          <w:rFonts w:ascii="宋体" w:hAnsi="宋体" w:cs="宋体" w:hint="eastAsia"/>
          <w:b/>
          <w:bCs/>
          <w:sz w:val="32"/>
          <w:szCs w:val="32"/>
        </w:rPr>
        <w:t>届中国—东盟博览会现场秩序协管保安服务采购</w:t>
      </w:r>
    </w:p>
    <w:p w:rsidR="00B341F1" w:rsidRDefault="00B341F1">
      <w:pPr>
        <w:spacing w:line="400" w:lineRule="exact"/>
        <w:ind w:leftChars="319" w:left="2276" w:rightChars="-21" w:right="-44" w:hangingChars="500" w:hanging="1606"/>
        <w:rPr>
          <w:rFonts w:ascii="宋体" w:hAnsi="宋体"/>
          <w:b/>
          <w:sz w:val="32"/>
          <w:szCs w:val="32"/>
        </w:rPr>
      </w:pPr>
    </w:p>
    <w:p w:rsidR="00B341F1" w:rsidRDefault="004B0429">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采购单位：广西博览商业服务有限公司</w:t>
      </w:r>
    </w:p>
    <w:p w:rsidR="00B341F1" w:rsidRDefault="00B341F1">
      <w:pPr>
        <w:spacing w:line="400" w:lineRule="exact"/>
        <w:ind w:rightChars="383" w:right="804"/>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4B0429">
      <w:pPr>
        <w:spacing w:line="400" w:lineRule="exact"/>
        <w:jc w:val="center"/>
        <w:rPr>
          <w:rFonts w:ascii="宋体" w:hAnsi="宋体"/>
          <w:b/>
          <w:sz w:val="32"/>
          <w:szCs w:val="32"/>
        </w:rPr>
      </w:pPr>
      <w:r>
        <w:rPr>
          <w:rFonts w:ascii="宋体" w:hAnsi="宋体" w:hint="eastAsia"/>
          <w:b/>
          <w:sz w:val="32"/>
          <w:szCs w:val="32"/>
        </w:rPr>
        <w:t>2019</w:t>
      </w:r>
      <w:r>
        <w:rPr>
          <w:rFonts w:ascii="宋体" w:hAnsi="宋体" w:hint="eastAsia"/>
          <w:b/>
          <w:sz w:val="32"/>
          <w:szCs w:val="32"/>
        </w:rPr>
        <w:t>年</w:t>
      </w:r>
      <w:r>
        <w:rPr>
          <w:rFonts w:ascii="宋体" w:hAnsi="宋体" w:hint="eastAsia"/>
          <w:b/>
          <w:sz w:val="32"/>
          <w:szCs w:val="32"/>
        </w:rPr>
        <w:t>8</w:t>
      </w:r>
      <w:r>
        <w:rPr>
          <w:rFonts w:ascii="宋体" w:hAnsi="宋体" w:hint="eastAsia"/>
          <w:b/>
          <w:sz w:val="32"/>
          <w:szCs w:val="32"/>
        </w:rPr>
        <w:t>月</w:t>
      </w: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sectPr w:rsidR="00B341F1">
          <w:headerReference w:type="default" r:id="rId9"/>
          <w:footerReference w:type="even" r:id="rId10"/>
          <w:footerReference w:type="default" r:id="rId11"/>
          <w:headerReference w:type="first" r:id="rId12"/>
          <w:pgSz w:w="11906" w:h="16838"/>
          <w:pgMar w:top="1440" w:right="1646" w:bottom="1440" w:left="1800" w:header="851" w:footer="992" w:gutter="0"/>
          <w:pgNumType w:start="0"/>
          <w:cols w:space="425"/>
          <w:titlePg/>
          <w:docGrid w:type="lines" w:linePitch="312"/>
        </w:sect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4B0429">
      <w:pPr>
        <w:spacing w:line="400" w:lineRule="exact"/>
        <w:jc w:val="center"/>
        <w:rPr>
          <w:rFonts w:ascii="宋体" w:hAnsi="宋体"/>
          <w:b/>
          <w:sz w:val="36"/>
          <w:szCs w:val="36"/>
        </w:rPr>
      </w:pPr>
      <w:r>
        <w:rPr>
          <w:rFonts w:ascii="宋体" w:hAnsi="宋体" w:hint="eastAsia"/>
          <w:b/>
          <w:sz w:val="36"/>
          <w:szCs w:val="36"/>
        </w:rPr>
        <w:t>目</w:t>
      </w:r>
      <w:r>
        <w:rPr>
          <w:rFonts w:ascii="宋体" w:hAnsi="宋体" w:hint="eastAsia"/>
          <w:b/>
          <w:sz w:val="36"/>
          <w:szCs w:val="36"/>
        </w:rPr>
        <w:t xml:space="preserve">  </w:t>
      </w:r>
      <w:r>
        <w:rPr>
          <w:rFonts w:ascii="宋体" w:hAnsi="宋体" w:hint="eastAsia"/>
          <w:b/>
          <w:sz w:val="36"/>
          <w:szCs w:val="36"/>
        </w:rPr>
        <w:t>录</w:t>
      </w:r>
    </w:p>
    <w:p w:rsidR="00B341F1" w:rsidRDefault="00B341F1">
      <w:pPr>
        <w:spacing w:line="400" w:lineRule="exact"/>
        <w:jc w:val="center"/>
        <w:rPr>
          <w:rFonts w:ascii="宋体" w:hAnsi="宋体"/>
          <w:b/>
          <w:sz w:val="44"/>
          <w:szCs w:val="44"/>
        </w:rPr>
      </w:pPr>
    </w:p>
    <w:p w:rsidR="00B341F1" w:rsidRDefault="004B0429">
      <w:pPr>
        <w:pStyle w:val="22"/>
        <w:tabs>
          <w:tab w:val="left" w:pos="1230"/>
          <w:tab w:val="right" w:leader="dot" w:pos="8296"/>
        </w:tabs>
        <w:spacing w:line="360" w:lineRule="auto"/>
        <w:rPr>
          <w:rFonts w:ascii="宋体" w:hAnsi="宋体"/>
          <w:sz w:val="24"/>
        </w:rPr>
      </w:pPr>
      <w:r>
        <w:rPr>
          <w:rFonts w:ascii="宋体" w:hAnsi="宋体"/>
          <w:b/>
          <w:sz w:val="24"/>
        </w:rPr>
        <w:fldChar w:fldCharType="begin"/>
      </w:r>
      <w:r>
        <w:rPr>
          <w:rFonts w:ascii="宋体" w:hAnsi="宋体" w:hint="eastAsia"/>
          <w:b/>
          <w:sz w:val="24"/>
        </w:rPr>
        <w:instrText>TOC \o "1-3" \h \z \u</w:instrText>
      </w:r>
      <w:r>
        <w:rPr>
          <w:rFonts w:ascii="宋体" w:hAnsi="宋体"/>
          <w:b/>
          <w:sz w:val="24"/>
        </w:rPr>
        <w:fldChar w:fldCharType="separate"/>
      </w:r>
      <w:hyperlink w:anchor="_Toc393040184" w:history="1">
        <w:r>
          <w:rPr>
            <w:rStyle w:val="afc"/>
            <w:rFonts w:ascii="宋体" w:hAnsi="宋体" w:hint="eastAsia"/>
            <w:sz w:val="24"/>
          </w:rPr>
          <w:t>第一章</w:t>
        </w:r>
        <w:r>
          <w:rPr>
            <w:rFonts w:ascii="宋体" w:hAnsi="宋体"/>
            <w:sz w:val="24"/>
          </w:rPr>
          <w:tab/>
        </w:r>
        <w:r>
          <w:rPr>
            <w:rFonts w:ascii="宋体" w:hAnsi="宋体" w:hint="eastAsia"/>
            <w:sz w:val="24"/>
          </w:rPr>
          <w:t>竞争性</w:t>
        </w:r>
        <w:r>
          <w:rPr>
            <w:rStyle w:val="afc"/>
            <w:rFonts w:ascii="宋体" w:hAnsi="宋体" w:hint="eastAsia"/>
            <w:sz w:val="24"/>
          </w:rPr>
          <w:t>谈判公告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rsidR="00B341F1" w:rsidRDefault="004B0429">
      <w:pPr>
        <w:pStyle w:val="22"/>
        <w:tabs>
          <w:tab w:val="right" w:leader="dot" w:pos="8296"/>
        </w:tabs>
        <w:spacing w:line="360" w:lineRule="auto"/>
        <w:rPr>
          <w:rFonts w:ascii="宋体" w:hAnsi="宋体"/>
          <w:sz w:val="24"/>
        </w:rPr>
      </w:pPr>
      <w:hyperlink w:anchor="_Toc393040185" w:history="1">
        <w:r>
          <w:rPr>
            <w:rStyle w:val="afc"/>
            <w:rFonts w:ascii="宋体" w:hAnsi="宋体" w:hint="eastAsia"/>
            <w:sz w:val="24"/>
          </w:rPr>
          <w:t>第二章</w:t>
        </w:r>
        <w:r>
          <w:rPr>
            <w:rStyle w:val="afc"/>
            <w:rFonts w:ascii="宋体" w:hAnsi="宋体" w:hint="eastAsia"/>
            <w:sz w:val="24"/>
          </w:rPr>
          <w:t xml:space="preserve"> </w:t>
        </w:r>
        <w:r>
          <w:rPr>
            <w:rStyle w:val="afc"/>
            <w:rFonts w:ascii="宋体" w:hAnsi="宋体" w:hint="eastAsia"/>
            <w:sz w:val="24"/>
          </w:rPr>
          <w:t>供应商须知</w:t>
        </w:r>
        <w:r>
          <w:rPr>
            <w:rFonts w:ascii="宋体" w:hAnsi="宋体"/>
            <w:sz w:val="24"/>
          </w:rPr>
          <w:tab/>
        </w:r>
      </w:hyperlink>
      <w:r>
        <w:rPr>
          <w:rFonts w:ascii="宋体" w:hAnsi="宋体" w:hint="eastAsia"/>
          <w:sz w:val="24"/>
        </w:rPr>
        <w:t>2</w:t>
      </w:r>
    </w:p>
    <w:p w:rsidR="00B341F1" w:rsidRDefault="004B0429">
      <w:pPr>
        <w:pStyle w:val="22"/>
        <w:tabs>
          <w:tab w:val="right" w:leader="dot" w:pos="8296"/>
        </w:tabs>
        <w:spacing w:line="360" w:lineRule="auto"/>
        <w:rPr>
          <w:rFonts w:ascii="宋体" w:hAnsi="宋体"/>
          <w:sz w:val="24"/>
        </w:rPr>
      </w:pPr>
      <w:hyperlink w:anchor="_Toc393040186" w:history="1">
        <w:r>
          <w:rPr>
            <w:rStyle w:val="afc"/>
            <w:rFonts w:ascii="宋体" w:hAnsi="宋体" w:hint="eastAsia"/>
            <w:sz w:val="24"/>
          </w:rPr>
          <w:t>第三章</w:t>
        </w:r>
        <w:r>
          <w:rPr>
            <w:rStyle w:val="afc"/>
            <w:rFonts w:ascii="宋体" w:hAnsi="宋体" w:hint="eastAsia"/>
            <w:sz w:val="24"/>
          </w:rPr>
          <w:t xml:space="preserve"> </w:t>
        </w:r>
        <w:r>
          <w:rPr>
            <w:rStyle w:val="afc"/>
            <w:rFonts w:ascii="宋体" w:hAnsi="宋体" w:hint="eastAsia"/>
            <w:sz w:val="24"/>
          </w:rPr>
          <w:t>项目需求</w:t>
        </w:r>
        <w:r>
          <w:rPr>
            <w:rFonts w:ascii="宋体" w:hAnsi="宋体"/>
            <w:sz w:val="24"/>
          </w:rPr>
          <w:tab/>
        </w:r>
      </w:hyperlink>
      <w:r>
        <w:rPr>
          <w:rFonts w:ascii="宋体" w:hAnsi="宋体" w:hint="eastAsia"/>
          <w:sz w:val="24"/>
        </w:rPr>
        <w:t>8</w:t>
      </w:r>
    </w:p>
    <w:p w:rsidR="00B341F1" w:rsidRDefault="004B0429">
      <w:pPr>
        <w:pStyle w:val="22"/>
        <w:tabs>
          <w:tab w:val="right" w:leader="dot" w:pos="8296"/>
        </w:tabs>
        <w:spacing w:line="360" w:lineRule="auto"/>
        <w:rPr>
          <w:rFonts w:ascii="宋体" w:hAnsi="宋体"/>
          <w:sz w:val="24"/>
        </w:rPr>
      </w:pPr>
      <w:hyperlink w:anchor="_Toc393040187" w:history="1">
        <w:r>
          <w:rPr>
            <w:rStyle w:val="afc"/>
            <w:rFonts w:ascii="宋体" w:hAnsi="宋体" w:hint="eastAsia"/>
            <w:sz w:val="24"/>
          </w:rPr>
          <w:t>第四章</w:t>
        </w:r>
        <w:r>
          <w:rPr>
            <w:rStyle w:val="afc"/>
            <w:rFonts w:ascii="宋体" w:hAnsi="宋体" w:hint="eastAsia"/>
            <w:sz w:val="24"/>
          </w:rPr>
          <w:t xml:space="preserve"> </w:t>
        </w:r>
        <w:r>
          <w:rPr>
            <w:rStyle w:val="afc"/>
            <w:rFonts w:ascii="宋体" w:hAnsi="宋体" w:hint="eastAsia"/>
            <w:sz w:val="24"/>
          </w:rPr>
          <w:t>评审方法</w:t>
        </w:r>
        <w:r>
          <w:rPr>
            <w:rFonts w:ascii="宋体" w:hAnsi="宋体"/>
            <w:sz w:val="24"/>
          </w:rPr>
          <w:tab/>
        </w:r>
        <w:r>
          <w:rPr>
            <w:rFonts w:ascii="宋体" w:hAnsi="宋体"/>
            <w:sz w:val="24"/>
          </w:rPr>
          <w:fldChar w:fldCharType="begin"/>
        </w:r>
        <w:r>
          <w:rPr>
            <w:rFonts w:ascii="宋体" w:hAnsi="宋体"/>
            <w:sz w:val="24"/>
          </w:rPr>
          <w:instrText xml:space="preserve"> PAGEREF _Toc393040187 \h </w:instrText>
        </w:r>
        <w:r>
          <w:rPr>
            <w:rFonts w:ascii="宋体" w:hAnsi="宋体"/>
            <w:sz w:val="24"/>
          </w:rPr>
        </w:r>
        <w:r>
          <w:rPr>
            <w:rFonts w:ascii="宋体" w:hAnsi="宋体"/>
            <w:sz w:val="24"/>
          </w:rPr>
          <w:fldChar w:fldCharType="separate"/>
        </w:r>
        <w:r>
          <w:rPr>
            <w:rFonts w:ascii="宋体" w:hAnsi="宋体"/>
            <w:sz w:val="24"/>
          </w:rPr>
          <w:t>11</w:t>
        </w:r>
        <w:r>
          <w:rPr>
            <w:rFonts w:ascii="宋体" w:hAnsi="宋体"/>
            <w:sz w:val="24"/>
          </w:rPr>
          <w:fldChar w:fldCharType="end"/>
        </w:r>
      </w:hyperlink>
    </w:p>
    <w:p w:rsidR="00B341F1" w:rsidRDefault="004B0429">
      <w:pPr>
        <w:pStyle w:val="22"/>
        <w:tabs>
          <w:tab w:val="right" w:leader="dot" w:pos="8296"/>
        </w:tabs>
        <w:spacing w:line="360" w:lineRule="auto"/>
        <w:rPr>
          <w:rFonts w:ascii="宋体" w:hAnsi="宋体"/>
          <w:sz w:val="24"/>
        </w:rPr>
      </w:pPr>
      <w:hyperlink w:anchor="_Toc393040191" w:history="1">
        <w:r>
          <w:rPr>
            <w:rStyle w:val="afc"/>
            <w:rFonts w:ascii="宋体" w:hAnsi="宋体" w:hint="eastAsia"/>
            <w:sz w:val="24"/>
          </w:rPr>
          <w:t>第五章</w:t>
        </w:r>
        <w:r>
          <w:rPr>
            <w:rStyle w:val="afc"/>
            <w:rFonts w:ascii="宋体" w:hAnsi="宋体" w:hint="eastAsia"/>
            <w:sz w:val="24"/>
          </w:rPr>
          <w:t xml:space="preserve"> </w:t>
        </w:r>
        <w:r>
          <w:rPr>
            <w:rStyle w:val="afc"/>
            <w:rFonts w:ascii="宋体" w:hAnsi="宋体" w:hint="eastAsia"/>
            <w:sz w:val="24"/>
          </w:rPr>
          <w:t>响应文件格式</w:t>
        </w:r>
        <w:r>
          <w:rPr>
            <w:rFonts w:ascii="宋体" w:hAnsi="宋体"/>
            <w:sz w:val="24"/>
          </w:rPr>
          <w:tab/>
        </w:r>
      </w:hyperlink>
      <w:r>
        <w:rPr>
          <w:rFonts w:ascii="宋体" w:hAnsi="宋体" w:hint="eastAsia"/>
          <w:sz w:val="24"/>
        </w:rPr>
        <w:t>12</w:t>
      </w:r>
    </w:p>
    <w:p w:rsidR="00B341F1" w:rsidRDefault="004B0429">
      <w:pPr>
        <w:pStyle w:val="22"/>
        <w:tabs>
          <w:tab w:val="right" w:leader="dot" w:pos="8296"/>
        </w:tabs>
        <w:spacing w:line="360" w:lineRule="auto"/>
        <w:rPr>
          <w:rFonts w:ascii="宋体" w:hAnsi="宋体"/>
          <w:sz w:val="24"/>
        </w:rPr>
      </w:pPr>
      <w:hyperlink w:anchor="_Toc393040191" w:history="1">
        <w:r>
          <w:rPr>
            <w:rStyle w:val="afc"/>
            <w:rFonts w:ascii="宋体" w:hAnsi="宋体" w:hint="eastAsia"/>
            <w:sz w:val="24"/>
          </w:rPr>
          <w:t>第六章</w:t>
        </w:r>
        <w:r>
          <w:rPr>
            <w:rStyle w:val="afc"/>
            <w:rFonts w:ascii="宋体" w:hAnsi="宋体" w:hint="eastAsia"/>
            <w:sz w:val="24"/>
          </w:rPr>
          <w:t xml:space="preserve"> </w:t>
        </w:r>
        <w:r>
          <w:rPr>
            <w:rStyle w:val="afc"/>
            <w:rFonts w:ascii="宋体" w:hAnsi="宋体" w:hint="eastAsia"/>
            <w:sz w:val="24"/>
          </w:rPr>
          <w:t>合同主要条款</w:t>
        </w:r>
        <w:r>
          <w:rPr>
            <w:rFonts w:ascii="宋体" w:hAnsi="宋体"/>
            <w:sz w:val="24"/>
          </w:rPr>
          <w:tab/>
        </w:r>
      </w:hyperlink>
      <w:r>
        <w:rPr>
          <w:rFonts w:ascii="宋体" w:hAnsi="宋体" w:hint="eastAsia"/>
          <w:sz w:val="24"/>
        </w:rPr>
        <w:t>22</w:t>
      </w:r>
    </w:p>
    <w:p w:rsidR="00B341F1" w:rsidRDefault="00B341F1"/>
    <w:p w:rsidR="00B341F1" w:rsidRDefault="004B0429">
      <w:pPr>
        <w:spacing w:line="360" w:lineRule="auto"/>
        <w:jc w:val="left"/>
        <w:rPr>
          <w:rFonts w:ascii="宋体" w:hAnsi="宋体"/>
          <w:b/>
          <w:sz w:val="30"/>
          <w:szCs w:val="30"/>
        </w:rPr>
      </w:pPr>
      <w:r>
        <w:rPr>
          <w:rFonts w:ascii="宋体" w:hAnsi="宋体"/>
          <w:b/>
          <w:sz w:val="24"/>
        </w:rPr>
        <w:fldChar w:fldCharType="end"/>
      </w:r>
    </w:p>
    <w:p w:rsidR="00B341F1" w:rsidRDefault="00B341F1">
      <w:pPr>
        <w:spacing w:line="400" w:lineRule="exact"/>
        <w:jc w:val="left"/>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B341F1">
      <w:pPr>
        <w:spacing w:line="400" w:lineRule="exact"/>
        <w:jc w:val="center"/>
        <w:rPr>
          <w:rFonts w:ascii="宋体" w:hAnsi="宋体"/>
          <w:b/>
          <w:sz w:val="32"/>
          <w:szCs w:val="32"/>
        </w:rPr>
      </w:pPr>
    </w:p>
    <w:p w:rsidR="00B341F1" w:rsidRDefault="004B0429">
      <w:pPr>
        <w:spacing w:line="400" w:lineRule="exact"/>
        <w:jc w:val="center"/>
        <w:rPr>
          <w:rFonts w:ascii="宋体" w:hAnsi="宋体"/>
          <w:b/>
          <w:sz w:val="32"/>
          <w:szCs w:val="32"/>
        </w:rPr>
      </w:pPr>
      <w:r>
        <w:rPr>
          <w:rFonts w:ascii="宋体" w:hAnsi="宋体"/>
          <w:b/>
          <w:sz w:val="32"/>
          <w:szCs w:val="32"/>
        </w:rPr>
        <w:br w:type="page"/>
      </w:r>
    </w:p>
    <w:p w:rsidR="00B341F1" w:rsidRDefault="004B0429">
      <w:pPr>
        <w:pStyle w:val="2"/>
        <w:numPr>
          <w:ilvl w:val="0"/>
          <w:numId w:val="7"/>
        </w:numPr>
        <w:jc w:val="center"/>
      </w:pPr>
      <w:bookmarkStart w:id="1" w:name="_Toc393040184"/>
      <w:r>
        <w:rPr>
          <w:rFonts w:hint="eastAsia"/>
        </w:rPr>
        <w:lastRenderedPageBreak/>
        <w:t>竞争性谈判公告</w:t>
      </w:r>
      <w:bookmarkEnd w:id="1"/>
    </w:p>
    <w:p w:rsidR="00B341F1" w:rsidRDefault="004B0429">
      <w:pPr>
        <w:spacing w:line="400" w:lineRule="exact"/>
        <w:ind w:leftChars="201" w:left="422" w:rightChars="-21" w:right="-44" w:firstLineChars="200" w:firstLine="420"/>
        <w:rPr>
          <w:rFonts w:ascii="宋体" w:hAnsi="宋体" w:cs="宋体"/>
          <w:szCs w:val="21"/>
        </w:rPr>
      </w:pPr>
      <w:r>
        <w:rPr>
          <w:rFonts w:ascii="宋体" w:hAnsi="宋体" w:cs="宋体" w:hint="eastAsia"/>
          <w:szCs w:val="21"/>
        </w:rPr>
        <w:t>广西博览商业服务有服公司</w:t>
      </w:r>
      <w:r>
        <w:rPr>
          <w:rFonts w:ascii="宋体" w:hAnsi="宋体" w:cs="宋体" w:hint="eastAsia"/>
          <w:szCs w:val="21"/>
        </w:rPr>
        <w:t>第</w:t>
      </w:r>
      <w:r>
        <w:rPr>
          <w:rFonts w:ascii="宋体" w:hAnsi="宋体" w:cs="宋体" w:hint="eastAsia"/>
          <w:szCs w:val="21"/>
        </w:rPr>
        <w:t>16</w:t>
      </w:r>
      <w:r>
        <w:rPr>
          <w:rFonts w:ascii="宋体" w:hAnsi="宋体" w:cs="宋体" w:hint="eastAsia"/>
          <w:szCs w:val="21"/>
        </w:rPr>
        <w:t>届中国—东盟博览会现场秩序协管保安服务采购</w:t>
      </w:r>
      <w:r>
        <w:rPr>
          <w:rFonts w:ascii="宋体" w:hAnsi="宋体" w:cs="宋体" w:hint="eastAsia"/>
          <w:szCs w:val="21"/>
        </w:rPr>
        <w:t>项目采用竞争性谈判方式进行采购，现将有关事项公告如下</w:t>
      </w:r>
      <w:r w:rsidR="00725D5C">
        <w:rPr>
          <w:rFonts w:ascii="宋体" w:hAnsi="宋体" w:cs="宋体" w:hint="eastAsia"/>
          <w:szCs w:val="21"/>
        </w:rPr>
        <w:t>:</w:t>
      </w:r>
    </w:p>
    <w:p w:rsidR="00B341F1" w:rsidRDefault="004B0429">
      <w:pPr>
        <w:pStyle w:val="afe"/>
        <w:numPr>
          <w:ilvl w:val="0"/>
          <w:numId w:val="8"/>
        </w:numPr>
        <w:spacing w:line="400" w:lineRule="exact"/>
        <w:ind w:rightChars="-21" w:right="-44" w:firstLineChars="0"/>
        <w:rPr>
          <w:rFonts w:ascii="宋体" w:hAnsi="宋体"/>
          <w:szCs w:val="21"/>
        </w:rPr>
      </w:pPr>
      <w:r>
        <w:rPr>
          <w:rFonts w:ascii="宋体" w:hAnsi="宋体" w:hint="eastAsia"/>
          <w:b/>
          <w:szCs w:val="21"/>
        </w:rPr>
        <w:t>项目名称</w:t>
      </w:r>
      <w:r>
        <w:rPr>
          <w:rFonts w:ascii="宋体" w:hAnsi="宋体" w:hint="eastAsia"/>
          <w:szCs w:val="21"/>
        </w:rPr>
        <w:t>：</w:t>
      </w:r>
      <w:r>
        <w:rPr>
          <w:rFonts w:ascii="宋体" w:hAnsi="宋体" w:hint="eastAsia"/>
          <w:b/>
          <w:szCs w:val="21"/>
        </w:rPr>
        <w:t>第</w:t>
      </w:r>
      <w:r>
        <w:rPr>
          <w:rFonts w:ascii="宋体" w:hAnsi="宋体" w:hint="eastAsia"/>
          <w:b/>
          <w:szCs w:val="21"/>
        </w:rPr>
        <w:t>16</w:t>
      </w:r>
      <w:r>
        <w:rPr>
          <w:rFonts w:ascii="宋体" w:hAnsi="宋体" w:hint="eastAsia"/>
          <w:b/>
          <w:szCs w:val="21"/>
        </w:rPr>
        <w:t>届中国—东盟博览会现场秩序协管保安服务采购</w:t>
      </w:r>
    </w:p>
    <w:p w:rsidR="00B341F1" w:rsidRDefault="004B0429">
      <w:pPr>
        <w:pStyle w:val="afe"/>
        <w:numPr>
          <w:ilvl w:val="0"/>
          <w:numId w:val="8"/>
        </w:numPr>
        <w:ind w:firstLineChars="0"/>
        <w:rPr>
          <w:u w:val="single"/>
        </w:rPr>
      </w:pPr>
      <w:r>
        <w:rPr>
          <w:rFonts w:hint="eastAsia"/>
          <w:b/>
        </w:rPr>
        <w:t>项目编号</w:t>
      </w:r>
      <w:r>
        <w:rPr>
          <w:rFonts w:hint="eastAsia"/>
        </w:rPr>
        <w:t>：</w:t>
      </w:r>
      <w:r>
        <w:rPr>
          <w:rFonts w:cs="宋体" w:hint="eastAsia"/>
          <w:b/>
          <w:bCs/>
        </w:rPr>
        <w:t>GIEG2019SF-FW-0076</w:t>
      </w:r>
      <w:r>
        <w:rPr>
          <w:rFonts w:cs="宋体" w:hint="eastAsia"/>
          <w:b/>
          <w:bCs/>
        </w:rPr>
        <w:t xml:space="preserve">  </w:t>
      </w:r>
      <w:r>
        <w:rPr>
          <w:rFonts w:cs="宋体"/>
          <w:b/>
          <w:bCs/>
        </w:rPr>
        <w:t xml:space="preserve"> </w:t>
      </w:r>
      <w:r>
        <w:rPr>
          <w:rFonts w:hint="eastAsia"/>
        </w:rPr>
        <w:t xml:space="preserve">        </w:t>
      </w:r>
    </w:p>
    <w:p w:rsidR="00B341F1" w:rsidRDefault="004B0429">
      <w:pPr>
        <w:snapToGrid w:val="0"/>
        <w:spacing w:line="360" w:lineRule="exact"/>
        <w:ind w:firstLineChars="200" w:firstLine="420"/>
        <w:rPr>
          <w:rFonts w:ascii="宋体" w:hAnsi="宋体" w:cs="Arial"/>
          <w:szCs w:val="21"/>
        </w:rPr>
      </w:pPr>
      <w:r>
        <w:rPr>
          <w:rFonts w:ascii="宋体" w:hAnsi="宋体" w:cs="Arial" w:hint="eastAsia"/>
          <w:szCs w:val="21"/>
        </w:rPr>
        <w:t>三、</w:t>
      </w:r>
      <w:r>
        <w:rPr>
          <w:rFonts w:ascii="宋体" w:hAnsi="宋体" w:cs="Arial" w:hint="eastAsia"/>
          <w:b/>
          <w:szCs w:val="21"/>
        </w:rPr>
        <w:t>采购组织类型：</w:t>
      </w:r>
      <w:r>
        <w:rPr>
          <w:rFonts w:ascii="宋体" w:hAnsi="宋体" w:cs="Arial" w:hint="eastAsia"/>
          <w:szCs w:val="21"/>
        </w:rPr>
        <w:t>非政府采购项目</w:t>
      </w:r>
    </w:p>
    <w:p w:rsidR="00B341F1" w:rsidRDefault="004B0429">
      <w:pPr>
        <w:snapToGrid w:val="0"/>
        <w:spacing w:line="360" w:lineRule="exact"/>
        <w:ind w:firstLineChars="196" w:firstLine="413"/>
        <w:rPr>
          <w:rFonts w:ascii="宋体" w:hAnsi="宋体"/>
          <w:szCs w:val="21"/>
        </w:rPr>
      </w:pPr>
      <w:r>
        <w:rPr>
          <w:rFonts w:ascii="宋体" w:hAnsi="宋体" w:hint="eastAsia"/>
          <w:b/>
          <w:szCs w:val="21"/>
        </w:rPr>
        <w:t>四、采购内容</w:t>
      </w:r>
      <w:r>
        <w:rPr>
          <w:rFonts w:ascii="宋体" w:hAnsi="宋体" w:hint="eastAsia"/>
          <w:szCs w:val="21"/>
        </w:rPr>
        <w:t>：</w:t>
      </w:r>
      <w:r>
        <w:rPr>
          <w:rFonts w:ascii="宋体" w:hAnsi="宋体" w:cs="宋体" w:hint="eastAsia"/>
          <w:szCs w:val="21"/>
        </w:rPr>
        <w:t>南宁国际会展中心第</w:t>
      </w:r>
      <w:r>
        <w:rPr>
          <w:rFonts w:ascii="宋体" w:hAnsi="宋体" w:cs="宋体"/>
          <w:szCs w:val="21"/>
        </w:rPr>
        <w:t>16</w:t>
      </w:r>
      <w:r>
        <w:rPr>
          <w:rFonts w:ascii="宋体" w:hAnsi="宋体" w:cs="宋体" w:hint="eastAsia"/>
          <w:szCs w:val="21"/>
        </w:rPr>
        <w:t>届中国—东盟博览会</w:t>
      </w:r>
      <w:r>
        <w:rPr>
          <w:rFonts w:ascii="宋体" w:hAnsi="宋体" w:cs="宋体" w:hint="eastAsia"/>
          <w:szCs w:val="21"/>
        </w:rPr>
        <w:t>现场秩序协管保安服务</w:t>
      </w:r>
      <w:r>
        <w:rPr>
          <w:rFonts w:ascii="宋体" w:hAnsi="宋体"/>
          <w:szCs w:val="21"/>
        </w:rPr>
        <w:t>(</w:t>
      </w:r>
      <w:r>
        <w:rPr>
          <w:rFonts w:ascii="宋体" w:hAnsi="宋体" w:hint="eastAsia"/>
          <w:szCs w:val="21"/>
        </w:rPr>
        <w:t>具体内容见第三</w:t>
      </w:r>
      <w:proofErr w:type="gramStart"/>
      <w:r>
        <w:rPr>
          <w:rFonts w:ascii="宋体" w:hAnsi="宋体" w:hint="eastAsia"/>
          <w:szCs w:val="21"/>
        </w:rPr>
        <w:t>章项目</w:t>
      </w:r>
      <w:proofErr w:type="gramEnd"/>
      <w:r>
        <w:rPr>
          <w:rFonts w:ascii="宋体" w:hAnsi="宋体" w:hint="eastAsia"/>
          <w:szCs w:val="21"/>
        </w:rPr>
        <w:t>需求）。项目预算（人民币）：</w:t>
      </w:r>
      <w:r>
        <w:rPr>
          <w:rFonts w:ascii="宋体" w:hAnsi="宋体" w:hint="eastAsia"/>
          <w:szCs w:val="21"/>
        </w:rPr>
        <w:t>20</w:t>
      </w:r>
      <w:r>
        <w:rPr>
          <w:rFonts w:ascii="宋体" w:hAnsi="宋体" w:hint="eastAsia"/>
          <w:szCs w:val="21"/>
        </w:rPr>
        <w:t>万元整。</w:t>
      </w:r>
    </w:p>
    <w:p w:rsidR="00B341F1" w:rsidRDefault="004B0429">
      <w:pPr>
        <w:spacing w:line="400" w:lineRule="exact"/>
        <w:ind w:firstLineChars="200" w:firstLine="422"/>
        <w:rPr>
          <w:rFonts w:ascii="宋体" w:hAnsi="宋体"/>
          <w:szCs w:val="21"/>
        </w:rPr>
      </w:pPr>
      <w:r>
        <w:rPr>
          <w:rFonts w:ascii="宋体" w:hAnsi="宋体" w:hint="eastAsia"/>
          <w:b/>
          <w:szCs w:val="21"/>
        </w:rPr>
        <w:t>五、供应商资格</w:t>
      </w:r>
      <w:r>
        <w:rPr>
          <w:rFonts w:ascii="宋体" w:hAnsi="宋体" w:hint="eastAsia"/>
          <w:szCs w:val="21"/>
        </w:rPr>
        <w:t>：</w:t>
      </w:r>
    </w:p>
    <w:p w:rsidR="00B341F1" w:rsidRDefault="004B0429">
      <w:pPr>
        <w:spacing w:line="340" w:lineRule="exact"/>
        <w:ind w:firstLineChars="200" w:firstLine="420"/>
        <w:rPr>
          <w:rFonts w:ascii="宋体" w:hAnsi="宋体"/>
          <w:szCs w:val="21"/>
        </w:rPr>
      </w:pPr>
      <w:r>
        <w:rPr>
          <w:rFonts w:ascii="宋体" w:hAnsi="宋体" w:cs="仿宋_GB2312" w:hint="eastAsia"/>
          <w:szCs w:val="21"/>
          <w:lang w:bidi="bo-CN"/>
        </w:rPr>
        <w:t>1.</w:t>
      </w:r>
      <w:r>
        <w:rPr>
          <w:rFonts w:ascii="宋体" w:hAnsi="宋体" w:cs="仿宋_GB2312" w:hint="eastAsia"/>
          <w:szCs w:val="21"/>
          <w:lang w:bidi="bo-CN"/>
        </w:rPr>
        <w:t>国</w:t>
      </w:r>
      <w:r>
        <w:rPr>
          <w:rFonts w:ascii="宋体" w:hAnsi="宋体" w:hint="eastAsia"/>
          <w:szCs w:val="21"/>
        </w:rPr>
        <w:t>内注册（指按国家有关规定要求注册的），经营范围包含本次竞争性谈判采购服务，具备法人资格的供应商；</w:t>
      </w:r>
    </w:p>
    <w:p w:rsidR="00B341F1" w:rsidRDefault="004B0429">
      <w:pPr>
        <w:pStyle w:val="ALTZChar"/>
        <w:spacing w:line="300" w:lineRule="exact"/>
        <w:ind w:firstLine="420"/>
        <w:rPr>
          <w:rFonts w:cs="仿宋_GB2312"/>
          <w:szCs w:val="21"/>
        </w:rPr>
      </w:pPr>
      <w:r>
        <w:rPr>
          <w:rFonts w:cs="仿宋_GB2312"/>
          <w:szCs w:val="21"/>
        </w:rPr>
        <w:t>2</w:t>
      </w:r>
      <w:r>
        <w:rPr>
          <w:rFonts w:cs="仿宋_GB2312" w:hint="eastAsia"/>
          <w:szCs w:val="21"/>
        </w:rPr>
        <w:t>.</w:t>
      </w:r>
      <w:r>
        <w:rPr>
          <w:rFonts w:cs="仿宋_GB2312" w:hint="eastAsia"/>
          <w:szCs w:val="21"/>
        </w:rPr>
        <w:t>本项目不接受联合体投标。</w:t>
      </w:r>
    </w:p>
    <w:p w:rsidR="00B341F1" w:rsidRDefault="004B0429">
      <w:pPr>
        <w:spacing w:line="400" w:lineRule="exact"/>
        <w:ind w:firstLineChars="200" w:firstLine="422"/>
        <w:rPr>
          <w:rFonts w:ascii="宋体" w:hAnsi="宋体"/>
          <w:szCs w:val="21"/>
        </w:rPr>
      </w:pPr>
      <w:r>
        <w:rPr>
          <w:rFonts w:ascii="宋体" w:hAnsi="宋体" w:hint="eastAsia"/>
          <w:b/>
          <w:szCs w:val="21"/>
        </w:rPr>
        <w:t>六、竞标保证金</w:t>
      </w:r>
      <w:r>
        <w:rPr>
          <w:rFonts w:ascii="宋体" w:hAnsi="宋体" w:hint="eastAsia"/>
          <w:szCs w:val="21"/>
        </w:rPr>
        <w:t>：无</w:t>
      </w:r>
    </w:p>
    <w:p w:rsidR="00B341F1" w:rsidRDefault="004B0429">
      <w:pPr>
        <w:spacing w:line="400" w:lineRule="exact"/>
        <w:ind w:firstLineChars="200" w:firstLine="422"/>
        <w:rPr>
          <w:rFonts w:ascii="宋体" w:hAnsi="宋体"/>
          <w:szCs w:val="21"/>
        </w:rPr>
      </w:pPr>
      <w:r>
        <w:rPr>
          <w:rFonts w:ascii="宋体" w:hAnsi="宋体" w:hint="eastAsia"/>
          <w:b/>
          <w:szCs w:val="21"/>
        </w:rPr>
        <w:t>七、响应文件递交时间和地点</w:t>
      </w:r>
      <w:r>
        <w:rPr>
          <w:rFonts w:ascii="宋体" w:hAnsi="宋体" w:hint="eastAsia"/>
          <w:szCs w:val="21"/>
        </w:rPr>
        <w:t>：</w:t>
      </w:r>
    </w:p>
    <w:p w:rsidR="00B341F1" w:rsidRDefault="004B0429">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响应文件接收时间：</w:t>
      </w: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27</w:t>
      </w:r>
      <w:r>
        <w:rPr>
          <w:rFonts w:ascii="宋体" w:hAnsi="宋体" w:hint="eastAsia"/>
          <w:szCs w:val="21"/>
          <w:u w:val="single"/>
        </w:rPr>
        <w:t>日</w:t>
      </w:r>
      <w:r>
        <w:rPr>
          <w:rFonts w:ascii="宋体" w:hAnsi="宋体" w:hint="eastAsia"/>
          <w:szCs w:val="21"/>
          <w:u w:val="single"/>
        </w:rPr>
        <w:t>16</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分至</w:t>
      </w: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30</w:t>
      </w:r>
      <w:r>
        <w:rPr>
          <w:rFonts w:ascii="宋体" w:hAnsi="宋体" w:hint="eastAsia"/>
          <w:szCs w:val="21"/>
          <w:u w:val="single"/>
        </w:rPr>
        <w:t>日</w:t>
      </w:r>
      <w:r>
        <w:rPr>
          <w:rFonts w:ascii="宋体" w:hAnsi="宋体" w:hint="eastAsia"/>
          <w:szCs w:val="21"/>
          <w:u w:val="single"/>
        </w:rPr>
        <w:t>16</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分止</w:t>
      </w:r>
      <w:r>
        <w:rPr>
          <w:rFonts w:ascii="宋体" w:hAnsi="宋体" w:hint="eastAsia"/>
          <w:szCs w:val="21"/>
        </w:rPr>
        <w:t>。</w:t>
      </w:r>
    </w:p>
    <w:p w:rsidR="00B341F1" w:rsidRDefault="004B0429">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响应文件递交地点：广西博览商业服务有限公司（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w:t>
      </w:r>
      <w:r>
        <w:rPr>
          <w:rFonts w:ascii="宋体" w:hAnsi="宋体" w:cs="宋体" w:hint="eastAsia"/>
          <w:color w:val="000000"/>
          <w:szCs w:val="21"/>
          <w:u w:val="single"/>
        </w:rPr>
        <w:t>号会展大厦</w:t>
      </w:r>
      <w:r>
        <w:rPr>
          <w:rFonts w:ascii="宋体" w:hAnsi="宋体" w:cs="宋体" w:hint="eastAsia"/>
          <w:color w:val="000000"/>
          <w:szCs w:val="21"/>
          <w:u w:val="single"/>
        </w:rPr>
        <w:t>12</w:t>
      </w:r>
      <w:r>
        <w:rPr>
          <w:rFonts w:ascii="宋体" w:hAnsi="宋体" w:cs="宋体" w:hint="eastAsia"/>
          <w:color w:val="000000"/>
          <w:szCs w:val="21"/>
          <w:u w:val="single"/>
        </w:rPr>
        <w:t>楼</w:t>
      </w:r>
      <w:r>
        <w:rPr>
          <w:rFonts w:ascii="宋体" w:hAnsi="宋体" w:hint="eastAsia"/>
          <w:szCs w:val="21"/>
        </w:rPr>
        <w:t>）。</w:t>
      </w:r>
    </w:p>
    <w:p w:rsidR="00B341F1" w:rsidRDefault="004B0429">
      <w:pPr>
        <w:spacing w:line="400" w:lineRule="exact"/>
        <w:ind w:firstLineChars="200" w:firstLine="422"/>
        <w:rPr>
          <w:rFonts w:ascii="宋体" w:hAnsi="宋体"/>
          <w:szCs w:val="21"/>
        </w:rPr>
      </w:pPr>
      <w:r>
        <w:rPr>
          <w:rFonts w:ascii="宋体" w:hAnsi="宋体" w:hint="eastAsia"/>
          <w:b/>
          <w:szCs w:val="21"/>
        </w:rPr>
        <w:t>八、响应文件开启时间、谈判时间及地点</w:t>
      </w:r>
      <w:r>
        <w:rPr>
          <w:rFonts w:ascii="宋体" w:hAnsi="宋体" w:hint="eastAsia"/>
          <w:szCs w:val="21"/>
        </w:rPr>
        <w:t>：</w:t>
      </w:r>
    </w:p>
    <w:p w:rsidR="00B341F1" w:rsidRDefault="004B0429">
      <w:pPr>
        <w:spacing w:line="400" w:lineRule="exact"/>
        <w:ind w:firstLineChars="200" w:firstLine="420"/>
        <w:rPr>
          <w:rFonts w:ascii="宋体" w:hAnsi="宋体"/>
          <w:szCs w:val="21"/>
        </w:rPr>
      </w:pP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9</w:t>
      </w:r>
      <w:r>
        <w:rPr>
          <w:rFonts w:ascii="宋体" w:hAnsi="宋体" w:hint="eastAsia"/>
          <w:szCs w:val="21"/>
          <w:u w:val="single"/>
        </w:rPr>
        <w:t>月</w:t>
      </w:r>
      <w:r>
        <w:rPr>
          <w:rFonts w:ascii="宋体" w:hAnsi="宋体" w:hint="eastAsia"/>
          <w:szCs w:val="21"/>
          <w:u w:val="single"/>
        </w:rPr>
        <w:t>2</w:t>
      </w:r>
      <w:r>
        <w:rPr>
          <w:rFonts w:ascii="宋体" w:hAnsi="宋体" w:hint="eastAsia"/>
          <w:szCs w:val="21"/>
          <w:u w:val="single"/>
        </w:rPr>
        <w:t>日</w:t>
      </w:r>
      <w:r>
        <w:rPr>
          <w:rFonts w:ascii="宋体" w:hAnsi="宋体" w:hint="eastAsia"/>
          <w:szCs w:val="21"/>
          <w:u w:val="single"/>
        </w:rPr>
        <w:t>9</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w:t>
      </w:r>
      <w:r>
        <w:rPr>
          <w:rFonts w:ascii="宋体" w:hAnsi="宋体" w:hint="eastAsia"/>
          <w:szCs w:val="21"/>
        </w:rPr>
        <w:t>后为开启响应文件及与供应</w:t>
      </w:r>
      <w:proofErr w:type="gramStart"/>
      <w:r>
        <w:rPr>
          <w:rFonts w:ascii="宋体" w:hAnsi="宋体" w:hint="eastAsia"/>
          <w:szCs w:val="21"/>
        </w:rPr>
        <w:t>商谈判</w:t>
      </w:r>
      <w:proofErr w:type="gramEnd"/>
      <w:r>
        <w:rPr>
          <w:rFonts w:ascii="宋体" w:hAnsi="宋体" w:hint="eastAsia"/>
          <w:szCs w:val="21"/>
        </w:rPr>
        <w:t>时间，具体时间另行通知。地点：广西博览商业服务有限公司（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w:t>
      </w:r>
      <w:r>
        <w:rPr>
          <w:rFonts w:ascii="宋体" w:hAnsi="宋体" w:cs="宋体" w:hint="eastAsia"/>
          <w:color w:val="000000"/>
          <w:szCs w:val="21"/>
          <w:u w:val="single"/>
        </w:rPr>
        <w:t>号会展大厦</w:t>
      </w:r>
      <w:r>
        <w:rPr>
          <w:rFonts w:ascii="宋体" w:hAnsi="宋体" w:cs="宋体" w:hint="eastAsia"/>
          <w:color w:val="000000"/>
          <w:szCs w:val="21"/>
          <w:u w:val="single"/>
        </w:rPr>
        <w:t>12</w:t>
      </w:r>
      <w:r>
        <w:rPr>
          <w:rFonts w:ascii="宋体" w:hAnsi="宋体" w:cs="宋体" w:hint="eastAsia"/>
          <w:color w:val="000000"/>
          <w:szCs w:val="21"/>
          <w:u w:val="single"/>
        </w:rPr>
        <w:t>楼</w:t>
      </w:r>
      <w:r>
        <w:rPr>
          <w:rFonts w:ascii="宋体" w:hAnsi="宋体" w:hint="eastAsia"/>
          <w:szCs w:val="21"/>
        </w:rPr>
        <w:t>），参加竞标的法定代表人或委托代理人必须持证件（法定代表人凭资格证书和身份证或委托代理人凭法人授权委托书原件和身份证）依时到达指定地点等候当面谈判。</w:t>
      </w:r>
    </w:p>
    <w:p w:rsidR="00B341F1" w:rsidRDefault="004B0429">
      <w:pPr>
        <w:snapToGrid w:val="0"/>
        <w:spacing w:line="360" w:lineRule="exact"/>
        <w:ind w:firstLine="420"/>
        <w:rPr>
          <w:rFonts w:ascii="宋体" w:hAnsi="宋体" w:cs="Arial"/>
          <w:b/>
          <w:szCs w:val="21"/>
        </w:rPr>
      </w:pPr>
      <w:r>
        <w:rPr>
          <w:rFonts w:ascii="宋体" w:hAnsi="宋体" w:hint="eastAsia"/>
          <w:b/>
          <w:szCs w:val="21"/>
        </w:rPr>
        <w:t>九、</w:t>
      </w:r>
      <w:r>
        <w:rPr>
          <w:rFonts w:ascii="宋体" w:hAnsi="宋体" w:cs="Arial" w:hint="eastAsia"/>
          <w:b/>
          <w:szCs w:val="21"/>
        </w:rPr>
        <w:t>业务咨询：</w:t>
      </w:r>
    </w:p>
    <w:p w:rsidR="00B341F1" w:rsidRDefault="004B0429">
      <w:pPr>
        <w:snapToGrid w:val="0"/>
        <w:spacing w:line="360" w:lineRule="exact"/>
        <w:ind w:firstLineChars="200" w:firstLine="420"/>
        <w:rPr>
          <w:rFonts w:ascii="宋体" w:hAnsi="宋体" w:cs="Arial"/>
          <w:szCs w:val="21"/>
        </w:rPr>
      </w:pPr>
      <w:r>
        <w:rPr>
          <w:rFonts w:ascii="宋体" w:hAnsi="宋体" w:cs="Arial" w:hint="eastAsia"/>
          <w:szCs w:val="21"/>
        </w:rPr>
        <w:t>广西博览商业服务有限公司</w:t>
      </w:r>
    </w:p>
    <w:p w:rsidR="00B341F1" w:rsidRDefault="004B0429">
      <w:pPr>
        <w:snapToGrid w:val="0"/>
        <w:spacing w:line="360" w:lineRule="exact"/>
        <w:ind w:firstLineChars="200" w:firstLine="420"/>
        <w:rPr>
          <w:rFonts w:ascii="宋体" w:hAnsi="宋体" w:cs="Arial"/>
          <w:szCs w:val="21"/>
        </w:rPr>
      </w:pPr>
      <w:r>
        <w:rPr>
          <w:rFonts w:ascii="宋体" w:hAnsi="宋体" w:cs="Arial" w:hint="eastAsia"/>
          <w:szCs w:val="21"/>
        </w:rPr>
        <w:t>联系人：</w:t>
      </w:r>
      <w:proofErr w:type="gramStart"/>
      <w:r>
        <w:rPr>
          <w:rFonts w:ascii="宋体" w:hAnsi="宋体" w:cs="Arial" w:hint="eastAsia"/>
          <w:szCs w:val="21"/>
        </w:rPr>
        <w:t>黄朔</w:t>
      </w:r>
      <w:proofErr w:type="gramEnd"/>
      <w:r>
        <w:rPr>
          <w:rFonts w:ascii="宋体" w:hAnsi="宋体" w:cs="Arial" w:hint="eastAsia"/>
          <w:szCs w:val="21"/>
        </w:rPr>
        <w:tab/>
      </w:r>
      <w:r>
        <w:rPr>
          <w:rFonts w:ascii="宋体" w:hAnsi="宋体" w:hint="eastAsia"/>
          <w:shd w:val="clear" w:color="auto" w:fill="FFFFFF"/>
        </w:rPr>
        <w:t xml:space="preserve">    </w:t>
      </w:r>
      <w:r>
        <w:rPr>
          <w:rFonts w:ascii="宋体" w:hAnsi="宋体" w:hint="eastAsia"/>
          <w:shd w:val="clear" w:color="auto" w:fill="FFFFFF"/>
        </w:rPr>
        <w:t>联系电话：</w:t>
      </w:r>
      <w:r>
        <w:rPr>
          <w:rFonts w:ascii="宋体" w:hAnsi="宋体" w:hint="eastAsia"/>
          <w:shd w:val="clear" w:color="auto" w:fill="FFFFFF"/>
        </w:rPr>
        <w:t xml:space="preserve"> 0771-22126</w:t>
      </w:r>
      <w:r>
        <w:rPr>
          <w:rFonts w:ascii="宋体" w:hAnsi="宋体" w:hint="eastAsia"/>
          <w:shd w:val="clear" w:color="auto" w:fill="FFFFFF"/>
        </w:rPr>
        <w:t>27</w:t>
      </w:r>
    </w:p>
    <w:p w:rsidR="00B341F1" w:rsidRDefault="004B0429">
      <w:pPr>
        <w:snapToGrid w:val="0"/>
        <w:spacing w:line="360" w:lineRule="exact"/>
        <w:ind w:firstLineChars="200" w:firstLine="420"/>
        <w:rPr>
          <w:rFonts w:ascii="宋体" w:hAnsi="宋体" w:cs="Arial"/>
          <w:szCs w:val="21"/>
        </w:rPr>
      </w:pPr>
      <w:r>
        <w:rPr>
          <w:rFonts w:ascii="宋体" w:hAnsi="宋体" w:cs="Arial" w:hint="eastAsia"/>
          <w:szCs w:val="21"/>
        </w:rPr>
        <w:t>地址：</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w:t>
      </w:r>
      <w:r>
        <w:rPr>
          <w:rFonts w:ascii="宋体" w:hAnsi="宋体" w:cs="宋体" w:hint="eastAsia"/>
          <w:color w:val="000000"/>
          <w:szCs w:val="21"/>
          <w:u w:val="single"/>
        </w:rPr>
        <w:t>号会展大厦</w:t>
      </w:r>
      <w:r>
        <w:rPr>
          <w:rFonts w:ascii="宋体" w:hAnsi="宋体" w:cs="宋体" w:hint="eastAsia"/>
          <w:color w:val="000000"/>
          <w:szCs w:val="21"/>
          <w:u w:val="single"/>
        </w:rPr>
        <w:t>12</w:t>
      </w:r>
      <w:r>
        <w:rPr>
          <w:rFonts w:ascii="宋体" w:hAnsi="宋体" w:cs="宋体" w:hint="eastAsia"/>
          <w:color w:val="000000"/>
          <w:szCs w:val="21"/>
          <w:u w:val="single"/>
        </w:rPr>
        <w:t>楼</w:t>
      </w:r>
      <w:r>
        <w:rPr>
          <w:rFonts w:ascii="宋体" w:hAnsi="宋体" w:cs="Arial" w:hint="eastAsia"/>
          <w:szCs w:val="21"/>
        </w:rPr>
        <w:t>/</w:t>
      </w:r>
      <w:r>
        <w:rPr>
          <w:rFonts w:ascii="宋体" w:hAnsi="宋体" w:cs="Arial" w:hint="eastAsia"/>
          <w:szCs w:val="21"/>
        </w:rPr>
        <w:t>邮编：</w:t>
      </w:r>
      <w:r>
        <w:rPr>
          <w:rFonts w:ascii="宋体" w:hAnsi="宋体" w:cs="Arial" w:hint="eastAsia"/>
          <w:szCs w:val="21"/>
        </w:rPr>
        <w:t>530000</w:t>
      </w:r>
    </w:p>
    <w:p w:rsidR="00B341F1" w:rsidRDefault="004B0429">
      <w:pPr>
        <w:snapToGrid w:val="0"/>
        <w:spacing w:line="360" w:lineRule="exact"/>
        <w:ind w:firstLineChars="200" w:firstLine="422"/>
        <w:rPr>
          <w:rFonts w:ascii="宋体" w:hAnsi="宋体" w:cs="Arial"/>
          <w:szCs w:val="21"/>
          <w:u w:val="single"/>
        </w:rPr>
      </w:pPr>
      <w:r>
        <w:rPr>
          <w:rFonts w:ascii="宋体" w:hAnsi="宋体" w:hint="eastAsia"/>
          <w:b/>
          <w:szCs w:val="21"/>
        </w:rPr>
        <w:t>十、网上公告媒体查询</w:t>
      </w:r>
      <w:r>
        <w:rPr>
          <w:rFonts w:ascii="宋体" w:hAnsi="宋体" w:hint="eastAsia"/>
          <w:szCs w:val="21"/>
        </w:rPr>
        <w:t>：</w:t>
      </w:r>
    </w:p>
    <w:p w:rsidR="00B341F1" w:rsidRDefault="004B0429">
      <w:pPr>
        <w:snapToGrid w:val="0"/>
        <w:spacing w:line="360" w:lineRule="exact"/>
        <w:ind w:firstLineChars="200" w:firstLine="420"/>
        <w:rPr>
          <w:rFonts w:ascii="宋体" w:hAnsi="宋体"/>
          <w:szCs w:val="21"/>
        </w:rPr>
      </w:pPr>
      <w:r>
        <w:rPr>
          <w:rFonts w:ascii="宋体" w:hAnsi="宋体" w:cs="Arial" w:hint="eastAsia"/>
          <w:szCs w:val="21"/>
        </w:rPr>
        <w:t>广西国际博览集团有限公司官方网站（</w:t>
      </w:r>
      <w:r>
        <w:rPr>
          <w:rFonts w:ascii="宋体" w:hAnsi="宋体" w:cs="Arial" w:hint="eastAsia"/>
          <w:szCs w:val="21"/>
        </w:rPr>
        <w:t>http://www.gxexpogp.cn</w:t>
      </w:r>
      <w:r>
        <w:rPr>
          <w:rFonts w:ascii="宋体" w:hAnsi="宋体" w:cs="Arial" w:hint="eastAsia"/>
          <w:szCs w:val="21"/>
        </w:rPr>
        <w:t>）</w:t>
      </w:r>
    </w:p>
    <w:p w:rsidR="00B341F1" w:rsidRDefault="00B341F1">
      <w:pPr>
        <w:snapToGrid w:val="0"/>
        <w:spacing w:line="400" w:lineRule="exact"/>
        <w:rPr>
          <w:rFonts w:ascii="宋体" w:hAnsi="宋体"/>
          <w:szCs w:val="21"/>
        </w:rPr>
      </w:pPr>
    </w:p>
    <w:p w:rsidR="00B341F1" w:rsidRDefault="004B0429">
      <w:pPr>
        <w:snapToGrid w:val="0"/>
        <w:spacing w:line="400" w:lineRule="exact"/>
        <w:ind w:left="238"/>
        <w:jc w:val="right"/>
        <w:rPr>
          <w:rFonts w:ascii="宋体" w:hAnsi="宋体" w:cs="Arial"/>
          <w:szCs w:val="21"/>
        </w:rPr>
      </w:pPr>
      <w:r>
        <w:rPr>
          <w:rFonts w:ascii="宋体" w:hAnsi="宋体" w:hint="eastAsia"/>
          <w:szCs w:val="21"/>
        </w:rPr>
        <w:t xml:space="preserve">                                     </w:t>
      </w:r>
      <w:r>
        <w:rPr>
          <w:rFonts w:ascii="宋体" w:hAnsi="宋体" w:hint="eastAsia"/>
          <w:szCs w:val="21"/>
        </w:rPr>
        <w:t>广西博览商业服务有限公司</w:t>
      </w:r>
    </w:p>
    <w:p w:rsidR="00B341F1" w:rsidRDefault="004B0429">
      <w:pPr>
        <w:snapToGrid w:val="0"/>
        <w:spacing w:line="400" w:lineRule="exact"/>
        <w:ind w:left="238"/>
        <w:jc w:val="right"/>
        <w:rPr>
          <w:rFonts w:ascii="宋体" w:hAnsi="宋体"/>
          <w:szCs w:val="21"/>
          <w:u w:val="single"/>
        </w:rPr>
      </w:pP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27</w:t>
      </w:r>
      <w:r>
        <w:rPr>
          <w:rFonts w:ascii="宋体" w:hAnsi="宋体" w:hint="eastAsia"/>
          <w:szCs w:val="21"/>
          <w:u w:val="single"/>
        </w:rPr>
        <w:t>日</w:t>
      </w:r>
    </w:p>
    <w:p w:rsidR="00B341F1" w:rsidRDefault="00B341F1">
      <w:pPr>
        <w:pStyle w:val="2"/>
        <w:jc w:val="center"/>
      </w:pPr>
      <w:bookmarkStart w:id="2" w:name="_Toc393040185"/>
    </w:p>
    <w:p w:rsidR="00B341F1" w:rsidRDefault="00B341F1">
      <w:pPr>
        <w:jc w:val="center"/>
      </w:pPr>
    </w:p>
    <w:p w:rsidR="00B341F1" w:rsidRDefault="00B341F1">
      <w:pPr>
        <w:jc w:val="center"/>
      </w:pPr>
    </w:p>
    <w:p w:rsidR="00B341F1" w:rsidRDefault="004B0429">
      <w:pPr>
        <w:pStyle w:val="2"/>
        <w:jc w:val="center"/>
      </w:pPr>
      <w:r>
        <w:rPr>
          <w:rFonts w:hint="eastAsia"/>
        </w:rPr>
        <w:lastRenderedPageBreak/>
        <w:t>第二</w:t>
      </w:r>
      <w:proofErr w:type="gramStart"/>
      <w:r>
        <w:rPr>
          <w:rFonts w:hint="eastAsia"/>
        </w:rPr>
        <w:t>章供应</w:t>
      </w:r>
      <w:proofErr w:type="gramEnd"/>
      <w:r>
        <w:rPr>
          <w:rFonts w:hint="eastAsia"/>
        </w:rPr>
        <w:t>商须知</w:t>
      </w:r>
      <w:bookmarkEnd w:id="2"/>
    </w:p>
    <w:p w:rsidR="00B341F1" w:rsidRDefault="004B0429">
      <w:pPr>
        <w:spacing w:line="400" w:lineRule="exact"/>
        <w:jc w:val="center"/>
        <w:rPr>
          <w:rFonts w:ascii="宋体" w:hAnsi="宋体"/>
          <w:b/>
          <w:sz w:val="32"/>
          <w:szCs w:val="32"/>
        </w:rPr>
      </w:pPr>
      <w:r>
        <w:rPr>
          <w:rFonts w:ascii="宋体" w:hAnsi="宋体" w:hint="eastAsia"/>
          <w:b/>
          <w:sz w:val="32"/>
          <w:szCs w:val="32"/>
        </w:rPr>
        <w:t>供应商须知前附表</w:t>
      </w:r>
    </w:p>
    <w:p w:rsidR="00B341F1" w:rsidRDefault="00B341F1">
      <w:pPr>
        <w:spacing w:line="400" w:lineRule="exact"/>
        <w:jc w:val="center"/>
        <w:rPr>
          <w:rFonts w:ascii="宋体" w:hAnsi="宋体"/>
          <w:b/>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6854"/>
      </w:tblGrid>
      <w:tr w:rsidR="00B341F1">
        <w:tc>
          <w:tcPr>
            <w:tcW w:w="675" w:type="dxa"/>
          </w:tcPr>
          <w:p w:rsidR="00B341F1" w:rsidRDefault="004B0429">
            <w:pPr>
              <w:spacing w:line="340" w:lineRule="exact"/>
              <w:jc w:val="center"/>
              <w:rPr>
                <w:rFonts w:ascii="宋体" w:hAnsi="宋体"/>
                <w:b/>
                <w:szCs w:val="21"/>
              </w:rPr>
            </w:pPr>
            <w:r>
              <w:rPr>
                <w:rFonts w:ascii="宋体" w:hAnsi="宋体" w:hint="eastAsia"/>
                <w:b/>
                <w:szCs w:val="21"/>
              </w:rPr>
              <w:t>序号</w:t>
            </w:r>
          </w:p>
        </w:tc>
        <w:tc>
          <w:tcPr>
            <w:tcW w:w="993" w:type="dxa"/>
          </w:tcPr>
          <w:p w:rsidR="00B341F1" w:rsidRDefault="004B0429">
            <w:pPr>
              <w:spacing w:line="340" w:lineRule="exact"/>
              <w:jc w:val="center"/>
              <w:rPr>
                <w:rFonts w:ascii="宋体" w:hAnsi="宋体"/>
                <w:b/>
                <w:szCs w:val="21"/>
              </w:rPr>
            </w:pPr>
            <w:r>
              <w:rPr>
                <w:rFonts w:ascii="宋体" w:hAnsi="宋体" w:hint="eastAsia"/>
                <w:b/>
                <w:szCs w:val="21"/>
              </w:rPr>
              <w:t>条款号</w:t>
            </w:r>
          </w:p>
        </w:tc>
        <w:tc>
          <w:tcPr>
            <w:tcW w:w="6854" w:type="dxa"/>
          </w:tcPr>
          <w:p w:rsidR="00B341F1" w:rsidRDefault="004B0429">
            <w:pPr>
              <w:spacing w:line="340" w:lineRule="exact"/>
              <w:jc w:val="center"/>
              <w:rPr>
                <w:rFonts w:ascii="宋体" w:hAnsi="宋体"/>
                <w:b/>
                <w:szCs w:val="21"/>
              </w:rPr>
            </w:pPr>
            <w:r>
              <w:rPr>
                <w:rFonts w:ascii="宋体" w:hAnsi="宋体" w:hint="eastAsia"/>
                <w:b/>
                <w:szCs w:val="21"/>
              </w:rPr>
              <w:t>内容</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1</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1.1</w:t>
            </w:r>
          </w:p>
        </w:tc>
        <w:tc>
          <w:tcPr>
            <w:tcW w:w="6854" w:type="dxa"/>
            <w:vAlign w:val="center"/>
          </w:tcPr>
          <w:p w:rsidR="00B341F1" w:rsidRDefault="004B0429">
            <w:pPr>
              <w:spacing w:line="400" w:lineRule="exact"/>
              <w:ind w:rightChars="-21" w:right="-44"/>
              <w:rPr>
                <w:rFonts w:ascii="宋体" w:hAnsi="宋体"/>
                <w:szCs w:val="21"/>
              </w:rPr>
            </w:pPr>
            <w:r>
              <w:rPr>
                <w:rFonts w:ascii="宋体" w:hAnsi="宋体" w:hint="eastAsia"/>
                <w:szCs w:val="21"/>
              </w:rPr>
              <w:t>项目名称：</w:t>
            </w:r>
            <w:r>
              <w:rPr>
                <w:rFonts w:ascii="宋体" w:hAnsi="宋体" w:hint="eastAsia"/>
                <w:b/>
                <w:szCs w:val="21"/>
              </w:rPr>
              <w:t>第</w:t>
            </w:r>
            <w:r>
              <w:rPr>
                <w:rFonts w:ascii="宋体" w:hAnsi="宋体" w:hint="eastAsia"/>
                <w:b/>
                <w:szCs w:val="21"/>
              </w:rPr>
              <w:t>16</w:t>
            </w:r>
            <w:r>
              <w:rPr>
                <w:rFonts w:ascii="宋体" w:hAnsi="宋体" w:hint="eastAsia"/>
                <w:b/>
                <w:szCs w:val="21"/>
              </w:rPr>
              <w:t>届中国—东盟博览会现场秩序协管保安服务采购</w:t>
            </w:r>
          </w:p>
          <w:p w:rsidR="00B341F1" w:rsidRDefault="004B0429">
            <w:pPr>
              <w:spacing w:line="340" w:lineRule="exact"/>
              <w:rPr>
                <w:rFonts w:ascii="宋体" w:hAnsi="宋体"/>
                <w:szCs w:val="21"/>
                <w:u w:val="single"/>
              </w:rPr>
            </w:pPr>
            <w:r>
              <w:rPr>
                <w:rFonts w:ascii="宋体" w:hAnsi="宋体" w:hint="eastAsia"/>
                <w:szCs w:val="21"/>
              </w:rPr>
              <w:t>项目编号：</w:t>
            </w:r>
            <w:r>
              <w:rPr>
                <w:rFonts w:cs="宋体" w:hint="eastAsia"/>
                <w:b/>
                <w:bCs/>
              </w:rPr>
              <w:t>GIEG2019SF-FW-0076</w:t>
            </w:r>
          </w:p>
          <w:p w:rsidR="00B341F1" w:rsidRDefault="004B0429">
            <w:pPr>
              <w:spacing w:line="340" w:lineRule="exact"/>
              <w:rPr>
                <w:rFonts w:ascii="宋体" w:hAnsi="宋体" w:cs="宋体"/>
                <w:sz w:val="24"/>
                <w:szCs w:val="21"/>
                <w:u w:val="single"/>
              </w:rPr>
            </w:pPr>
            <w:r>
              <w:rPr>
                <w:rFonts w:ascii="宋体" w:hAnsi="宋体" w:hint="eastAsia"/>
                <w:szCs w:val="21"/>
              </w:rPr>
              <w:t>项目预算：</w:t>
            </w:r>
            <w:r>
              <w:rPr>
                <w:rFonts w:ascii="宋体" w:hAnsi="宋体" w:hint="eastAsia"/>
                <w:szCs w:val="21"/>
                <w:u w:val="single"/>
              </w:rPr>
              <w:t>20</w:t>
            </w:r>
            <w:r>
              <w:rPr>
                <w:rFonts w:ascii="宋体" w:hAnsi="宋体" w:hint="eastAsia"/>
                <w:szCs w:val="21"/>
                <w:u w:val="single"/>
              </w:rPr>
              <w:t>万元整</w:t>
            </w:r>
            <w:r>
              <w:rPr>
                <w:rFonts w:ascii="宋体" w:hAnsi="宋体" w:hint="eastAsia"/>
                <w:szCs w:val="21"/>
              </w:rPr>
              <w:t>。</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2</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3</w:t>
            </w:r>
          </w:p>
        </w:tc>
        <w:tc>
          <w:tcPr>
            <w:tcW w:w="6854" w:type="dxa"/>
            <w:vAlign w:val="center"/>
          </w:tcPr>
          <w:p w:rsidR="00B341F1" w:rsidRDefault="004B0429">
            <w:pPr>
              <w:pStyle w:val="ALTZChar"/>
              <w:spacing w:line="300" w:lineRule="exact"/>
              <w:ind w:firstLineChars="0" w:firstLine="0"/>
              <w:rPr>
                <w:szCs w:val="21"/>
              </w:rPr>
            </w:pPr>
            <w:r>
              <w:rPr>
                <w:rFonts w:hint="eastAsia"/>
                <w:b/>
                <w:szCs w:val="21"/>
              </w:rPr>
              <w:t>供应商资格</w:t>
            </w:r>
            <w:r>
              <w:rPr>
                <w:rFonts w:hint="eastAsia"/>
                <w:szCs w:val="21"/>
              </w:rPr>
              <w:t>：</w:t>
            </w:r>
          </w:p>
          <w:p w:rsidR="00B341F1" w:rsidRDefault="004B0429">
            <w:pPr>
              <w:spacing w:line="340" w:lineRule="exact"/>
              <w:rPr>
                <w:rFonts w:ascii="宋体" w:hAnsi="宋体"/>
                <w:szCs w:val="21"/>
              </w:rPr>
            </w:pPr>
            <w:r>
              <w:rPr>
                <w:rFonts w:ascii="宋体" w:hAnsi="宋体" w:cs="仿宋_GB2312" w:hint="eastAsia"/>
                <w:szCs w:val="21"/>
                <w:lang w:bidi="bo-CN"/>
              </w:rPr>
              <w:t>1.</w:t>
            </w:r>
            <w:r>
              <w:rPr>
                <w:rFonts w:ascii="宋体" w:hAnsi="宋体" w:cs="仿宋_GB2312" w:hint="eastAsia"/>
                <w:szCs w:val="21"/>
                <w:lang w:bidi="bo-CN"/>
              </w:rPr>
              <w:t>国</w:t>
            </w:r>
            <w:r>
              <w:rPr>
                <w:rFonts w:ascii="宋体" w:hAnsi="宋体" w:hint="eastAsia"/>
                <w:szCs w:val="21"/>
              </w:rPr>
              <w:t>内注册（指按国家有关规定要求注册的），经营范围包含本次竞争性谈判采购服务，具备法人资格的供应商；</w:t>
            </w:r>
          </w:p>
          <w:p w:rsidR="00B341F1" w:rsidRDefault="004B0429">
            <w:pPr>
              <w:spacing w:line="300" w:lineRule="exact"/>
              <w:rPr>
                <w:rFonts w:ascii="宋体" w:hAnsi="宋体" w:cs="仿宋_GB2312"/>
                <w:szCs w:val="21"/>
              </w:rPr>
            </w:pPr>
            <w:r>
              <w:rPr>
                <w:rFonts w:ascii="宋体" w:hAnsi="宋体" w:cs="仿宋_GB2312" w:hint="eastAsia"/>
                <w:szCs w:val="21"/>
              </w:rPr>
              <w:t>2</w:t>
            </w:r>
            <w:r>
              <w:rPr>
                <w:rFonts w:ascii="宋体" w:hAnsi="宋体" w:cs="仿宋_GB2312" w:hint="eastAsia"/>
                <w:szCs w:val="21"/>
              </w:rPr>
              <w:t>．本项目不接受联合体投标</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3</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4.2</w:t>
            </w:r>
          </w:p>
        </w:tc>
        <w:tc>
          <w:tcPr>
            <w:tcW w:w="6854" w:type="dxa"/>
            <w:vAlign w:val="center"/>
          </w:tcPr>
          <w:p w:rsidR="00B341F1" w:rsidRDefault="004B0429">
            <w:pPr>
              <w:spacing w:line="340" w:lineRule="exact"/>
              <w:rPr>
                <w:rFonts w:ascii="宋体" w:hAnsi="宋体"/>
                <w:szCs w:val="21"/>
                <w:highlight w:val="yellow"/>
              </w:rPr>
            </w:pPr>
            <w:r>
              <w:rPr>
                <w:rFonts w:ascii="宋体" w:hAnsi="宋体" w:hint="eastAsia"/>
                <w:b/>
                <w:szCs w:val="21"/>
              </w:rPr>
              <w:t>成交服务费：</w:t>
            </w:r>
            <w:r>
              <w:rPr>
                <w:rFonts w:ascii="宋体" w:hAnsi="宋体" w:hint="eastAsia"/>
                <w:b/>
                <w:szCs w:val="21"/>
              </w:rPr>
              <w:t>0</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4</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9.1</w:t>
            </w:r>
          </w:p>
        </w:tc>
        <w:tc>
          <w:tcPr>
            <w:tcW w:w="6854" w:type="dxa"/>
            <w:vAlign w:val="center"/>
          </w:tcPr>
          <w:p w:rsidR="00B341F1" w:rsidRDefault="004B0429">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5</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10.1</w:t>
            </w:r>
          </w:p>
        </w:tc>
        <w:tc>
          <w:tcPr>
            <w:tcW w:w="6854" w:type="dxa"/>
            <w:vAlign w:val="center"/>
          </w:tcPr>
          <w:p w:rsidR="00B341F1" w:rsidRDefault="004B0429">
            <w:pPr>
              <w:spacing w:line="340" w:lineRule="exact"/>
              <w:rPr>
                <w:rFonts w:ascii="宋体" w:hAnsi="宋体"/>
                <w:szCs w:val="21"/>
              </w:rPr>
            </w:pPr>
            <w:r>
              <w:rPr>
                <w:rFonts w:ascii="宋体" w:hAnsi="宋体" w:hint="eastAsia"/>
                <w:szCs w:val="21"/>
              </w:rPr>
              <w:t>响应文件份数：正本一份、副本两份</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6</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7</w:t>
            </w:r>
          </w:p>
        </w:tc>
        <w:tc>
          <w:tcPr>
            <w:tcW w:w="6854" w:type="dxa"/>
            <w:vAlign w:val="center"/>
          </w:tcPr>
          <w:p w:rsidR="00B341F1" w:rsidRDefault="004B0429">
            <w:pPr>
              <w:spacing w:line="340" w:lineRule="exact"/>
              <w:rPr>
                <w:rFonts w:ascii="宋体" w:hAnsi="宋体"/>
                <w:szCs w:val="21"/>
              </w:rPr>
            </w:pPr>
            <w:r>
              <w:rPr>
                <w:rFonts w:ascii="宋体" w:hAnsi="宋体" w:hint="eastAsia"/>
                <w:szCs w:val="21"/>
              </w:rPr>
              <w:t>竞标有效期：自竞标截止之日起至采购合同签订之日止。</w:t>
            </w:r>
          </w:p>
          <w:p w:rsidR="00B341F1" w:rsidRDefault="004B0429">
            <w:pPr>
              <w:pStyle w:val="a6"/>
              <w:widowControl w:val="0"/>
              <w:tabs>
                <w:tab w:val="clear" w:pos="454"/>
              </w:tabs>
              <w:snapToGrid w:val="0"/>
              <w:spacing w:afterLines="0" w:line="340" w:lineRule="exact"/>
              <w:ind w:left="283" w:hangingChars="135" w:hanging="283"/>
              <w:rPr>
                <w:rFonts w:ascii="宋体" w:hAnsi="宋体"/>
                <w:sz w:val="21"/>
                <w:szCs w:val="21"/>
              </w:rPr>
            </w:pPr>
            <w:bookmarkStart w:id="3" w:name="_Toc254970540"/>
            <w:bookmarkStart w:id="4" w:name="_Toc254970681"/>
            <w:r>
              <w:rPr>
                <w:rFonts w:ascii="宋体" w:hAnsi="宋体" w:hint="eastAsia"/>
                <w:sz w:val="21"/>
                <w:szCs w:val="21"/>
              </w:rPr>
              <w:t>1</w:t>
            </w:r>
            <w:r>
              <w:rPr>
                <w:rFonts w:ascii="宋体" w:hAnsi="宋体" w:hint="eastAsia"/>
                <w:sz w:val="21"/>
                <w:szCs w:val="21"/>
              </w:rPr>
              <w:t>．未成交的响应文件竞标有效期内均应保持有效。</w:t>
            </w:r>
            <w:bookmarkEnd w:id="3"/>
            <w:bookmarkEnd w:id="4"/>
          </w:p>
          <w:p w:rsidR="00B341F1" w:rsidRDefault="004B0429">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w:t>
            </w:r>
            <w:r>
              <w:rPr>
                <w:rFonts w:ascii="宋体" w:hAnsi="宋体" w:hint="eastAsia"/>
                <w:sz w:val="21"/>
                <w:szCs w:val="21"/>
              </w:rPr>
              <w:t>．成交供应商的响应文件自开标之日起至合同履行完毕</w:t>
            </w:r>
            <w:proofErr w:type="gramStart"/>
            <w:r>
              <w:rPr>
                <w:rFonts w:ascii="宋体" w:hAnsi="宋体" w:hint="eastAsia"/>
                <w:sz w:val="21"/>
                <w:szCs w:val="21"/>
              </w:rPr>
              <w:t>止</w:t>
            </w:r>
            <w:proofErr w:type="gramEnd"/>
            <w:r>
              <w:rPr>
                <w:rFonts w:ascii="宋体" w:hAnsi="宋体" w:hint="eastAsia"/>
                <w:sz w:val="21"/>
                <w:szCs w:val="21"/>
              </w:rPr>
              <w:t>均应保持有效。</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7</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8</w:t>
            </w:r>
          </w:p>
        </w:tc>
        <w:tc>
          <w:tcPr>
            <w:tcW w:w="6854" w:type="dxa"/>
            <w:vAlign w:val="center"/>
          </w:tcPr>
          <w:p w:rsidR="00B341F1" w:rsidRDefault="004B0429">
            <w:pPr>
              <w:snapToGrid w:val="0"/>
              <w:spacing w:line="340" w:lineRule="exact"/>
              <w:rPr>
                <w:rFonts w:ascii="宋体" w:hAnsi="宋体"/>
                <w:szCs w:val="21"/>
              </w:rPr>
            </w:pPr>
            <w:r>
              <w:rPr>
                <w:rFonts w:ascii="宋体" w:hAnsi="宋体" w:hint="eastAsia"/>
                <w:szCs w:val="21"/>
              </w:rPr>
              <w:t>竞标保证金金额：</w:t>
            </w:r>
            <w:r>
              <w:rPr>
                <w:rFonts w:ascii="宋体" w:hAnsi="宋体" w:hint="eastAsia"/>
                <w:szCs w:val="21"/>
              </w:rPr>
              <w:t>0</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8</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11</w:t>
            </w:r>
          </w:p>
        </w:tc>
        <w:tc>
          <w:tcPr>
            <w:tcW w:w="6854" w:type="dxa"/>
            <w:vAlign w:val="center"/>
          </w:tcPr>
          <w:p w:rsidR="00B341F1" w:rsidRDefault="004B0429">
            <w:pPr>
              <w:spacing w:line="340" w:lineRule="exact"/>
              <w:rPr>
                <w:rFonts w:ascii="宋体" w:hAnsi="宋体"/>
                <w:szCs w:val="21"/>
              </w:rPr>
            </w:pPr>
            <w:r>
              <w:rPr>
                <w:rFonts w:ascii="宋体" w:hAnsi="宋体" w:hint="eastAsia"/>
                <w:szCs w:val="21"/>
              </w:rPr>
              <w:t>响应文件接收时间：</w:t>
            </w: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27</w:t>
            </w:r>
            <w:r>
              <w:rPr>
                <w:rFonts w:ascii="宋体" w:hAnsi="宋体" w:hint="eastAsia"/>
                <w:szCs w:val="21"/>
                <w:u w:val="single"/>
              </w:rPr>
              <w:t>日</w:t>
            </w:r>
            <w:r>
              <w:rPr>
                <w:rFonts w:ascii="宋体" w:hAnsi="宋体" w:hint="eastAsia"/>
                <w:szCs w:val="21"/>
                <w:u w:val="single"/>
              </w:rPr>
              <w:t>16</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分至</w:t>
            </w: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30</w:t>
            </w:r>
            <w:r>
              <w:rPr>
                <w:rFonts w:ascii="宋体" w:hAnsi="宋体" w:hint="eastAsia"/>
                <w:szCs w:val="21"/>
                <w:u w:val="single"/>
              </w:rPr>
              <w:t>日</w:t>
            </w:r>
            <w:r>
              <w:rPr>
                <w:rFonts w:ascii="宋体" w:hAnsi="宋体" w:hint="eastAsia"/>
                <w:szCs w:val="21"/>
                <w:u w:val="single"/>
              </w:rPr>
              <w:t>16</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w:t>
            </w:r>
            <w:proofErr w:type="gramStart"/>
            <w:r>
              <w:rPr>
                <w:rFonts w:ascii="宋体" w:hAnsi="宋体" w:hint="eastAsia"/>
                <w:szCs w:val="21"/>
                <w:u w:val="single"/>
              </w:rPr>
              <w:t>止</w:t>
            </w:r>
            <w:proofErr w:type="gramEnd"/>
          </w:p>
          <w:p w:rsidR="00B341F1" w:rsidRDefault="004B0429">
            <w:pPr>
              <w:spacing w:line="340" w:lineRule="exact"/>
              <w:rPr>
                <w:rFonts w:ascii="宋体" w:hAnsi="宋体"/>
                <w:szCs w:val="21"/>
              </w:rPr>
            </w:pPr>
            <w:r>
              <w:rPr>
                <w:rFonts w:ascii="宋体" w:hAnsi="宋体" w:hint="eastAsia"/>
                <w:szCs w:val="21"/>
              </w:rPr>
              <w:t>地址：广西博览商业服务有限公司（</w:t>
            </w:r>
            <w:r>
              <w:rPr>
                <w:rFonts w:ascii="宋体" w:hAnsi="宋体" w:cs="宋体" w:hint="eastAsia"/>
                <w:szCs w:val="21"/>
                <w:u w:val="single"/>
              </w:rPr>
              <w:t>南宁市</w:t>
            </w:r>
            <w:proofErr w:type="gramStart"/>
            <w:r>
              <w:rPr>
                <w:rFonts w:ascii="宋体" w:hAnsi="宋体" w:cs="宋体" w:hint="eastAsia"/>
                <w:szCs w:val="21"/>
                <w:u w:val="single"/>
              </w:rPr>
              <w:t>会展路</w:t>
            </w:r>
            <w:proofErr w:type="gramEnd"/>
            <w:r>
              <w:rPr>
                <w:rFonts w:ascii="宋体" w:hAnsi="宋体" w:cs="宋体" w:hint="eastAsia"/>
                <w:szCs w:val="21"/>
                <w:u w:val="single"/>
              </w:rPr>
              <w:t>18</w:t>
            </w:r>
            <w:r>
              <w:rPr>
                <w:rFonts w:ascii="宋体" w:hAnsi="宋体" w:cs="宋体" w:hint="eastAsia"/>
                <w:szCs w:val="21"/>
                <w:u w:val="single"/>
              </w:rPr>
              <w:t>号会展大厦</w:t>
            </w:r>
            <w:r>
              <w:rPr>
                <w:rFonts w:ascii="宋体" w:hAnsi="宋体" w:cs="宋体" w:hint="eastAsia"/>
                <w:szCs w:val="21"/>
                <w:u w:val="single"/>
              </w:rPr>
              <w:t>12</w:t>
            </w:r>
            <w:r>
              <w:rPr>
                <w:rFonts w:ascii="宋体" w:hAnsi="宋体" w:cs="宋体" w:hint="eastAsia"/>
                <w:szCs w:val="21"/>
                <w:u w:val="single"/>
              </w:rPr>
              <w:t>楼</w:t>
            </w:r>
            <w:r>
              <w:rPr>
                <w:rFonts w:ascii="宋体" w:hAnsi="宋体" w:hint="eastAsia"/>
                <w:szCs w:val="21"/>
              </w:rPr>
              <w:t>）</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9</w:t>
            </w:r>
          </w:p>
        </w:tc>
        <w:tc>
          <w:tcPr>
            <w:tcW w:w="993" w:type="dxa"/>
            <w:vAlign w:val="center"/>
          </w:tcPr>
          <w:p w:rsidR="00B341F1" w:rsidRDefault="00B341F1">
            <w:pPr>
              <w:spacing w:line="340" w:lineRule="exact"/>
              <w:jc w:val="center"/>
              <w:rPr>
                <w:rFonts w:ascii="宋体" w:hAnsi="宋体"/>
                <w:szCs w:val="21"/>
              </w:rPr>
            </w:pPr>
          </w:p>
        </w:tc>
        <w:tc>
          <w:tcPr>
            <w:tcW w:w="6854" w:type="dxa"/>
            <w:vAlign w:val="center"/>
          </w:tcPr>
          <w:p w:rsidR="00B341F1" w:rsidRDefault="004B0429">
            <w:pPr>
              <w:spacing w:line="340" w:lineRule="exact"/>
              <w:rPr>
                <w:rFonts w:ascii="宋体" w:hAnsi="宋体"/>
                <w:szCs w:val="21"/>
              </w:rPr>
            </w:pPr>
            <w:r>
              <w:rPr>
                <w:rFonts w:ascii="宋体" w:hAnsi="宋体" w:hint="eastAsia"/>
                <w:szCs w:val="21"/>
              </w:rPr>
              <w:t>谈判时间：</w:t>
            </w:r>
            <w:r>
              <w:rPr>
                <w:rFonts w:ascii="宋体" w:hAnsi="宋体" w:hint="eastAsia"/>
                <w:szCs w:val="21"/>
                <w:u w:val="single"/>
              </w:rPr>
              <w:t>2019</w:t>
            </w:r>
            <w:r>
              <w:rPr>
                <w:rFonts w:ascii="宋体" w:hAnsi="宋体" w:hint="eastAsia"/>
                <w:szCs w:val="21"/>
                <w:u w:val="single"/>
              </w:rPr>
              <w:t>年</w:t>
            </w:r>
            <w:r>
              <w:rPr>
                <w:rFonts w:ascii="宋体" w:hAnsi="宋体" w:hint="eastAsia"/>
                <w:szCs w:val="21"/>
                <w:u w:val="single"/>
              </w:rPr>
              <w:t>9</w:t>
            </w:r>
            <w:r>
              <w:rPr>
                <w:rFonts w:ascii="宋体" w:hAnsi="宋体" w:hint="eastAsia"/>
                <w:szCs w:val="21"/>
                <w:u w:val="single"/>
              </w:rPr>
              <w:t>月</w:t>
            </w:r>
            <w:r>
              <w:rPr>
                <w:rFonts w:ascii="宋体" w:hAnsi="宋体" w:hint="eastAsia"/>
                <w:szCs w:val="21"/>
                <w:u w:val="single"/>
              </w:rPr>
              <w:t>2</w:t>
            </w:r>
            <w:r>
              <w:rPr>
                <w:rFonts w:ascii="宋体" w:hAnsi="宋体" w:hint="eastAsia"/>
                <w:szCs w:val="21"/>
                <w:u w:val="single"/>
              </w:rPr>
              <w:t>日</w:t>
            </w:r>
            <w:r>
              <w:rPr>
                <w:rFonts w:ascii="宋体" w:hAnsi="宋体" w:hint="eastAsia"/>
                <w:szCs w:val="21"/>
                <w:u w:val="single"/>
              </w:rPr>
              <w:t>9</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分截标后</w:t>
            </w:r>
            <w:r>
              <w:rPr>
                <w:rFonts w:ascii="宋体" w:hAnsi="宋体" w:hint="eastAsia"/>
                <w:szCs w:val="21"/>
              </w:rPr>
              <w:t>（具体时间另行通知）</w:t>
            </w:r>
          </w:p>
          <w:p w:rsidR="00B341F1" w:rsidRDefault="004B0429">
            <w:pPr>
              <w:spacing w:line="340" w:lineRule="exact"/>
              <w:rPr>
                <w:rFonts w:ascii="宋体" w:hAnsi="宋体"/>
                <w:szCs w:val="21"/>
              </w:rPr>
            </w:pPr>
            <w:r>
              <w:rPr>
                <w:rFonts w:ascii="宋体" w:hAnsi="宋体" w:hint="eastAsia"/>
                <w:szCs w:val="21"/>
              </w:rPr>
              <w:t>谈判地点：</w:t>
            </w:r>
            <w:r>
              <w:rPr>
                <w:rFonts w:ascii="宋体" w:hAnsi="宋体" w:hint="eastAsia"/>
                <w:szCs w:val="21"/>
                <w:u w:val="single"/>
              </w:rPr>
              <w:t>广西博览商业服务有限公司（南宁市</w:t>
            </w:r>
            <w:proofErr w:type="gramStart"/>
            <w:r>
              <w:rPr>
                <w:rFonts w:ascii="宋体" w:hAnsi="宋体" w:hint="eastAsia"/>
                <w:szCs w:val="21"/>
                <w:u w:val="single"/>
              </w:rPr>
              <w:t>会展路</w:t>
            </w:r>
            <w:proofErr w:type="gramEnd"/>
            <w:r>
              <w:rPr>
                <w:rFonts w:ascii="宋体" w:hAnsi="宋体" w:hint="eastAsia"/>
                <w:szCs w:val="21"/>
                <w:u w:val="single"/>
              </w:rPr>
              <w:t>18</w:t>
            </w:r>
            <w:r>
              <w:rPr>
                <w:rFonts w:ascii="宋体" w:hAnsi="宋体" w:hint="eastAsia"/>
                <w:szCs w:val="21"/>
                <w:u w:val="single"/>
              </w:rPr>
              <w:t>号会展大厦</w:t>
            </w:r>
            <w:r>
              <w:rPr>
                <w:rFonts w:ascii="宋体" w:hAnsi="宋体" w:hint="eastAsia"/>
                <w:szCs w:val="21"/>
                <w:u w:val="single"/>
              </w:rPr>
              <w:t>12</w:t>
            </w:r>
            <w:r>
              <w:rPr>
                <w:rFonts w:ascii="宋体" w:hAnsi="宋体" w:hint="eastAsia"/>
                <w:szCs w:val="21"/>
                <w:u w:val="single"/>
              </w:rPr>
              <w:t>楼）</w:t>
            </w:r>
          </w:p>
        </w:tc>
      </w:tr>
      <w:tr w:rsidR="00B341F1">
        <w:tc>
          <w:tcPr>
            <w:tcW w:w="675" w:type="dxa"/>
            <w:vAlign w:val="center"/>
          </w:tcPr>
          <w:p w:rsidR="00B341F1" w:rsidRDefault="004B0429">
            <w:pPr>
              <w:spacing w:line="340" w:lineRule="exact"/>
              <w:jc w:val="center"/>
              <w:rPr>
                <w:rFonts w:ascii="宋体" w:hAnsi="宋体"/>
                <w:szCs w:val="21"/>
              </w:rPr>
            </w:pPr>
            <w:r>
              <w:rPr>
                <w:rFonts w:ascii="宋体" w:hAnsi="宋体" w:hint="eastAsia"/>
                <w:szCs w:val="21"/>
              </w:rPr>
              <w:t>10</w:t>
            </w:r>
          </w:p>
        </w:tc>
        <w:tc>
          <w:tcPr>
            <w:tcW w:w="993" w:type="dxa"/>
            <w:vAlign w:val="center"/>
          </w:tcPr>
          <w:p w:rsidR="00B341F1" w:rsidRDefault="004B0429">
            <w:pPr>
              <w:spacing w:line="340" w:lineRule="exact"/>
              <w:jc w:val="center"/>
              <w:rPr>
                <w:rFonts w:ascii="宋体" w:hAnsi="宋体"/>
                <w:szCs w:val="21"/>
              </w:rPr>
            </w:pPr>
            <w:r>
              <w:rPr>
                <w:rFonts w:ascii="宋体" w:hAnsi="宋体" w:hint="eastAsia"/>
                <w:szCs w:val="21"/>
              </w:rPr>
              <w:t>15.1</w:t>
            </w:r>
          </w:p>
        </w:tc>
        <w:tc>
          <w:tcPr>
            <w:tcW w:w="6854" w:type="dxa"/>
            <w:vAlign w:val="center"/>
          </w:tcPr>
          <w:p w:rsidR="00B341F1" w:rsidRDefault="004B0429">
            <w:pPr>
              <w:autoSpaceDE w:val="0"/>
              <w:autoSpaceDN w:val="0"/>
              <w:snapToGrid w:val="0"/>
              <w:spacing w:line="340" w:lineRule="exact"/>
              <w:textAlignment w:val="bottom"/>
              <w:rPr>
                <w:rFonts w:ascii="宋体" w:hAnsi="宋体"/>
                <w:szCs w:val="21"/>
              </w:rPr>
            </w:pPr>
            <w:r>
              <w:rPr>
                <w:rFonts w:ascii="宋体" w:hAnsi="宋体" w:hint="eastAsia"/>
                <w:szCs w:val="21"/>
              </w:rPr>
              <w:t>履约保证金金额：</w:t>
            </w:r>
          </w:p>
          <w:p w:rsidR="00B341F1" w:rsidRDefault="004B0429">
            <w:pPr>
              <w:autoSpaceDE w:val="0"/>
              <w:autoSpaceDN w:val="0"/>
              <w:snapToGrid w:val="0"/>
              <w:spacing w:line="340" w:lineRule="exact"/>
              <w:textAlignment w:val="bottom"/>
              <w:rPr>
                <w:rFonts w:ascii="宋体" w:hAnsi="宋体"/>
                <w:szCs w:val="21"/>
              </w:rPr>
            </w:pPr>
            <w:r>
              <w:rPr>
                <w:rFonts w:ascii="宋体" w:hAnsi="宋体" w:hint="eastAsia"/>
                <w:szCs w:val="21"/>
              </w:rPr>
              <w:t>成交人（乙方）在签订本项目合同前，须向招标采购单位（甲方）缴纳中标</w:t>
            </w:r>
            <w:r>
              <w:rPr>
                <w:rFonts w:ascii="宋体" w:hAnsi="宋体" w:hint="eastAsia"/>
                <w:szCs w:val="21"/>
                <w:u w:val="single"/>
              </w:rPr>
              <w:t>金额</w:t>
            </w:r>
            <w:r>
              <w:rPr>
                <w:rFonts w:ascii="宋体" w:hAnsi="宋体" w:hint="eastAsia"/>
                <w:szCs w:val="21"/>
                <w:u w:val="single"/>
              </w:rPr>
              <w:t xml:space="preserve">5% </w:t>
            </w:r>
            <w:r>
              <w:rPr>
                <w:rFonts w:ascii="宋体" w:hAnsi="宋体" w:hint="eastAsia"/>
                <w:szCs w:val="21"/>
              </w:rPr>
              <w:t>的履约保证金，以保证服务期间正常运行，如乙方违反相关法律法规，不按合同约定执行，甲方有权取消乙方中标资格，服务协议自动终止。履约保证金不予返还，所造成的损失超过履约保证金数额的，还应对超出部分予以赔偿。服务期满后，如乙方无任何违约违法行为的，甲方应在</w:t>
            </w:r>
            <w:r>
              <w:rPr>
                <w:rFonts w:ascii="宋体" w:hAnsi="宋体" w:hint="eastAsia"/>
                <w:szCs w:val="21"/>
              </w:rPr>
              <w:t>10</w:t>
            </w:r>
            <w:r>
              <w:rPr>
                <w:rFonts w:ascii="宋体" w:hAnsi="宋体" w:hint="eastAsia"/>
                <w:szCs w:val="21"/>
              </w:rPr>
              <w:t>个工作日内退还履约保证金（不计息）</w:t>
            </w:r>
            <w:r>
              <w:rPr>
                <w:rFonts w:ascii="宋体" w:hAnsi="宋体" w:hint="eastAsia"/>
                <w:szCs w:val="21"/>
              </w:rPr>
              <w:t>.</w:t>
            </w:r>
          </w:p>
          <w:p w:rsidR="00B341F1" w:rsidRDefault="004B0429">
            <w:pPr>
              <w:autoSpaceDE w:val="0"/>
              <w:autoSpaceDN w:val="0"/>
              <w:snapToGrid w:val="0"/>
              <w:spacing w:line="340" w:lineRule="exact"/>
              <w:textAlignment w:val="bottom"/>
              <w:rPr>
                <w:rFonts w:ascii="宋体" w:hAnsi="宋体"/>
                <w:szCs w:val="21"/>
              </w:rPr>
            </w:pPr>
            <w:r>
              <w:rPr>
                <w:rFonts w:ascii="宋体" w:hAnsi="宋体" w:hint="eastAsia"/>
                <w:szCs w:val="21"/>
              </w:rPr>
              <w:t>履约保证金交到采购人账户：</w:t>
            </w:r>
          </w:p>
          <w:p w:rsidR="00B341F1" w:rsidRDefault="004B0429">
            <w:pPr>
              <w:autoSpaceDE w:val="0"/>
              <w:autoSpaceDN w:val="0"/>
              <w:snapToGrid w:val="0"/>
              <w:spacing w:line="340" w:lineRule="exact"/>
              <w:textAlignment w:val="bottom"/>
              <w:rPr>
                <w:rFonts w:ascii="宋体" w:hAnsi="宋体"/>
                <w:szCs w:val="21"/>
              </w:rPr>
            </w:pPr>
            <w:r>
              <w:rPr>
                <w:rFonts w:ascii="宋体" w:hAnsi="宋体" w:hint="eastAsia"/>
                <w:szCs w:val="21"/>
              </w:rPr>
              <w:t>开户名：广西博览商业服务有限公司</w:t>
            </w:r>
          </w:p>
          <w:p w:rsidR="00B341F1" w:rsidRDefault="004B0429">
            <w:pPr>
              <w:autoSpaceDE w:val="0"/>
              <w:autoSpaceDN w:val="0"/>
              <w:snapToGrid w:val="0"/>
              <w:spacing w:line="340" w:lineRule="exact"/>
              <w:textAlignment w:val="bottom"/>
              <w:rPr>
                <w:rFonts w:ascii="宋体" w:hAnsi="宋体"/>
                <w:szCs w:val="21"/>
              </w:rPr>
            </w:pPr>
            <w:r>
              <w:rPr>
                <w:rFonts w:ascii="宋体" w:hAnsi="宋体" w:hint="eastAsia"/>
                <w:szCs w:val="21"/>
              </w:rPr>
              <w:t>开户行：南宁市区农村信用合作联社</w:t>
            </w:r>
            <w:proofErr w:type="gramStart"/>
            <w:r>
              <w:rPr>
                <w:rFonts w:ascii="宋体" w:hAnsi="宋体" w:hint="eastAsia"/>
                <w:szCs w:val="21"/>
              </w:rPr>
              <w:t>桂雅路分社</w:t>
            </w:r>
            <w:proofErr w:type="gramEnd"/>
          </w:p>
          <w:p w:rsidR="00B341F1" w:rsidRDefault="004B0429">
            <w:pPr>
              <w:autoSpaceDE w:val="0"/>
              <w:autoSpaceDN w:val="0"/>
              <w:snapToGrid w:val="0"/>
              <w:spacing w:line="340" w:lineRule="exact"/>
              <w:textAlignment w:val="bottom"/>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w:t>
            </w:r>
            <w:r>
              <w:rPr>
                <w:rFonts w:ascii="宋体" w:hAnsi="宋体" w:hint="eastAsia"/>
                <w:szCs w:val="21"/>
              </w:rPr>
              <w:t>号：</w:t>
            </w:r>
            <w:r>
              <w:rPr>
                <w:rFonts w:ascii="宋体" w:hAnsi="宋体" w:hint="eastAsia"/>
                <w:szCs w:val="21"/>
              </w:rPr>
              <w:t>180612010100661860</w:t>
            </w:r>
          </w:p>
        </w:tc>
      </w:tr>
    </w:tbl>
    <w:p w:rsidR="00B341F1" w:rsidRDefault="00B341F1">
      <w:pPr>
        <w:jc w:val="center"/>
        <w:rPr>
          <w:sz w:val="32"/>
          <w:szCs w:val="32"/>
        </w:rPr>
      </w:pPr>
    </w:p>
    <w:p w:rsidR="00B341F1" w:rsidRDefault="004B0429">
      <w:pPr>
        <w:jc w:val="center"/>
        <w:rPr>
          <w:sz w:val="32"/>
          <w:szCs w:val="32"/>
        </w:rPr>
      </w:pPr>
      <w:r>
        <w:rPr>
          <w:rFonts w:hint="eastAsia"/>
          <w:sz w:val="32"/>
          <w:szCs w:val="32"/>
        </w:rPr>
        <w:lastRenderedPageBreak/>
        <w:t>供应商须知</w:t>
      </w:r>
    </w:p>
    <w:p w:rsidR="00B341F1" w:rsidRDefault="004B0429">
      <w:pPr>
        <w:spacing w:line="360" w:lineRule="exact"/>
        <w:ind w:firstLineChars="200" w:firstLine="422"/>
        <w:rPr>
          <w:rFonts w:ascii="宋体" w:hAnsi="宋体"/>
          <w:b/>
          <w:szCs w:val="21"/>
        </w:rPr>
      </w:pPr>
      <w:r>
        <w:rPr>
          <w:rFonts w:ascii="宋体" w:hAnsi="宋体" w:hint="eastAsia"/>
          <w:b/>
          <w:szCs w:val="21"/>
        </w:rPr>
        <w:t>一、总　则</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1. </w:t>
      </w:r>
      <w:r>
        <w:rPr>
          <w:rFonts w:ascii="宋体" w:hAnsi="宋体" w:hint="eastAsia"/>
          <w:szCs w:val="21"/>
        </w:rPr>
        <w:t>适用范围</w:t>
      </w:r>
    </w:p>
    <w:p w:rsidR="00B341F1" w:rsidRDefault="004B0429">
      <w:pPr>
        <w:spacing w:line="360" w:lineRule="exact"/>
        <w:ind w:leftChars="195" w:left="409"/>
        <w:rPr>
          <w:rFonts w:ascii="宋体" w:hAnsi="宋体"/>
          <w:szCs w:val="21"/>
        </w:rPr>
      </w:pPr>
      <w:r>
        <w:rPr>
          <w:rFonts w:ascii="宋体" w:hAnsi="宋体" w:hint="eastAsia"/>
          <w:szCs w:val="21"/>
        </w:rPr>
        <w:t xml:space="preserve">1.1 </w:t>
      </w:r>
      <w:r>
        <w:rPr>
          <w:rFonts w:ascii="宋体" w:hAnsi="宋体" w:hint="eastAsia"/>
          <w:szCs w:val="21"/>
        </w:rPr>
        <w:t>本文件仅适用于本文件中所叙述的货物、服务类采购项目。</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2. </w:t>
      </w:r>
      <w:r>
        <w:rPr>
          <w:rFonts w:ascii="宋体" w:hAnsi="宋体" w:hint="eastAsia"/>
          <w:szCs w:val="21"/>
        </w:rPr>
        <w:t>定义</w:t>
      </w:r>
    </w:p>
    <w:p w:rsidR="00B341F1" w:rsidRDefault="004B0429">
      <w:pPr>
        <w:spacing w:line="360" w:lineRule="exact"/>
        <w:ind w:firstLineChars="200" w:firstLine="420"/>
        <w:rPr>
          <w:rFonts w:ascii="宋体" w:hAnsi="宋体"/>
          <w:szCs w:val="21"/>
        </w:rPr>
      </w:pPr>
      <w:r>
        <w:rPr>
          <w:rFonts w:ascii="宋体" w:hAnsi="宋体" w:hint="eastAsia"/>
          <w:szCs w:val="21"/>
        </w:rPr>
        <w:t>2.1</w:t>
      </w:r>
      <w:r>
        <w:rPr>
          <w:rFonts w:ascii="宋体" w:hAnsi="宋体" w:hint="eastAsia"/>
          <w:szCs w:val="21"/>
        </w:rPr>
        <w:t>“采购人”是指：</w:t>
      </w:r>
      <w:r>
        <w:rPr>
          <w:rFonts w:ascii="宋体" w:hAnsi="宋体" w:hint="eastAsia"/>
          <w:szCs w:val="21"/>
          <w:u w:val="single"/>
        </w:rPr>
        <w:t>广西博览商业服务有限公司</w:t>
      </w:r>
    </w:p>
    <w:p w:rsidR="00B341F1" w:rsidRDefault="004B0429">
      <w:pPr>
        <w:spacing w:line="360" w:lineRule="exact"/>
        <w:ind w:firstLineChars="200" w:firstLine="420"/>
        <w:rPr>
          <w:rFonts w:ascii="宋体" w:hAnsi="宋体"/>
          <w:szCs w:val="21"/>
          <w:u w:val="single"/>
        </w:rPr>
      </w:pPr>
      <w:r>
        <w:rPr>
          <w:rFonts w:ascii="宋体" w:hAnsi="宋体" w:hint="eastAsia"/>
          <w:szCs w:val="21"/>
        </w:rPr>
        <w:t>2.2</w:t>
      </w:r>
      <w:r>
        <w:rPr>
          <w:rFonts w:ascii="宋体" w:hAnsi="宋体" w:hint="eastAsia"/>
          <w:szCs w:val="21"/>
        </w:rPr>
        <w:t>“采购代理机构”：无</w:t>
      </w:r>
    </w:p>
    <w:p w:rsidR="00B341F1" w:rsidRDefault="004B0429">
      <w:pPr>
        <w:spacing w:line="360" w:lineRule="exact"/>
        <w:ind w:firstLineChars="200" w:firstLine="420"/>
        <w:rPr>
          <w:rFonts w:ascii="宋体" w:hAnsi="宋体"/>
          <w:szCs w:val="21"/>
        </w:rPr>
      </w:pPr>
      <w:r>
        <w:rPr>
          <w:rFonts w:ascii="宋体" w:hAnsi="宋体" w:hint="eastAsia"/>
          <w:szCs w:val="21"/>
        </w:rPr>
        <w:t>2.3</w:t>
      </w:r>
      <w:r>
        <w:rPr>
          <w:rFonts w:ascii="宋体" w:hAnsi="宋体" w:hint="eastAsia"/>
          <w:szCs w:val="21"/>
        </w:rPr>
        <w:t>“供应商”是指响应本文件要求，参加谈判的法人或者其他组织。如果该供应商在本次谈判中成交，即成为“成交供应商”。</w:t>
      </w:r>
    </w:p>
    <w:p w:rsidR="00B341F1" w:rsidRDefault="004B0429">
      <w:pPr>
        <w:spacing w:line="360" w:lineRule="exact"/>
        <w:ind w:leftChars="195" w:left="409"/>
        <w:rPr>
          <w:rFonts w:ascii="宋体" w:hAnsi="宋体"/>
          <w:szCs w:val="21"/>
        </w:rPr>
      </w:pPr>
      <w:r>
        <w:rPr>
          <w:rFonts w:ascii="宋体" w:hAnsi="宋体" w:hint="eastAsia"/>
          <w:szCs w:val="21"/>
        </w:rPr>
        <w:t>2.4</w:t>
      </w:r>
      <w:r>
        <w:rPr>
          <w:rFonts w:ascii="宋体" w:hAnsi="宋体" w:hint="eastAsia"/>
          <w:szCs w:val="21"/>
        </w:rPr>
        <w:t>“货物”是指各种形态和种类的物品，包括原材料、燃料、设备、产品等。</w:t>
      </w:r>
    </w:p>
    <w:p w:rsidR="00B341F1" w:rsidRDefault="004B0429">
      <w:pPr>
        <w:spacing w:line="360" w:lineRule="exact"/>
        <w:ind w:leftChars="195" w:left="409"/>
        <w:rPr>
          <w:rFonts w:ascii="宋体" w:hAnsi="宋体"/>
          <w:szCs w:val="21"/>
        </w:rPr>
      </w:pPr>
      <w:r>
        <w:rPr>
          <w:rFonts w:ascii="宋体" w:hAnsi="宋体" w:hint="eastAsia"/>
          <w:szCs w:val="21"/>
        </w:rPr>
        <w:t>2.5</w:t>
      </w:r>
      <w:r>
        <w:rPr>
          <w:rFonts w:ascii="宋体" w:hAnsi="宋体" w:hint="eastAsia"/>
          <w:szCs w:val="21"/>
        </w:rPr>
        <w:t>“服务”是指除货物和工程以外的其他采购对象。</w:t>
      </w:r>
    </w:p>
    <w:p w:rsidR="00B341F1" w:rsidRDefault="004B0429">
      <w:pPr>
        <w:spacing w:line="360" w:lineRule="exact"/>
        <w:ind w:firstLineChars="200" w:firstLine="420"/>
        <w:rPr>
          <w:rFonts w:ascii="宋体" w:hAnsi="宋体"/>
          <w:szCs w:val="21"/>
        </w:rPr>
      </w:pPr>
      <w:r>
        <w:rPr>
          <w:rFonts w:ascii="宋体" w:hAnsi="宋体" w:hint="eastAsia"/>
          <w:szCs w:val="21"/>
        </w:rPr>
        <w:t>2.6</w:t>
      </w:r>
      <w:r>
        <w:rPr>
          <w:rFonts w:ascii="宋体" w:hAnsi="宋体" w:hint="eastAsia"/>
          <w:szCs w:val="21"/>
        </w:rPr>
        <w:t>“响应文件”是指：供应商根据本文件要求，编制包含报价、技术和服务等所有内容的响应文件。</w:t>
      </w:r>
    </w:p>
    <w:p w:rsidR="00B341F1" w:rsidRDefault="004B0429">
      <w:pPr>
        <w:snapToGrid w:val="0"/>
        <w:spacing w:line="340" w:lineRule="exact"/>
        <w:ind w:firstLineChars="200" w:firstLine="420"/>
        <w:jc w:val="left"/>
        <w:rPr>
          <w:rFonts w:ascii="宋体" w:hAnsi="宋体"/>
          <w:szCs w:val="21"/>
        </w:rPr>
      </w:pPr>
      <w:r>
        <w:rPr>
          <w:rFonts w:ascii="宋体" w:hAnsi="宋体"/>
          <w:szCs w:val="21"/>
        </w:rPr>
        <w:t>2.7</w:t>
      </w:r>
      <w:r>
        <w:rPr>
          <w:rFonts w:ascii="宋体" w:hAnsi="宋体" w:cs="宋体" w:hint="eastAsia"/>
          <w:kern w:val="0"/>
          <w:szCs w:val="21"/>
        </w:rPr>
        <w:t>★</w:t>
      </w:r>
      <w:r>
        <w:rPr>
          <w:rFonts w:ascii="宋体" w:hAnsi="宋体" w:hint="eastAsia"/>
          <w:szCs w:val="21"/>
        </w:rPr>
        <w:t>本项目不接受联合体投标，竞标人以联合体形</w:t>
      </w:r>
      <w:proofErr w:type="gramStart"/>
      <w:r>
        <w:rPr>
          <w:rFonts w:ascii="宋体" w:hAnsi="宋体" w:hint="eastAsia"/>
          <w:szCs w:val="21"/>
        </w:rPr>
        <w:t>式参加</w:t>
      </w:r>
      <w:proofErr w:type="gramEnd"/>
      <w:r>
        <w:rPr>
          <w:rFonts w:ascii="宋体" w:hAnsi="宋体" w:hint="eastAsia"/>
          <w:szCs w:val="21"/>
        </w:rPr>
        <w:t>投标的，投标无效。</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3. </w:t>
      </w:r>
      <w:r>
        <w:rPr>
          <w:rFonts w:ascii="宋体" w:hAnsi="宋体" w:hint="eastAsia"/>
          <w:szCs w:val="21"/>
        </w:rPr>
        <w:t>供应商的基本条件：</w:t>
      </w:r>
      <w:r>
        <w:rPr>
          <w:rFonts w:ascii="宋体" w:hAnsi="宋体" w:hint="eastAsia"/>
          <w:b/>
          <w:szCs w:val="21"/>
        </w:rPr>
        <w:t>见“供应商须知前附表”</w:t>
      </w:r>
      <w:r>
        <w:rPr>
          <w:rFonts w:ascii="宋体" w:hAnsi="宋体" w:hint="eastAsia"/>
          <w:szCs w:val="21"/>
        </w:rPr>
        <w:t>。</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3.1 </w:t>
      </w:r>
      <w:r>
        <w:rPr>
          <w:rFonts w:ascii="宋体" w:hAnsi="宋体" w:hint="eastAsia"/>
          <w:szCs w:val="21"/>
        </w:rPr>
        <w:t>联合体投标</w:t>
      </w:r>
    </w:p>
    <w:p w:rsidR="00B341F1" w:rsidRDefault="004B0429">
      <w:pPr>
        <w:spacing w:line="360" w:lineRule="exact"/>
        <w:ind w:firstLineChars="200" w:firstLine="422"/>
        <w:rPr>
          <w:rFonts w:ascii="宋体" w:hAnsi="宋体"/>
          <w:b/>
          <w:szCs w:val="21"/>
        </w:rPr>
      </w:pPr>
      <w:r>
        <w:rPr>
          <w:rFonts w:ascii="宋体" w:hAnsi="宋体" w:hint="eastAsia"/>
          <w:b/>
          <w:szCs w:val="21"/>
        </w:rPr>
        <w:t>3.1.1</w:t>
      </w:r>
      <w:r>
        <w:rPr>
          <w:rFonts w:ascii="宋体" w:hAnsi="宋体" w:hint="eastAsia"/>
          <w:b/>
          <w:szCs w:val="21"/>
        </w:rPr>
        <w:t>本项目明确不接受联合体形式投标的，</w:t>
      </w:r>
      <w:proofErr w:type="gramStart"/>
      <w:r>
        <w:rPr>
          <w:rFonts w:ascii="宋体" w:hAnsi="宋体" w:hint="eastAsia"/>
          <w:b/>
          <w:szCs w:val="21"/>
        </w:rPr>
        <w:t>本谈判</w:t>
      </w:r>
      <w:proofErr w:type="gramEnd"/>
      <w:r>
        <w:rPr>
          <w:rFonts w:ascii="宋体" w:hAnsi="宋体" w:hint="eastAsia"/>
          <w:b/>
          <w:szCs w:val="21"/>
        </w:rPr>
        <w:t>采购文件所有相关联合体要求及格式文件均不适用。供应商以联合体形</w:t>
      </w:r>
      <w:proofErr w:type="gramStart"/>
      <w:r>
        <w:rPr>
          <w:rFonts w:ascii="宋体" w:hAnsi="宋体" w:hint="eastAsia"/>
          <w:b/>
          <w:szCs w:val="21"/>
        </w:rPr>
        <w:t>式参加</w:t>
      </w:r>
      <w:proofErr w:type="gramEnd"/>
      <w:r>
        <w:rPr>
          <w:rFonts w:ascii="宋体" w:hAnsi="宋体" w:hint="eastAsia"/>
          <w:b/>
          <w:szCs w:val="21"/>
        </w:rPr>
        <w:t>投标的，竞标无效。</w:t>
      </w:r>
    </w:p>
    <w:p w:rsidR="00B341F1" w:rsidRDefault="004B0429">
      <w:pPr>
        <w:spacing w:line="360" w:lineRule="exact"/>
        <w:ind w:firstLineChars="200" w:firstLine="420"/>
        <w:rPr>
          <w:rFonts w:ascii="宋体" w:hAnsi="宋体"/>
          <w:szCs w:val="21"/>
        </w:rPr>
      </w:pPr>
      <w:r>
        <w:rPr>
          <w:rFonts w:ascii="宋体" w:hAnsi="宋体" w:hint="eastAsia"/>
          <w:szCs w:val="21"/>
        </w:rPr>
        <w:t>3.1.2</w:t>
      </w:r>
      <w:r>
        <w:rPr>
          <w:rFonts w:ascii="宋体" w:hAnsi="宋体" w:hint="eastAsia"/>
          <w:szCs w:val="21"/>
        </w:rPr>
        <w:t>本项目接受联合体形式投标的，联合体投标要求如下：</w:t>
      </w:r>
    </w:p>
    <w:p w:rsidR="00B341F1" w:rsidRDefault="004B0429">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w:t>
      </w:r>
      <w:r>
        <w:rPr>
          <w:rFonts w:ascii="宋体" w:hAnsi="宋体" w:hint="eastAsia"/>
          <w:szCs w:val="21"/>
        </w:rPr>
        <w:t>否则将视为非实质响应而被拒绝。同时还应遵守以下规定，否则竞标无效：</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）联合体各方必须签订联合体协议书，明确联合体牵头人和各方权利、义务及分工、合同工作量比例；</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）除</w:t>
      </w:r>
      <w:proofErr w:type="gramStart"/>
      <w:r>
        <w:rPr>
          <w:rFonts w:ascii="宋体" w:hAnsi="宋体" w:hint="eastAsia"/>
          <w:szCs w:val="21"/>
        </w:rPr>
        <w:t>本谈判</w:t>
      </w:r>
      <w:proofErr w:type="gramEnd"/>
      <w:r>
        <w:rPr>
          <w:rFonts w:ascii="宋体" w:hAnsi="宋体" w:hint="eastAsia"/>
          <w:szCs w:val="21"/>
        </w:rPr>
        <w:t>采购文件另有规定，联合体各方中至少有一方应当符合</w:t>
      </w:r>
      <w:proofErr w:type="gramStart"/>
      <w:r>
        <w:rPr>
          <w:rFonts w:ascii="宋体" w:hAnsi="宋体" w:hint="eastAsia"/>
          <w:szCs w:val="21"/>
        </w:rPr>
        <w:t>本谈判</w:t>
      </w:r>
      <w:proofErr w:type="gramEnd"/>
      <w:r>
        <w:rPr>
          <w:rFonts w:ascii="宋体" w:hAnsi="宋体" w:hint="eastAsia"/>
          <w:szCs w:val="21"/>
        </w:rPr>
        <w:t>采购文件规定的竞标人特定资格条件；联合体中有同类资质的竞标人应按照资质等级较低的竞标人确定资质等级；</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）联合体各方不得再单独或与其</w:t>
      </w:r>
      <w:proofErr w:type="gramStart"/>
      <w:r>
        <w:rPr>
          <w:rFonts w:ascii="宋体" w:hAnsi="宋体" w:hint="eastAsia"/>
          <w:szCs w:val="21"/>
        </w:rPr>
        <w:t>他供应</w:t>
      </w:r>
      <w:proofErr w:type="gramEnd"/>
      <w:r>
        <w:rPr>
          <w:rFonts w:ascii="宋体" w:hAnsi="宋体" w:hint="eastAsia"/>
          <w:szCs w:val="21"/>
        </w:rPr>
        <w:t>商组成新的联合体参加同一项目的采购活动；</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）联合体的业绩和信誉按联合体主体方（或牵头方）计算。</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4. </w:t>
      </w:r>
      <w:r>
        <w:rPr>
          <w:rFonts w:ascii="宋体" w:hAnsi="宋体" w:hint="eastAsia"/>
          <w:szCs w:val="21"/>
        </w:rPr>
        <w:t>谈判费用</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4.1 </w:t>
      </w:r>
      <w:r>
        <w:rPr>
          <w:rFonts w:ascii="宋体" w:hAnsi="宋体" w:hint="eastAsia"/>
          <w:szCs w:val="21"/>
        </w:rPr>
        <w:t>供应商应自行承担所有与编写和提交响应文件有关的费用，不论谈判结果如何，采购人在任何情况下无义务和责任承担此类费用。</w:t>
      </w:r>
    </w:p>
    <w:p w:rsidR="00B341F1" w:rsidRDefault="004B0429">
      <w:pPr>
        <w:spacing w:line="360" w:lineRule="exact"/>
        <w:ind w:firstLineChars="200" w:firstLine="420"/>
        <w:rPr>
          <w:rFonts w:ascii="宋体" w:hAnsi="宋体"/>
          <w:szCs w:val="21"/>
        </w:rPr>
      </w:pPr>
      <w:r>
        <w:rPr>
          <w:rFonts w:ascii="宋体" w:hAnsi="宋体" w:hint="eastAsia"/>
          <w:szCs w:val="21"/>
        </w:rPr>
        <w:t>4.2</w:t>
      </w:r>
      <w:r>
        <w:rPr>
          <w:rFonts w:ascii="宋体" w:hAnsi="宋体" w:hint="eastAsia"/>
          <w:szCs w:val="21"/>
        </w:rPr>
        <w:t>本项目代理服务费具体见</w:t>
      </w:r>
      <w:r>
        <w:rPr>
          <w:rFonts w:ascii="宋体" w:hAnsi="宋体" w:hint="eastAsia"/>
          <w:b/>
          <w:szCs w:val="21"/>
        </w:rPr>
        <w:t>“供应商须知前附表”</w:t>
      </w:r>
      <w:r>
        <w:rPr>
          <w:rFonts w:ascii="宋体" w:hAnsi="宋体" w:hint="eastAsia"/>
          <w:szCs w:val="21"/>
        </w:rPr>
        <w:t>。</w:t>
      </w:r>
    </w:p>
    <w:p w:rsidR="00B341F1" w:rsidRDefault="004B0429">
      <w:pPr>
        <w:spacing w:line="360" w:lineRule="exact"/>
        <w:ind w:firstLineChars="200" w:firstLine="422"/>
        <w:rPr>
          <w:rFonts w:ascii="宋体" w:hAnsi="宋体"/>
          <w:b/>
          <w:szCs w:val="21"/>
        </w:rPr>
      </w:pPr>
      <w:r>
        <w:rPr>
          <w:rFonts w:ascii="宋体" w:hAnsi="宋体" w:hint="eastAsia"/>
          <w:b/>
          <w:szCs w:val="21"/>
        </w:rPr>
        <w:t>二、响应文件的编制</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5. </w:t>
      </w:r>
      <w:r>
        <w:rPr>
          <w:rFonts w:ascii="宋体" w:hAnsi="宋体" w:hint="eastAsia"/>
          <w:szCs w:val="21"/>
        </w:rPr>
        <w:t>响应文件编制基本要求</w:t>
      </w:r>
    </w:p>
    <w:p w:rsidR="00B341F1" w:rsidRDefault="004B0429">
      <w:pPr>
        <w:spacing w:line="360" w:lineRule="exact"/>
        <w:ind w:leftChars="195" w:left="409"/>
        <w:rPr>
          <w:rFonts w:ascii="宋体" w:hAnsi="宋体"/>
          <w:szCs w:val="21"/>
        </w:rPr>
      </w:pPr>
      <w:r>
        <w:rPr>
          <w:rFonts w:ascii="宋体" w:hAnsi="宋体" w:hint="eastAsia"/>
          <w:szCs w:val="21"/>
        </w:rPr>
        <w:t>5.1</w:t>
      </w:r>
      <w:r>
        <w:rPr>
          <w:rFonts w:ascii="宋体" w:hAnsi="宋体" w:hint="eastAsia"/>
          <w:szCs w:val="21"/>
        </w:rPr>
        <w:t>供应商对响应文件的编制应按要求装订和封装。</w:t>
      </w:r>
    </w:p>
    <w:p w:rsidR="00B341F1" w:rsidRDefault="004B0429">
      <w:pPr>
        <w:spacing w:line="360" w:lineRule="exact"/>
        <w:ind w:firstLineChars="200" w:firstLine="420"/>
        <w:rPr>
          <w:rFonts w:ascii="宋体" w:hAnsi="宋体"/>
          <w:szCs w:val="21"/>
        </w:rPr>
      </w:pPr>
      <w:r>
        <w:rPr>
          <w:rFonts w:ascii="宋体" w:hAnsi="宋体" w:hint="eastAsia"/>
          <w:szCs w:val="21"/>
        </w:rPr>
        <w:t>5.2</w:t>
      </w:r>
      <w:r>
        <w:rPr>
          <w:rFonts w:ascii="宋体" w:hAnsi="宋体" w:hint="eastAsia"/>
          <w:szCs w:val="21"/>
        </w:rPr>
        <w:t>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rsidR="00B341F1" w:rsidRDefault="004B0429">
      <w:pPr>
        <w:spacing w:line="360" w:lineRule="exact"/>
        <w:ind w:firstLineChars="200" w:firstLine="420"/>
        <w:rPr>
          <w:rFonts w:ascii="宋体" w:hAnsi="宋体"/>
          <w:szCs w:val="21"/>
        </w:rPr>
      </w:pPr>
      <w:r>
        <w:rPr>
          <w:rFonts w:ascii="宋体" w:hAnsi="宋体" w:hint="eastAsia"/>
          <w:szCs w:val="21"/>
        </w:rPr>
        <w:lastRenderedPageBreak/>
        <w:t>5.3</w:t>
      </w:r>
      <w:r>
        <w:rPr>
          <w:rFonts w:ascii="宋体" w:hAnsi="宋体" w:hint="eastAsia"/>
          <w:szCs w:val="21"/>
        </w:rPr>
        <w:t>供应商应认真阅读、并充分理解本文件的全部内容（包括所有的补充、修改内容），承诺并履行本文件中各项条款规定及要求。</w:t>
      </w:r>
    </w:p>
    <w:p w:rsidR="00B341F1" w:rsidRDefault="004B0429">
      <w:pPr>
        <w:spacing w:line="360" w:lineRule="exact"/>
        <w:ind w:leftChars="195" w:left="409"/>
        <w:rPr>
          <w:rFonts w:ascii="宋体" w:hAnsi="宋体"/>
          <w:szCs w:val="21"/>
        </w:rPr>
      </w:pPr>
      <w:r>
        <w:rPr>
          <w:rFonts w:ascii="宋体" w:hAnsi="宋体" w:hint="eastAsia"/>
          <w:szCs w:val="21"/>
        </w:rPr>
        <w:t>5.4</w:t>
      </w:r>
      <w:r>
        <w:rPr>
          <w:rFonts w:ascii="宋体" w:hAnsi="宋体" w:hint="eastAsia"/>
          <w:szCs w:val="21"/>
        </w:rPr>
        <w:t>响应文件必须按本文件的全部内容，包括所有的补充通知及附件进行编制。</w:t>
      </w:r>
    </w:p>
    <w:p w:rsidR="00B341F1" w:rsidRDefault="004B0429">
      <w:pPr>
        <w:spacing w:line="360" w:lineRule="exact"/>
        <w:ind w:firstLineChars="200" w:firstLine="420"/>
        <w:rPr>
          <w:rFonts w:ascii="宋体" w:hAnsi="宋体"/>
          <w:szCs w:val="21"/>
        </w:rPr>
      </w:pPr>
      <w:r>
        <w:rPr>
          <w:rFonts w:ascii="宋体" w:hAnsi="宋体" w:hint="eastAsia"/>
          <w:szCs w:val="21"/>
        </w:rPr>
        <w:t>5.5</w:t>
      </w:r>
      <w:r>
        <w:rPr>
          <w:rFonts w:ascii="宋体" w:hAnsi="宋体" w:hint="eastAsia"/>
          <w:szCs w:val="21"/>
        </w:rPr>
        <w:t>如因供应商只填写和提供了本文件要求的部分内容和附件，而给评审造成困难，其可能导致的结果和责任由供应商自行承担。</w:t>
      </w:r>
    </w:p>
    <w:p w:rsidR="00B341F1" w:rsidRDefault="004B0429">
      <w:pPr>
        <w:spacing w:line="360" w:lineRule="exact"/>
        <w:ind w:firstLineChars="200" w:firstLine="422"/>
        <w:rPr>
          <w:rFonts w:ascii="宋体" w:hAnsi="宋体"/>
          <w:b/>
          <w:szCs w:val="21"/>
        </w:rPr>
      </w:pPr>
      <w:r>
        <w:rPr>
          <w:rFonts w:ascii="宋体" w:hAnsi="宋体" w:hint="eastAsia"/>
          <w:b/>
          <w:szCs w:val="21"/>
        </w:rPr>
        <w:t>5.6</w:t>
      </w:r>
      <w:r>
        <w:rPr>
          <w:rFonts w:ascii="宋体" w:hAnsi="宋体" w:hint="eastAsia"/>
          <w:b/>
          <w:szCs w:val="21"/>
        </w:rPr>
        <w:t>响应文件的组成。</w:t>
      </w:r>
    </w:p>
    <w:p w:rsidR="00B341F1" w:rsidRDefault="004B0429">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B341F1" w:rsidRDefault="004B0429">
      <w:pPr>
        <w:spacing w:line="360" w:lineRule="exact"/>
        <w:ind w:firstLineChars="200" w:firstLine="420"/>
        <w:rPr>
          <w:rFonts w:ascii="宋体" w:hAnsi="宋体"/>
          <w:szCs w:val="21"/>
        </w:rPr>
      </w:pPr>
      <w:r>
        <w:rPr>
          <w:rFonts w:ascii="宋体" w:hAnsi="宋体" w:hint="eastAsia"/>
          <w:szCs w:val="21"/>
        </w:rPr>
        <w:t>5.6.1</w:t>
      </w:r>
      <w:r>
        <w:rPr>
          <w:rFonts w:ascii="宋体" w:hAnsi="宋体" w:hint="eastAsia"/>
          <w:szCs w:val="21"/>
        </w:rPr>
        <w:t>价格文件</w:t>
      </w:r>
    </w:p>
    <w:p w:rsidR="00B341F1" w:rsidRDefault="004B0429">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1</w:t>
      </w:r>
      <w:r>
        <w:rPr>
          <w:rFonts w:ascii="宋体" w:hAnsi="宋体" w:hint="eastAsia"/>
          <w:szCs w:val="21"/>
        </w:rPr>
        <w:t>）谈判书（格</w:t>
      </w:r>
      <w:r>
        <w:rPr>
          <w:rFonts w:ascii="宋体" w:hAnsi="宋体" w:hint="eastAsia"/>
          <w:szCs w:val="21"/>
        </w:rPr>
        <w:t>式见附件一）；</w:t>
      </w:r>
      <w:r>
        <w:rPr>
          <w:rFonts w:ascii="宋体" w:hAnsi="宋体" w:hint="eastAsia"/>
          <w:b/>
          <w:szCs w:val="21"/>
        </w:rPr>
        <w:t>（必须提供）</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）谈判报价表；（格式见附件二）</w:t>
      </w:r>
      <w:r>
        <w:rPr>
          <w:rFonts w:ascii="宋体" w:hAnsi="宋体" w:hint="eastAsia"/>
          <w:b/>
          <w:szCs w:val="21"/>
        </w:rPr>
        <w:t>（必须提供）</w:t>
      </w:r>
    </w:p>
    <w:p w:rsidR="00B341F1" w:rsidRDefault="004B0429">
      <w:pPr>
        <w:spacing w:line="360" w:lineRule="exact"/>
        <w:ind w:firstLineChars="200" w:firstLine="420"/>
        <w:rPr>
          <w:rFonts w:ascii="宋体" w:hAnsi="宋体"/>
          <w:b/>
          <w:szCs w:val="21"/>
        </w:rPr>
      </w:pPr>
      <w:r>
        <w:rPr>
          <w:rFonts w:ascii="宋体" w:hAnsi="宋体" w:hint="eastAsia"/>
          <w:szCs w:val="21"/>
        </w:rPr>
        <w:t xml:space="preserve">5.6.2 </w:t>
      </w:r>
      <w:r>
        <w:rPr>
          <w:rFonts w:ascii="宋体" w:hAnsi="宋体" w:hint="eastAsia"/>
          <w:szCs w:val="21"/>
        </w:rPr>
        <w:t>商务技术文件</w:t>
      </w:r>
    </w:p>
    <w:p w:rsidR="00B341F1" w:rsidRDefault="004B0429">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1</w:t>
      </w:r>
      <w:r>
        <w:rPr>
          <w:rFonts w:ascii="宋体" w:hAnsi="宋体" w:hint="eastAsia"/>
          <w:szCs w:val="21"/>
        </w:rPr>
        <w:t>）有效的新版“营业执照”副本或《事业单位法人证书》复印件</w:t>
      </w:r>
      <w:r>
        <w:rPr>
          <w:rFonts w:ascii="宋体" w:hAnsi="宋体"/>
          <w:szCs w:val="21"/>
        </w:rPr>
        <w:t>(</w:t>
      </w:r>
      <w:r>
        <w:rPr>
          <w:rFonts w:ascii="宋体" w:hAnsi="宋体" w:hint="eastAsia"/>
          <w:szCs w:val="21"/>
        </w:rPr>
        <w:t>经营范围包含本次采购服务）；</w:t>
      </w:r>
      <w:r>
        <w:rPr>
          <w:rFonts w:ascii="宋体" w:hAnsi="宋体" w:hint="eastAsia"/>
          <w:b/>
          <w:szCs w:val="21"/>
        </w:rPr>
        <w:t>（必须提供）</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）法定代表人身份证明原件及法定代表人有效身份证正反面复印件（格式见附件六）；</w:t>
      </w:r>
      <w:r>
        <w:rPr>
          <w:rFonts w:ascii="宋体" w:hAnsi="宋体" w:hint="eastAsia"/>
          <w:b/>
          <w:szCs w:val="21"/>
        </w:rPr>
        <w:t>（必须提供）</w:t>
      </w:r>
    </w:p>
    <w:p w:rsidR="00B341F1" w:rsidRDefault="004B0429">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3</w:t>
      </w:r>
      <w:r>
        <w:rPr>
          <w:rFonts w:ascii="宋体" w:hAnsi="宋体" w:hint="eastAsia"/>
          <w:szCs w:val="21"/>
        </w:rPr>
        <w:t>）法定代表人授权委托书原件及被授权人有效身份证正反面复印件（格式见附件六）；</w:t>
      </w:r>
      <w:r>
        <w:rPr>
          <w:rFonts w:ascii="宋体" w:hAnsi="宋体" w:hint="eastAsia"/>
          <w:b/>
          <w:szCs w:val="21"/>
        </w:rPr>
        <w:t>[</w:t>
      </w:r>
      <w:r>
        <w:rPr>
          <w:rFonts w:ascii="宋体" w:hAnsi="宋体" w:hint="eastAsia"/>
          <w:b/>
          <w:szCs w:val="21"/>
        </w:rPr>
        <w:t>委托代理时必须提供，同时须提供第（</w:t>
      </w:r>
      <w:r>
        <w:rPr>
          <w:rFonts w:ascii="宋体" w:hAnsi="宋体" w:hint="eastAsia"/>
          <w:b/>
          <w:szCs w:val="21"/>
        </w:rPr>
        <w:t>4</w:t>
      </w:r>
      <w:r>
        <w:rPr>
          <w:rFonts w:ascii="宋体" w:hAnsi="宋体" w:hint="eastAsia"/>
          <w:b/>
          <w:szCs w:val="21"/>
        </w:rPr>
        <w:t>）项</w:t>
      </w:r>
      <w:r>
        <w:rPr>
          <w:rFonts w:ascii="宋体" w:hAnsi="宋体" w:hint="eastAsia"/>
          <w:b/>
          <w:szCs w:val="21"/>
        </w:rPr>
        <w:t>]</w:t>
      </w:r>
    </w:p>
    <w:p w:rsidR="00B341F1" w:rsidRDefault="004B0429">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4</w:t>
      </w:r>
      <w:r>
        <w:rPr>
          <w:rFonts w:ascii="宋体" w:hAnsi="宋体" w:hint="eastAsia"/>
          <w:szCs w:val="21"/>
        </w:rPr>
        <w:t>）联合体竞标协议书（正本用原件，副本可用复印件）；</w:t>
      </w:r>
      <w:r>
        <w:rPr>
          <w:rFonts w:ascii="宋体" w:hAnsi="宋体" w:hint="eastAsia"/>
          <w:b/>
          <w:szCs w:val="21"/>
        </w:rPr>
        <w:t>[</w:t>
      </w:r>
      <w:r>
        <w:rPr>
          <w:rFonts w:ascii="宋体" w:hAnsi="宋体" w:hint="eastAsia"/>
          <w:b/>
          <w:szCs w:val="21"/>
        </w:rPr>
        <w:t>联合体投标时必须提供（若本项目</w:t>
      </w:r>
      <w:r>
        <w:rPr>
          <w:rFonts w:ascii="宋体" w:hAnsi="宋体" w:hint="eastAsia"/>
          <w:b/>
          <w:szCs w:val="21"/>
        </w:rPr>
        <w:t>不接受联合体投标的此项不适用）</w:t>
      </w:r>
      <w:r>
        <w:rPr>
          <w:rFonts w:ascii="宋体" w:hAnsi="宋体" w:hint="eastAsia"/>
          <w:b/>
          <w:szCs w:val="21"/>
        </w:rPr>
        <w:t>]</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）参加采购活动前三年内在经营活动中没有重大违法记录的书面声明（格式自拟）；</w:t>
      </w:r>
      <w:r>
        <w:rPr>
          <w:rFonts w:ascii="宋体" w:hAnsi="宋体" w:hint="eastAsia"/>
          <w:b/>
          <w:szCs w:val="21"/>
        </w:rPr>
        <w:t>（必须提供）</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）采购（租赁）货物偏离情况说明表（格式见附件三）、</w:t>
      </w:r>
      <w:r>
        <w:rPr>
          <w:rFonts w:ascii="宋体" w:hAnsi="宋体" w:hint="eastAsia"/>
          <w:szCs w:val="21"/>
        </w:rPr>
        <w:t xml:space="preserve"> </w:t>
      </w:r>
      <w:r>
        <w:rPr>
          <w:rFonts w:ascii="宋体" w:hAnsi="宋体" w:hint="eastAsia"/>
          <w:szCs w:val="21"/>
        </w:rPr>
        <w:t>商务条款偏离表（格式见附件四）；</w:t>
      </w:r>
      <w:r>
        <w:rPr>
          <w:rFonts w:ascii="宋体" w:hAnsi="宋体" w:hint="eastAsia"/>
          <w:b/>
          <w:szCs w:val="21"/>
        </w:rPr>
        <w:t>（必须提供）</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）服务承诺（请结合第三章“项目需求”自行编写）；</w:t>
      </w:r>
      <w:r>
        <w:rPr>
          <w:rFonts w:ascii="宋体" w:hAnsi="宋体" w:hint="eastAsia"/>
          <w:b/>
          <w:szCs w:val="21"/>
        </w:rPr>
        <w:t>（必须提供）</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）项目实施人员一览表（格式自拟）；</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现场管理制度、现场公共安全应急预案、消防应急预案</w:t>
      </w:r>
      <w:r>
        <w:rPr>
          <w:rFonts w:ascii="宋体" w:hAnsi="宋体" w:hint="eastAsia"/>
          <w:b/>
          <w:szCs w:val="21"/>
        </w:rPr>
        <w:t>（必须提供）</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）质量保证措施；</w:t>
      </w:r>
      <w:r>
        <w:rPr>
          <w:rFonts w:ascii="宋体" w:hAnsi="宋体" w:hint="eastAsia"/>
          <w:b/>
          <w:szCs w:val="21"/>
        </w:rPr>
        <w:t>（必须提供）</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）国家有强制性要求的应按国家规定执行，并提供相关证明材料；</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12</w:t>
      </w:r>
      <w:r>
        <w:rPr>
          <w:rFonts w:ascii="宋体" w:hAnsi="宋体" w:hint="eastAsia"/>
          <w:szCs w:val="21"/>
        </w:rPr>
        <w:t>）供应商认为需要提供的有关资料。</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6. </w:t>
      </w:r>
      <w:r>
        <w:rPr>
          <w:rFonts w:ascii="宋体" w:hAnsi="宋体" w:hint="eastAsia"/>
          <w:szCs w:val="21"/>
        </w:rPr>
        <w:t>计量单位</w:t>
      </w:r>
    </w:p>
    <w:p w:rsidR="00B341F1" w:rsidRDefault="004B0429">
      <w:pPr>
        <w:spacing w:line="360" w:lineRule="exact"/>
        <w:ind w:leftChars="195" w:left="409"/>
        <w:rPr>
          <w:rFonts w:ascii="宋体" w:hAnsi="宋体"/>
          <w:szCs w:val="21"/>
        </w:rPr>
      </w:pPr>
      <w:r>
        <w:rPr>
          <w:rFonts w:ascii="宋体" w:hAnsi="宋体" w:hint="eastAsia"/>
          <w:szCs w:val="21"/>
        </w:rPr>
        <w:t>6.1</w:t>
      </w:r>
      <w:r>
        <w:rPr>
          <w:rFonts w:ascii="宋体" w:hAnsi="宋体" w:hint="eastAsia"/>
          <w:szCs w:val="21"/>
        </w:rPr>
        <w:t>除技术要求中另有规定外，本文件所要求使用的计量单位均应采用国家法定计量单位。</w:t>
      </w:r>
    </w:p>
    <w:p w:rsidR="00B341F1" w:rsidRDefault="004B0429">
      <w:pPr>
        <w:spacing w:line="360" w:lineRule="exact"/>
        <w:ind w:leftChars="195" w:left="409"/>
        <w:rPr>
          <w:rFonts w:ascii="宋体" w:hAnsi="宋体"/>
          <w:szCs w:val="21"/>
        </w:rPr>
      </w:pPr>
      <w:r>
        <w:rPr>
          <w:rFonts w:ascii="宋体" w:hAnsi="宋体" w:hint="eastAsia"/>
          <w:szCs w:val="21"/>
        </w:rPr>
        <w:t>7.</w:t>
      </w:r>
      <w:r>
        <w:rPr>
          <w:rFonts w:ascii="宋体" w:hAnsi="宋体" w:hint="eastAsia"/>
          <w:szCs w:val="21"/>
        </w:rPr>
        <w:t>响应文件有效期</w:t>
      </w:r>
    </w:p>
    <w:p w:rsidR="00B341F1" w:rsidRDefault="004B0429">
      <w:pPr>
        <w:spacing w:line="360" w:lineRule="exact"/>
        <w:ind w:leftChars="195" w:left="409"/>
        <w:rPr>
          <w:rFonts w:ascii="宋体" w:hAnsi="宋体"/>
          <w:szCs w:val="21"/>
        </w:rPr>
      </w:pPr>
      <w:r>
        <w:rPr>
          <w:rFonts w:ascii="宋体" w:hAnsi="宋体" w:hint="eastAsia"/>
          <w:szCs w:val="21"/>
        </w:rPr>
        <w:t>7.1</w:t>
      </w:r>
      <w:r>
        <w:rPr>
          <w:rFonts w:ascii="宋体" w:hAnsi="宋体" w:hint="eastAsia"/>
          <w:szCs w:val="21"/>
        </w:rPr>
        <w:t>响应文件有效期按须知前附表规定的期限，有效期不足的响应文件按无效处理。</w:t>
      </w:r>
    </w:p>
    <w:p w:rsidR="00B341F1" w:rsidRDefault="004B0429">
      <w:pPr>
        <w:spacing w:line="360" w:lineRule="exact"/>
        <w:ind w:leftChars="195" w:left="409"/>
        <w:rPr>
          <w:rFonts w:ascii="宋体" w:hAnsi="宋体"/>
          <w:szCs w:val="21"/>
        </w:rPr>
      </w:pPr>
      <w:r>
        <w:rPr>
          <w:rFonts w:ascii="宋体" w:hAnsi="宋体" w:hint="eastAsia"/>
          <w:szCs w:val="21"/>
        </w:rPr>
        <w:t>7.2</w:t>
      </w:r>
      <w:r>
        <w:rPr>
          <w:rFonts w:ascii="宋体" w:hAnsi="宋体" w:hint="eastAsia"/>
          <w:szCs w:val="21"/>
        </w:rPr>
        <w:t>未成交的响应文件有效期内均应保持有效。</w:t>
      </w:r>
    </w:p>
    <w:p w:rsidR="00B341F1" w:rsidRDefault="004B0429">
      <w:pPr>
        <w:spacing w:line="360" w:lineRule="exact"/>
        <w:ind w:leftChars="195" w:left="409"/>
        <w:rPr>
          <w:rFonts w:ascii="宋体" w:hAnsi="宋体"/>
          <w:szCs w:val="21"/>
        </w:rPr>
      </w:pPr>
      <w:r>
        <w:rPr>
          <w:rFonts w:ascii="宋体" w:hAnsi="宋体" w:hint="eastAsia"/>
          <w:szCs w:val="21"/>
        </w:rPr>
        <w:t>7.3</w:t>
      </w:r>
      <w:r>
        <w:rPr>
          <w:rFonts w:ascii="宋体" w:hAnsi="宋体" w:hint="eastAsia"/>
          <w:szCs w:val="21"/>
        </w:rPr>
        <w:t>成交供应商的响应文件自响应文件递交截止之日起至合同履行完毕</w:t>
      </w:r>
      <w:proofErr w:type="gramStart"/>
      <w:r>
        <w:rPr>
          <w:rFonts w:ascii="宋体" w:hAnsi="宋体" w:hint="eastAsia"/>
          <w:szCs w:val="21"/>
        </w:rPr>
        <w:t>止</w:t>
      </w:r>
      <w:proofErr w:type="gramEnd"/>
      <w:r>
        <w:rPr>
          <w:rFonts w:ascii="宋体" w:hAnsi="宋体" w:hint="eastAsia"/>
          <w:szCs w:val="21"/>
        </w:rPr>
        <w:t>均应保持有效。</w:t>
      </w:r>
    </w:p>
    <w:p w:rsidR="00B341F1" w:rsidRDefault="004B0429">
      <w:pPr>
        <w:spacing w:line="360" w:lineRule="exact"/>
        <w:ind w:leftChars="195" w:left="409"/>
        <w:rPr>
          <w:rFonts w:ascii="宋体" w:hAnsi="宋体"/>
          <w:szCs w:val="21"/>
        </w:rPr>
      </w:pPr>
      <w:r>
        <w:rPr>
          <w:rFonts w:ascii="宋体" w:hAnsi="宋体" w:hint="eastAsia"/>
          <w:szCs w:val="21"/>
        </w:rPr>
        <w:t>8.</w:t>
      </w:r>
      <w:r>
        <w:rPr>
          <w:rFonts w:ascii="宋体" w:hAnsi="宋体" w:hint="eastAsia"/>
          <w:szCs w:val="21"/>
        </w:rPr>
        <w:t>竞标保证金</w:t>
      </w:r>
    </w:p>
    <w:p w:rsidR="00B341F1" w:rsidRDefault="004B0429">
      <w:pPr>
        <w:spacing w:line="360" w:lineRule="exact"/>
        <w:ind w:leftChars="195" w:left="409"/>
        <w:rPr>
          <w:rFonts w:ascii="宋体" w:hAnsi="宋体"/>
          <w:szCs w:val="21"/>
        </w:rPr>
      </w:pPr>
      <w:r>
        <w:rPr>
          <w:rFonts w:ascii="宋体" w:hAnsi="宋体" w:hint="eastAsia"/>
          <w:szCs w:val="21"/>
        </w:rPr>
        <w:t>8.1</w:t>
      </w:r>
      <w:r>
        <w:rPr>
          <w:rFonts w:ascii="宋体" w:hAnsi="宋体" w:hint="eastAsia"/>
          <w:szCs w:val="21"/>
        </w:rPr>
        <w:t>供应商必须按须知前附表的规定交纳竞标保证金，否则，其响应文件按无效响应处理。</w:t>
      </w:r>
    </w:p>
    <w:p w:rsidR="00B341F1" w:rsidRDefault="004B0429">
      <w:pPr>
        <w:spacing w:line="360" w:lineRule="exact"/>
        <w:ind w:leftChars="195" w:left="409"/>
        <w:rPr>
          <w:rFonts w:ascii="宋体" w:hAnsi="宋体"/>
          <w:szCs w:val="21"/>
        </w:rPr>
      </w:pPr>
      <w:r>
        <w:rPr>
          <w:rFonts w:ascii="宋体" w:hAnsi="宋体" w:hint="eastAsia"/>
          <w:szCs w:val="21"/>
        </w:rPr>
        <w:lastRenderedPageBreak/>
        <w:t>8.2</w:t>
      </w:r>
      <w:r>
        <w:rPr>
          <w:rFonts w:ascii="宋体" w:hAnsi="宋体" w:hint="eastAsia"/>
          <w:szCs w:val="21"/>
        </w:rPr>
        <w:t>竞标保证金交纳方式：按须知前附表的规定。</w:t>
      </w:r>
    </w:p>
    <w:p w:rsidR="00B341F1" w:rsidRDefault="004B0429">
      <w:pPr>
        <w:spacing w:line="360" w:lineRule="exact"/>
        <w:ind w:leftChars="195" w:left="409"/>
        <w:rPr>
          <w:rFonts w:ascii="宋体" w:hAnsi="宋体"/>
          <w:szCs w:val="21"/>
        </w:rPr>
      </w:pPr>
      <w:r>
        <w:rPr>
          <w:rFonts w:ascii="宋体" w:hAnsi="宋体" w:hint="eastAsia"/>
          <w:szCs w:val="21"/>
        </w:rPr>
        <w:t>8.3</w:t>
      </w:r>
      <w:r>
        <w:rPr>
          <w:rFonts w:ascii="宋体" w:hAnsi="宋体" w:hint="eastAsia"/>
          <w:szCs w:val="21"/>
        </w:rPr>
        <w:t>竞标保证金交纳截止时间：按须知前附表的规定。</w:t>
      </w:r>
    </w:p>
    <w:p w:rsidR="00B341F1" w:rsidRDefault="004B0429">
      <w:pPr>
        <w:spacing w:line="360" w:lineRule="exact"/>
        <w:ind w:leftChars="195" w:left="409"/>
        <w:rPr>
          <w:rFonts w:ascii="宋体" w:hAnsi="宋体"/>
          <w:szCs w:val="21"/>
        </w:rPr>
      </w:pPr>
      <w:r>
        <w:rPr>
          <w:rFonts w:ascii="宋体" w:hAnsi="宋体" w:hint="eastAsia"/>
          <w:szCs w:val="21"/>
        </w:rPr>
        <w:t>8.4</w:t>
      </w:r>
      <w:r>
        <w:rPr>
          <w:rFonts w:ascii="宋体" w:hAnsi="宋体" w:hint="eastAsia"/>
          <w:szCs w:val="21"/>
        </w:rPr>
        <w:t>竞标保证金的退还均以转账形式退回到供应商银行账户。</w:t>
      </w:r>
    </w:p>
    <w:p w:rsidR="00B341F1" w:rsidRDefault="004B0429">
      <w:pPr>
        <w:spacing w:line="360" w:lineRule="exact"/>
        <w:ind w:leftChars="195" w:left="409"/>
        <w:rPr>
          <w:rFonts w:ascii="宋体" w:hAnsi="宋体"/>
          <w:szCs w:val="21"/>
        </w:rPr>
      </w:pPr>
      <w:r>
        <w:rPr>
          <w:rFonts w:ascii="宋体" w:hAnsi="宋体" w:hint="eastAsia"/>
          <w:szCs w:val="21"/>
        </w:rPr>
        <w:t>8.5.1</w:t>
      </w:r>
      <w:r>
        <w:rPr>
          <w:rFonts w:ascii="宋体" w:hAnsi="宋体" w:hint="eastAsia"/>
          <w:szCs w:val="21"/>
        </w:rPr>
        <w:t>未成交供应商的竞标保证金在成交通知书发出后五个工作日内退还。</w:t>
      </w:r>
    </w:p>
    <w:p w:rsidR="00B341F1" w:rsidRDefault="004B0429">
      <w:pPr>
        <w:spacing w:line="360" w:lineRule="exact"/>
        <w:ind w:firstLineChars="200" w:firstLine="420"/>
        <w:rPr>
          <w:rFonts w:ascii="宋体" w:hAnsi="宋体"/>
          <w:szCs w:val="21"/>
        </w:rPr>
      </w:pPr>
      <w:r>
        <w:rPr>
          <w:rFonts w:ascii="宋体" w:hAnsi="宋体" w:hint="eastAsia"/>
          <w:szCs w:val="21"/>
        </w:rPr>
        <w:t>8.5.2</w:t>
      </w:r>
      <w:r>
        <w:rPr>
          <w:rFonts w:ascii="宋体" w:hAnsi="宋体" w:hint="eastAsia"/>
          <w:szCs w:val="21"/>
        </w:rPr>
        <w:t>成交供应商的竞标保证金在成交供应商与采购人签订合同并</w:t>
      </w:r>
      <w:proofErr w:type="gramStart"/>
      <w:r>
        <w:rPr>
          <w:rFonts w:ascii="宋体" w:hAnsi="宋体" w:hint="eastAsia"/>
          <w:szCs w:val="21"/>
        </w:rPr>
        <w:t>送合同</w:t>
      </w:r>
      <w:proofErr w:type="gramEnd"/>
      <w:r>
        <w:rPr>
          <w:rFonts w:ascii="宋体" w:hAnsi="宋体" w:hint="eastAsia"/>
          <w:szCs w:val="21"/>
        </w:rPr>
        <w:t>给代理机构存档后五个工作日内退还。</w:t>
      </w:r>
    </w:p>
    <w:p w:rsidR="00B341F1" w:rsidRDefault="004B0429">
      <w:pPr>
        <w:spacing w:line="360" w:lineRule="exact"/>
        <w:ind w:leftChars="195" w:left="409"/>
        <w:rPr>
          <w:rFonts w:ascii="宋体" w:hAnsi="宋体"/>
          <w:szCs w:val="21"/>
        </w:rPr>
      </w:pPr>
      <w:r>
        <w:rPr>
          <w:rFonts w:ascii="宋体" w:hAnsi="宋体" w:hint="eastAsia"/>
          <w:szCs w:val="21"/>
        </w:rPr>
        <w:t>8.6</w:t>
      </w:r>
      <w:r>
        <w:rPr>
          <w:rFonts w:ascii="宋体" w:hAnsi="宋体" w:hint="eastAsia"/>
          <w:szCs w:val="21"/>
        </w:rPr>
        <w:t>供应商有下列情形之一的，竞标保证金将不予退还：</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）供应商在提交响应文件截止时间后撤回响应文件的；</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）供应商在响应文件中提供虚假材料的；</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）除因不可抗力或谈判采购文件认可的情形以外，成交供应商不与采购人签订合</w:t>
      </w:r>
      <w:r>
        <w:rPr>
          <w:rFonts w:ascii="宋体" w:hAnsi="宋体" w:hint="eastAsia"/>
          <w:szCs w:val="21"/>
        </w:rPr>
        <w:t>同的；</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）供应商与采购人、其他供应商恶意串通的；</w:t>
      </w:r>
    </w:p>
    <w:p w:rsidR="00B341F1" w:rsidRDefault="004B0429">
      <w:pPr>
        <w:spacing w:line="360" w:lineRule="exact"/>
        <w:ind w:firstLineChars="150" w:firstLine="315"/>
        <w:rPr>
          <w:rFonts w:ascii="宋体" w:hAnsi="宋体"/>
          <w:b/>
          <w:szCs w:val="21"/>
        </w:rPr>
      </w:pPr>
      <w:r>
        <w:rPr>
          <w:rFonts w:ascii="宋体" w:hAnsi="宋体" w:hint="eastAsia"/>
          <w:szCs w:val="21"/>
        </w:rPr>
        <w:t>（</w:t>
      </w:r>
      <w:r>
        <w:rPr>
          <w:rFonts w:ascii="宋体" w:hAnsi="宋体" w:hint="eastAsia"/>
          <w:szCs w:val="21"/>
        </w:rPr>
        <w:t>5</w:t>
      </w:r>
      <w:r>
        <w:rPr>
          <w:rFonts w:ascii="宋体" w:hAnsi="宋体" w:hint="eastAsia"/>
          <w:szCs w:val="21"/>
        </w:rPr>
        <w:t>）谈判采购文件规定的其他情形。</w:t>
      </w:r>
    </w:p>
    <w:p w:rsidR="00B341F1" w:rsidRDefault="004B0429">
      <w:pPr>
        <w:spacing w:line="360" w:lineRule="exact"/>
        <w:ind w:firstLineChars="200" w:firstLine="422"/>
        <w:rPr>
          <w:rFonts w:ascii="宋体" w:hAnsi="宋体"/>
          <w:b/>
          <w:szCs w:val="21"/>
        </w:rPr>
      </w:pPr>
      <w:r>
        <w:rPr>
          <w:rFonts w:ascii="宋体" w:hAnsi="宋体" w:hint="eastAsia"/>
          <w:b/>
          <w:szCs w:val="21"/>
        </w:rPr>
        <w:t>三、谈判报价要求</w:t>
      </w:r>
    </w:p>
    <w:p w:rsidR="00B341F1" w:rsidRDefault="004B0429">
      <w:pPr>
        <w:spacing w:line="360" w:lineRule="exact"/>
        <w:ind w:firstLineChars="200" w:firstLine="420"/>
        <w:rPr>
          <w:rFonts w:ascii="宋体" w:hAnsi="宋体"/>
          <w:szCs w:val="21"/>
        </w:rPr>
      </w:pPr>
      <w:r>
        <w:rPr>
          <w:rFonts w:ascii="宋体" w:hAnsi="宋体" w:hint="eastAsia"/>
          <w:szCs w:val="21"/>
        </w:rPr>
        <w:t>9.1</w:t>
      </w:r>
      <w:r>
        <w:rPr>
          <w:rFonts w:ascii="宋体" w:hAnsi="宋体" w:hint="eastAsia"/>
          <w:szCs w:val="21"/>
        </w:rPr>
        <w:t>供应商必须就所投项目的全部内容作完整唯一报价，漏项报价的或有选择的或有条件的报价，其竞标将视为无效。</w:t>
      </w:r>
    </w:p>
    <w:p w:rsidR="00B341F1" w:rsidRDefault="004B0429">
      <w:pPr>
        <w:spacing w:line="360" w:lineRule="exact"/>
        <w:ind w:firstLineChars="200" w:firstLine="420"/>
        <w:rPr>
          <w:rFonts w:ascii="宋体" w:hAnsi="宋体"/>
          <w:szCs w:val="21"/>
        </w:rPr>
      </w:pPr>
      <w:r>
        <w:rPr>
          <w:rFonts w:ascii="宋体" w:hAnsi="宋体" w:hint="eastAsia"/>
          <w:szCs w:val="21"/>
        </w:rPr>
        <w:t>9.2</w:t>
      </w:r>
      <w:r>
        <w:rPr>
          <w:rFonts w:ascii="宋体" w:hAnsi="宋体" w:hint="eastAsia"/>
          <w:szCs w:val="21"/>
        </w:rPr>
        <w:t>对于本文件中未列明，而供应商认为必需的费用也需列入总报价。在合同实施时，采购人将不予支付成交供应商没有列入的项目费用，并认为此项目的费用已包括在总报价中。</w:t>
      </w:r>
    </w:p>
    <w:p w:rsidR="00B341F1" w:rsidRDefault="004B0429">
      <w:pPr>
        <w:spacing w:line="360" w:lineRule="exact"/>
        <w:ind w:leftChars="195" w:left="409"/>
        <w:rPr>
          <w:rFonts w:ascii="宋体" w:hAnsi="宋体"/>
          <w:b/>
          <w:szCs w:val="21"/>
        </w:rPr>
      </w:pPr>
      <w:r>
        <w:rPr>
          <w:rFonts w:ascii="宋体" w:hAnsi="宋体" w:hint="eastAsia"/>
          <w:szCs w:val="21"/>
        </w:rPr>
        <w:t>9.3</w:t>
      </w:r>
      <w:r>
        <w:rPr>
          <w:rFonts w:ascii="宋体" w:hAnsi="宋体" w:hint="eastAsia"/>
          <w:szCs w:val="21"/>
        </w:rPr>
        <w:t>成交供应商负责本项目所需货物的制造、运输、售后服务等全部工作。</w:t>
      </w:r>
    </w:p>
    <w:p w:rsidR="00B341F1" w:rsidRDefault="004B0429">
      <w:pPr>
        <w:spacing w:line="360" w:lineRule="exact"/>
        <w:ind w:firstLineChars="200" w:firstLine="422"/>
        <w:rPr>
          <w:rFonts w:ascii="宋体" w:hAnsi="宋体"/>
          <w:b/>
          <w:szCs w:val="21"/>
        </w:rPr>
      </w:pPr>
      <w:r>
        <w:rPr>
          <w:rFonts w:ascii="宋体" w:hAnsi="宋体" w:hint="eastAsia"/>
          <w:b/>
          <w:szCs w:val="21"/>
        </w:rPr>
        <w:t>四、响应文件的份数、封装和递交</w:t>
      </w:r>
    </w:p>
    <w:p w:rsidR="00B341F1" w:rsidRDefault="004B0429">
      <w:pPr>
        <w:spacing w:line="360" w:lineRule="exact"/>
        <w:ind w:leftChars="195" w:left="409"/>
        <w:rPr>
          <w:rFonts w:ascii="宋体" w:hAnsi="宋体"/>
          <w:szCs w:val="21"/>
        </w:rPr>
      </w:pPr>
      <w:r>
        <w:rPr>
          <w:rFonts w:ascii="宋体" w:hAnsi="宋体" w:hint="eastAsia"/>
          <w:szCs w:val="21"/>
        </w:rPr>
        <w:t xml:space="preserve">10. </w:t>
      </w:r>
      <w:r>
        <w:rPr>
          <w:rFonts w:ascii="宋体" w:hAnsi="宋体" w:hint="eastAsia"/>
          <w:szCs w:val="21"/>
        </w:rPr>
        <w:t>谈判响应文件的份数和封装</w:t>
      </w:r>
    </w:p>
    <w:p w:rsidR="00B341F1" w:rsidRDefault="004B0429">
      <w:pPr>
        <w:spacing w:line="360" w:lineRule="exact"/>
        <w:ind w:firstLineChars="200" w:firstLine="420"/>
        <w:rPr>
          <w:rFonts w:ascii="宋体" w:hAnsi="宋体"/>
          <w:szCs w:val="21"/>
        </w:rPr>
      </w:pPr>
      <w:r>
        <w:rPr>
          <w:rFonts w:ascii="宋体" w:hAnsi="宋体" w:hint="eastAsia"/>
          <w:szCs w:val="21"/>
        </w:rPr>
        <w:t>10.1</w:t>
      </w:r>
      <w:r>
        <w:rPr>
          <w:rFonts w:ascii="宋体" w:hAnsi="宋体" w:hint="eastAsia"/>
          <w:szCs w:val="21"/>
        </w:rPr>
        <w:t>供应商应将响应文件中“价格文件”和“商务技术文件”单独封装，即：“价格文件”正本一份，副本两份；“商务技术文件”正本一份，副本两份。信封上标明“价格文件”，“商务技术文件”，然后再将所有信封封装在一个外层信封中。</w:t>
      </w:r>
    </w:p>
    <w:p w:rsidR="00B341F1" w:rsidRDefault="004B0429">
      <w:pPr>
        <w:spacing w:line="360" w:lineRule="exact"/>
        <w:ind w:leftChars="195" w:left="409"/>
        <w:rPr>
          <w:rFonts w:ascii="宋体" w:hAnsi="宋体"/>
          <w:szCs w:val="21"/>
        </w:rPr>
      </w:pPr>
      <w:r>
        <w:rPr>
          <w:rFonts w:ascii="宋体" w:hAnsi="宋体" w:hint="eastAsia"/>
          <w:szCs w:val="21"/>
        </w:rPr>
        <w:t>10.2</w:t>
      </w:r>
      <w:r>
        <w:rPr>
          <w:rFonts w:ascii="宋体" w:hAnsi="宋体" w:hint="eastAsia"/>
          <w:szCs w:val="21"/>
        </w:rPr>
        <w:t>响应文件的信封上应写明：</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）项目编号；</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）项目名称；</w:t>
      </w:r>
    </w:p>
    <w:p w:rsidR="00B341F1" w:rsidRDefault="004B0429">
      <w:pPr>
        <w:spacing w:line="36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）供应商名称。</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11. </w:t>
      </w:r>
      <w:r>
        <w:rPr>
          <w:rFonts w:ascii="宋体" w:hAnsi="宋体" w:hint="eastAsia"/>
          <w:szCs w:val="21"/>
        </w:rPr>
        <w:t>响应文件的递交</w:t>
      </w:r>
    </w:p>
    <w:p w:rsidR="00B341F1" w:rsidRDefault="004B0429">
      <w:pPr>
        <w:spacing w:line="360" w:lineRule="exact"/>
        <w:ind w:leftChars="195" w:left="409"/>
        <w:rPr>
          <w:rFonts w:ascii="宋体" w:hAnsi="宋体"/>
          <w:szCs w:val="21"/>
          <w:highlight w:val="cyan"/>
        </w:rPr>
      </w:pPr>
      <w:r>
        <w:rPr>
          <w:rFonts w:ascii="宋体" w:hAnsi="宋体" w:hint="eastAsia"/>
          <w:szCs w:val="21"/>
        </w:rPr>
        <w:t>11.1</w:t>
      </w:r>
      <w:r>
        <w:rPr>
          <w:rFonts w:ascii="宋体" w:hAnsi="宋体" w:hint="eastAsia"/>
          <w:szCs w:val="21"/>
        </w:rPr>
        <w:t>所有响应文件应于谈判采购文件中规定的时间前递交到广西博览商业服务有限公司。</w:t>
      </w:r>
    </w:p>
    <w:p w:rsidR="00B341F1" w:rsidRDefault="004B0429">
      <w:pPr>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迟交的响应文件</w:t>
      </w:r>
    </w:p>
    <w:p w:rsidR="00B341F1" w:rsidRDefault="004B0429">
      <w:pPr>
        <w:spacing w:line="360" w:lineRule="exact"/>
        <w:ind w:firstLineChars="200" w:firstLine="420"/>
        <w:rPr>
          <w:rFonts w:ascii="宋体" w:hAnsi="宋体"/>
          <w:szCs w:val="21"/>
        </w:rPr>
      </w:pPr>
      <w:r>
        <w:rPr>
          <w:rFonts w:ascii="宋体" w:hAnsi="宋体" w:hint="eastAsia"/>
          <w:szCs w:val="21"/>
        </w:rPr>
        <w:t>广西博览商业服务有限公司拒绝或原封退回在其规定的递交响应文件截止时间</w:t>
      </w:r>
      <w:r>
        <w:rPr>
          <w:rFonts w:ascii="宋体" w:hAnsi="宋体" w:hint="eastAsia"/>
          <w:szCs w:val="21"/>
        </w:rPr>
        <w:t>之后收到的任何响应文件。</w:t>
      </w:r>
    </w:p>
    <w:p w:rsidR="00B341F1" w:rsidRDefault="004B0429">
      <w:pPr>
        <w:spacing w:line="360" w:lineRule="exact"/>
        <w:ind w:firstLineChars="200" w:firstLine="422"/>
        <w:rPr>
          <w:rFonts w:ascii="宋体" w:hAnsi="宋体"/>
          <w:b/>
          <w:szCs w:val="21"/>
        </w:rPr>
      </w:pPr>
      <w:r>
        <w:rPr>
          <w:rFonts w:ascii="宋体" w:hAnsi="宋体" w:hint="eastAsia"/>
          <w:b/>
          <w:szCs w:val="21"/>
        </w:rPr>
        <w:t>五、响应文件评审及谈判的步骤</w:t>
      </w:r>
    </w:p>
    <w:p w:rsidR="00B341F1" w:rsidRDefault="004B0429">
      <w:pPr>
        <w:spacing w:line="360" w:lineRule="exact"/>
        <w:ind w:firstLineChars="200" w:firstLine="420"/>
        <w:rPr>
          <w:rFonts w:ascii="宋体" w:hAnsi="宋体" w:cs="宋体"/>
          <w:kern w:val="0"/>
          <w:szCs w:val="21"/>
        </w:rPr>
      </w:pPr>
      <w:r>
        <w:rPr>
          <w:rFonts w:ascii="宋体" w:hAnsi="宋体" w:cs="宋体" w:hint="eastAsia"/>
          <w:kern w:val="0"/>
          <w:szCs w:val="21"/>
        </w:rPr>
        <w:t>13.1</w:t>
      </w:r>
      <w:r>
        <w:rPr>
          <w:rFonts w:ascii="宋体" w:hAnsi="宋体" w:cs="宋体" w:hint="eastAsia"/>
          <w:kern w:val="0"/>
          <w:szCs w:val="21"/>
        </w:rPr>
        <w:t>谈判小组由采购人代表和评审专家共</w:t>
      </w:r>
      <w:r>
        <w:rPr>
          <w:rFonts w:ascii="宋体" w:hAnsi="宋体" w:cs="宋体" w:hint="eastAsia"/>
          <w:kern w:val="0"/>
          <w:szCs w:val="21"/>
        </w:rPr>
        <w:t>3</w:t>
      </w:r>
      <w:r>
        <w:rPr>
          <w:rFonts w:ascii="宋体" w:hAnsi="宋体" w:cs="宋体" w:hint="eastAsia"/>
          <w:kern w:val="0"/>
          <w:szCs w:val="21"/>
        </w:rPr>
        <w:t>人以上单数组成，其中评审专家人数不得少于谈判小组成员总数的</w:t>
      </w:r>
      <w:r>
        <w:rPr>
          <w:rFonts w:ascii="宋体" w:hAnsi="宋体" w:cs="宋体" w:hint="eastAsia"/>
          <w:kern w:val="0"/>
          <w:szCs w:val="21"/>
        </w:rPr>
        <w:t>2/3</w:t>
      </w:r>
      <w:r>
        <w:rPr>
          <w:rFonts w:ascii="宋体" w:hAnsi="宋体" w:cs="宋体" w:hint="eastAsia"/>
          <w:kern w:val="0"/>
          <w:szCs w:val="21"/>
        </w:rPr>
        <w:t>。</w:t>
      </w:r>
    </w:p>
    <w:p w:rsidR="00B341F1" w:rsidRDefault="004B0429">
      <w:pPr>
        <w:spacing w:line="360" w:lineRule="exact"/>
        <w:ind w:firstLineChars="200" w:firstLine="420"/>
        <w:rPr>
          <w:rFonts w:ascii="宋体" w:hAnsi="宋体"/>
          <w:szCs w:val="21"/>
        </w:rPr>
      </w:pPr>
      <w:r>
        <w:rPr>
          <w:rFonts w:ascii="宋体" w:hAnsi="宋体" w:hint="eastAsia"/>
          <w:szCs w:val="21"/>
        </w:rPr>
        <w:t>13.2</w:t>
      </w:r>
      <w:r>
        <w:rPr>
          <w:rFonts w:ascii="宋体" w:hAnsi="宋体"/>
          <w:szCs w:val="21"/>
        </w:rPr>
        <w:t>谈判小组</w:t>
      </w:r>
      <w:r>
        <w:rPr>
          <w:rFonts w:ascii="宋体" w:hAnsi="宋体" w:hint="eastAsia"/>
          <w:szCs w:val="21"/>
        </w:rPr>
        <w:t>确认谈判采购文件。</w:t>
      </w:r>
    </w:p>
    <w:p w:rsidR="00B341F1" w:rsidRDefault="004B0429">
      <w:pPr>
        <w:spacing w:line="360" w:lineRule="exact"/>
        <w:ind w:firstLineChars="200" w:firstLine="420"/>
        <w:rPr>
          <w:rFonts w:ascii="宋体" w:hAnsi="宋体"/>
          <w:szCs w:val="21"/>
        </w:rPr>
      </w:pPr>
      <w:r>
        <w:rPr>
          <w:rFonts w:ascii="宋体" w:hAnsi="宋体" w:hint="eastAsia"/>
          <w:szCs w:val="21"/>
        </w:rPr>
        <w:t>13.3</w:t>
      </w:r>
      <w:r>
        <w:rPr>
          <w:rFonts w:ascii="宋体" w:hAnsi="宋体" w:hint="eastAsia"/>
          <w:szCs w:val="21"/>
        </w:rPr>
        <w:t>谈判小组对竞标资格条件及响应文件的有效性、完整性和响应程度进行审查。</w:t>
      </w:r>
    </w:p>
    <w:p w:rsidR="00B341F1" w:rsidRDefault="004B0429">
      <w:pPr>
        <w:spacing w:line="360" w:lineRule="exact"/>
        <w:ind w:firstLineChars="200" w:firstLine="420"/>
        <w:rPr>
          <w:rFonts w:ascii="宋体" w:hAnsi="宋体"/>
          <w:szCs w:val="21"/>
        </w:rPr>
      </w:pPr>
      <w:r>
        <w:rPr>
          <w:rFonts w:ascii="宋体" w:hAnsi="宋体" w:hint="eastAsia"/>
          <w:szCs w:val="21"/>
        </w:rPr>
        <w:t>13.3.1</w:t>
      </w:r>
      <w:r>
        <w:rPr>
          <w:rFonts w:ascii="宋体" w:hAnsi="宋体" w:hint="eastAsia"/>
          <w:szCs w:val="21"/>
        </w:rPr>
        <w:t>澄清</w:t>
      </w:r>
    </w:p>
    <w:p w:rsidR="00B341F1" w:rsidRDefault="004B0429">
      <w:pPr>
        <w:spacing w:line="360" w:lineRule="exact"/>
        <w:ind w:firstLineChars="200" w:firstLine="420"/>
        <w:rPr>
          <w:rFonts w:ascii="宋体" w:hAnsi="宋体"/>
          <w:szCs w:val="21"/>
        </w:rPr>
      </w:pPr>
      <w:r>
        <w:rPr>
          <w:rFonts w:ascii="宋体" w:hAnsi="宋体" w:hint="eastAsia"/>
          <w:szCs w:val="21"/>
        </w:rPr>
        <w:lastRenderedPageBreak/>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Cs w:val="21"/>
        </w:rPr>
        <w:t>作出</w:t>
      </w:r>
      <w:proofErr w:type="gramEnd"/>
      <w:r>
        <w:rPr>
          <w:rFonts w:ascii="宋体" w:hAnsi="宋体" w:hint="eastAsia"/>
          <w:szCs w:val="21"/>
        </w:rPr>
        <w:t>必要的澄清、说明或者更正。供应商的澄清、说明或者更正不得超出响应</w:t>
      </w:r>
      <w:r>
        <w:rPr>
          <w:rFonts w:ascii="宋体" w:hAnsi="宋体" w:hint="eastAsia"/>
          <w:szCs w:val="21"/>
        </w:rPr>
        <w:t>文件的范围或者改变响应文件的实质性内容。</w:t>
      </w:r>
    </w:p>
    <w:p w:rsidR="00B341F1" w:rsidRDefault="004B0429">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w:t>
      </w:r>
      <w:proofErr w:type="gramStart"/>
      <w:r>
        <w:rPr>
          <w:rFonts w:ascii="宋体" w:hAnsi="宋体" w:hint="eastAsia"/>
          <w:szCs w:val="21"/>
        </w:rPr>
        <w:t>作出</w:t>
      </w:r>
      <w:proofErr w:type="gramEnd"/>
      <w:r>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B341F1" w:rsidRDefault="004B0429">
      <w:pPr>
        <w:spacing w:line="360" w:lineRule="exact"/>
        <w:ind w:firstLineChars="200" w:firstLine="420"/>
        <w:rPr>
          <w:rFonts w:ascii="宋体" w:hAnsi="宋体"/>
          <w:szCs w:val="21"/>
        </w:rPr>
      </w:pPr>
      <w:r>
        <w:rPr>
          <w:rFonts w:ascii="宋体" w:hAnsi="宋体" w:hint="eastAsia"/>
          <w:szCs w:val="21"/>
        </w:rPr>
        <w:t>13.4</w:t>
      </w:r>
      <w:r>
        <w:rPr>
          <w:rFonts w:ascii="宋体" w:hAnsi="宋体" w:hint="eastAsia"/>
          <w:szCs w:val="21"/>
        </w:rPr>
        <w:t>谈判</w:t>
      </w:r>
    </w:p>
    <w:p w:rsidR="00B341F1" w:rsidRDefault="004B0429">
      <w:pPr>
        <w:spacing w:line="360" w:lineRule="exact"/>
        <w:ind w:firstLineChars="200" w:firstLine="420"/>
        <w:rPr>
          <w:rFonts w:ascii="宋体" w:hAnsi="宋体"/>
          <w:szCs w:val="21"/>
        </w:rPr>
      </w:pPr>
      <w:r>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B341F1" w:rsidRDefault="004B0429">
      <w:pPr>
        <w:spacing w:line="360" w:lineRule="exact"/>
        <w:ind w:firstLineChars="200" w:firstLine="420"/>
        <w:rPr>
          <w:rFonts w:ascii="宋体" w:hAnsi="宋体"/>
          <w:szCs w:val="21"/>
        </w:rPr>
      </w:pPr>
      <w:r>
        <w:rPr>
          <w:rFonts w:ascii="宋体" w:hAnsi="宋体" w:hint="eastAsia"/>
          <w:szCs w:val="21"/>
        </w:rPr>
        <w:t>对谈判采购文件</w:t>
      </w:r>
      <w:proofErr w:type="gramStart"/>
      <w:r>
        <w:rPr>
          <w:rFonts w:ascii="宋体" w:hAnsi="宋体" w:hint="eastAsia"/>
          <w:szCs w:val="21"/>
        </w:rPr>
        <w:t>作出</w:t>
      </w:r>
      <w:proofErr w:type="gramEnd"/>
      <w:r>
        <w:rPr>
          <w:rFonts w:ascii="宋体" w:hAnsi="宋体" w:hint="eastAsia"/>
          <w:szCs w:val="21"/>
        </w:rPr>
        <w:t>的实质性变动是谈判采购文件的有效组成部分，谈判小组应当及时以书面形式同时通知所有参加谈判的供应商。</w:t>
      </w:r>
    </w:p>
    <w:p w:rsidR="00B341F1" w:rsidRDefault="004B0429">
      <w:pPr>
        <w:spacing w:line="360" w:lineRule="exact"/>
        <w:ind w:firstLineChars="200" w:firstLine="420"/>
        <w:rPr>
          <w:rFonts w:ascii="宋体" w:hAnsi="宋体"/>
          <w:szCs w:val="21"/>
        </w:rPr>
      </w:pPr>
      <w:r>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B341F1" w:rsidRDefault="004B0429">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B341F1" w:rsidRDefault="004B0429">
      <w:pPr>
        <w:spacing w:line="360" w:lineRule="exact"/>
        <w:ind w:firstLineChars="200" w:firstLine="420"/>
        <w:rPr>
          <w:rFonts w:ascii="宋体" w:hAnsi="宋体"/>
          <w:szCs w:val="21"/>
        </w:rPr>
      </w:pPr>
      <w:r>
        <w:rPr>
          <w:rFonts w:ascii="宋体" w:hAnsi="宋体" w:hint="eastAsia"/>
          <w:szCs w:val="21"/>
        </w:rPr>
        <w:t>我公司根据需要对谈判过程和重要谈判内容进行记录，谈判双方在记录上签字确认。</w:t>
      </w:r>
    </w:p>
    <w:p w:rsidR="00B341F1" w:rsidRDefault="004B0429">
      <w:pPr>
        <w:spacing w:line="360" w:lineRule="exact"/>
        <w:ind w:firstLineChars="200" w:firstLine="420"/>
        <w:rPr>
          <w:rFonts w:ascii="宋体" w:hAnsi="宋体"/>
          <w:szCs w:val="21"/>
        </w:rPr>
      </w:pPr>
      <w:r>
        <w:rPr>
          <w:rFonts w:ascii="宋体" w:hAnsi="宋体" w:hint="eastAsia"/>
          <w:szCs w:val="21"/>
        </w:rPr>
        <w:t>13.5</w:t>
      </w:r>
      <w:r>
        <w:rPr>
          <w:rFonts w:ascii="宋体" w:hAnsi="宋体" w:hint="eastAsia"/>
          <w:szCs w:val="21"/>
        </w:rPr>
        <w:t>最后报价</w:t>
      </w:r>
    </w:p>
    <w:p w:rsidR="00B341F1" w:rsidRDefault="004B0429">
      <w:pPr>
        <w:spacing w:line="360" w:lineRule="exact"/>
        <w:ind w:firstLineChars="200" w:firstLine="420"/>
        <w:rPr>
          <w:rFonts w:ascii="宋体" w:hAnsi="宋体"/>
          <w:szCs w:val="21"/>
        </w:rPr>
      </w:pPr>
      <w:r>
        <w:rPr>
          <w:rFonts w:ascii="宋体" w:hAnsi="宋体" w:hint="eastAsia"/>
          <w:szCs w:val="21"/>
        </w:rPr>
        <w:t>13.5.1</w:t>
      </w:r>
      <w:r>
        <w:rPr>
          <w:rFonts w:ascii="宋体" w:hAnsi="宋体" w:hint="eastAsia"/>
          <w:szCs w:val="21"/>
        </w:rPr>
        <w:t>谈判采购文件能够详细列明采购标的</w:t>
      </w:r>
      <w:proofErr w:type="gramStart"/>
      <w:r>
        <w:rPr>
          <w:rFonts w:ascii="宋体" w:hAnsi="宋体" w:hint="eastAsia"/>
          <w:szCs w:val="21"/>
        </w:rPr>
        <w:t>的</w:t>
      </w:r>
      <w:proofErr w:type="gramEnd"/>
      <w:r>
        <w:rPr>
          <w:rFonts w:ascii="宋体" w:hAnsi="宋体" w:hint="eastAsia"/>
          <w:szCs w:val="21"/>
        </w:rPr>
        <w:t>技术、服务要求的，谈判结束后，谈判小组应当要求所有继续参加谈判的供应商在规定时间内密封提交最后报价，原则上参加采购的供应商不得少于</w:t>
      </w:r>
      <w:r>
        <w:rPr>
          <w:rFonts w:ascii="宋体" w:hAnsi="宋体" w:hint="eastAsia"/>
          <w:szCs w:val="21"/>
        </w:rPr>
        <w:t>3</w:t>
      </w:r>
      <w:r>
        <w:rPr>
          <w:rFonts w:ascii="宋体" w:hAnsi="宋体" w:hint="eastAsia"/>
          <w:szCs w:val="21"/>
        </w:rPr>
        <w:t>家，经采购人确认，提交最后报价的供应商可以为</w:t>
      </w:r>
      <w:r>
        <w:rPr>
          <w:rFonts w:ascii="宋体" w:hAnsi="宋体" w:hint="eastAsia"/>
          <w:szCs w:val="21"/>
        </w:rPr>
        <w:t>2</w:t>
      </w:r>
      <w:r>
        <w:rPr>
          <w:rFonts w:ascii="宋体" w:hAnsi="宋体" w:hint="eastAsia"/>
          <w:szCs w:val="21"/>
        </w:rPr>
        <w:t>家。</w:t>
      </w:r>
    </w:p>
    <w:p w:rsidR="00B341F1" w:rsidRDefault="004B0429">
      <w:pPr>
        <w:spacing w:line="360" w:lineRule="exact"/>
        <w:ind w:firstLineChars="200" w:firstLine="420"/>
        <w:rPr>
          <w:rFonts w:ascii="宋体" w:hAnsi="宋体"/>
          <w:szCs w:val="21"/>
        </w:rPr>
      </w:pPr>
      <w:r>
        <w:rPr>
          <w:rFonts w:ascii="宋体" w:hAnsi="宋体" w:hint="eastAsia"/>
          <w:szCs w:val="21"/>
        </w:rPr>
        <w:t>13.5.2</w:t>
      </w:r>
      <w:r>
        <w:rPr>
          <w:rFonts w:ascii="宋体" w:hAnsi="宋体" w:hint="eastAsia"/>
          <w:szCs w:val="21"/>
        </w:rPr>
        <w:t>谈判采购文件不能详细列明采购标的</w:t>
      </w:r>
      <w:proofErr w:type="gramStart"/>
      <w:r>
        <w:rPr>
          <w:rFonts w:ascii="宋体" w:hAnsi="宋体" w:hint="eastAsia"/>
          <w:szCs w:val="21"/>
        </w:rPr>
        <w:t>的</w:t>
      </w:r>
      <w:proofErr w:type="gramEnd"/>
      <w:r>
        <w:rPr>
          <w:rFonts w:ascii="宋体" w:hAnsi="宋体" w:hint="eastAsia"/>
          <w:szCs w:val="21"/>
        </w:rPr>
        <w:t>技术、服务要求，需经谈判由供应商提供最终设计方案或解决方案的，谈判结束后，谈判小组应当按照少数服从多数的原则投票推荐至少</w:t>
      </w:r>
      <w:r>
        <w:rPr>
          <w:rFonts w:ascii="宋体" w:hAnsi="宋体" w:hint="eastAsia"/>
          <w:szCs w:val="21"/>
        </w:rPr>
        <w:t>2</w:t>
      </w:r>
      <w:r>
        <w:rPr>
          <w:rFonts w:ascii="宋体" w:hAnsi="宋体" w:hint="eastAsia"/>
          <w:szCs w:val="21"/>
        </w:rPr>
        <w:t>家以上供应商的设计方案或者解决方案，并要求其在规定时间内密封提交最后报价。</w:t>
      </w:r>
    </w:p>
    <w:p w:rsidR="00B341F1" w:rsidRDefault="004B0429">
      <w:pPr>
        <w:spacing w:line="360" w:lineRule="exact"/>
        <w:ind w:firstLineChars="200" w:firstLine="420"/>
        <w:rPr>
          <w:rFonts w:ascii="宋体" w:hAnsi="宋体"/>
          <w:szCs w:val="21"/>
        </w:rPr>
      </w:pPr>
      <w:r>
        <w:rPr>
          <w:rFonts w:ascii="宋体" w:hAnsi="宋体" w:hint="eastAsia"/>
          <w:szCs w:val="21"/>
        </w:rPr>
        <w:t>13.5.3</w:t>
      </w:r>
      <w:r>
        <w:rPr>
          <w:rFonts w:ascii="宋体" w:hAnsi="宋体" w:hint="eastAsia"/>
          <w:szCs w:val="21"/>
        </w:rPr>
        <w:t>最后报价是供应商响应文件的</w:t>
      </w:r>
      <w:r>
        <w:rPr>
          <w:rFonts w:ascii="宋体" w:hAnsi="宋体" w:hint="eastAsia"/>
          <w:szCs w:val="21"/>
        </w:rPr>
        <w:t>有效组成部分。</w:t>
      </w:r>
    </w:p>
    <w:p w:rsidR="00B341F1" w:rsidRDefault="004B0429">
      <w:pPr>
        <w:widowControl/>
        <w:tabs>
          <w:tab w:val="left" w:pos="540"/>
        </w:tabs>
        <w:spacing w:line="360" w:lineRule="exact"/>
        <w:ind w:firstLineChars="200" w:firstLine="420"/>
        <w:jc w:val="left"/>
        <w:rPr>
          <w:rFonts w:ascii="宋体" w:hAnsi="宋体"/>
          <w:szCs w:val="21"/>
        </w:rPr>
      </w:pPr>
      <w:r>
        <w:rPr>
          <w:rFonts w:ascii="宋体" w:hAnsi="宋体" w:hint="eastAsia"/>
          <w:szCs w:val="21"/>
        </w:rPr>
        <w:t>13.6</w:t>
      </w:r>
      <w:r>
        <w:rPr>
          <w:rFonts w:ascii="宋体" w:hAnsi="宋体" w:hint="eastAsia"/>
          <w:szCs w:val="21"/>
        </w:rPr>
        <w:t>本采购项目是以采购人采购预算价为最高限价，超出采购预算价的最终竞标报价，谈判小组将不予以评审。</w:t>
      </w:r>
    </w:p>
    <w:p w:rsidR="00B341F1" w:rsidRDefault="004B0429">
      <w:pPr>
        <w:widowControl/>
        <w:tabs>
          <w:tab w:val="left" w:pos="540"/>
        </w:tabs>
        <w:spacing w:line="360" w:lineRule="exact"/>
        <w:ind w:firstLineChars="200" w:firstLine="420"/>
        <w:jc w:val="left"/>
        <w:rPr>
          <w:rFonts w:hAnsi="宋体"/>
          <w:b/>
          <w:bCs/>
        </w:rPr>
      </w:pPr>
      <w:r>
        <w:rPr>
          <w:rFonts w:ascii="宋体" w:hAnsi="宋体" w:hint="eastAsia"/>
          <w:szCs w:val="21"/>
        </w:rPr>
        <w:t>13.7</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B341F1" w:rsidRDefault="004B0429">
      <w:pPr>
        <w:widowControl/>
        <w:tabs>
          <w:tab w:val="left" w:pos="540"/>
        </w:tabs>
        <w:spacing w:line="360" w:lineRule="exact"/>
        <w:ind w:firstLineChars="200" w:firstLine="420"/>
        <w:jc w:val="left"/>
        <w:rPr>
          <w:rFonts w:ascii="宋体" w:hAnsi="宋体"/>
          <w:szCs w:val="21"/>
        </w:rPr>
      </w:pPr>
      <w:r>
        <w:rPr>
          <w:rFonts w:ascii="宋体" w:hAnsi="宋体" w:hint="eastAsia"/>
          <w:bCs/>
        </w:rPr>
        <w:t>13.8</w:t>
      </w:r>
      <w:r>
        <w:rPr>
          <w:rFonts w:ascii="宋体" w:hAnsi="宋体" w:hint="eastAsia"/>
          <w:szCs w:val="21"/>
        </w:rPr>
        <w:t>特别说明：</w:t>
      </w:r>
    </w:p>
    <w:p w:rsidR="00B341F1" w:rsidRDefault="004B0429">
      <w:pPr>
        <w:widowControl/>
        <w:spacing w:line="360" w:lineRule="exact"/>
        <w:ind w:firstLineChars="150" w:firstLine="315"/>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）出现下列情形之一的，评审时，取其中通过资格审查后的报价最低一家为有效供应商；当报价相同时，评标价相同时，依次按技术指标高优先、质量保证期长优先、处理问题响应时间短优先的顺序排列</w:t>
      </w:r>
      <w:r>
        <w:rPr>
          <w:rFonts w:ascii="宋体" w:hAnsi="宋体" w:hint="eastAsia"/>
          <w:szCs w:val="21"/>
        </w:rPr>
        <w:t>,</w:t>
      </w:r>
      <w:r>
        <w:rPr>
          <w:rFonts w:ascii="宋体" w:hAnsi="宋体" w:hint="eastAsia"/>
          <w:szCs w:val="21"/>
        </w:rPr>
        <w:t>评标价相同且前述指</w:t>
      </w:r>
      <w:r>
        <w:rPr>
          <w:rFonts w:ascii="宋体" w:hAnsi="宋体" w:hint="eastAsia"/>
          <w:szCs w:val="21"/>
        </w:rPr>
        <w:t>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B341F1" w:rsidRDefault="004B0429">
      <w:pPr>
        <w:widowControl/>
        <w:spacing w:line="360" w:lineRule="exact"/>
        <w:ind w:firstLineChars="150" w:firstLine="315"/>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）供应商竞标所使用的资格、信誉、荣誉、业绩与企业认证必须为本法人所拥有。（</w:t>
      </w:r>
      <w:r>
        <w:rPr>
          <w:rFonts w:ascii="宋体" w:hAnsi="宋体" w:hint="eastAsia"/>
          <w:szCs w:val="21"/>
        </w:rPr>
        <w:t>3</w:t>
      </w:r>
      <w:r>
        <w:rPr>
          <w:rFonts w:ascii="宋体" w:hAnsi="宋体" w:hint="eastAsia"/>
          <w:szCs w:val="21"/>
        </w:rPr>
        <w:t>）供应商应仔细阅读谈判采购文件的所有内容，按照谈判采购文件的要求提交响应文件，并对所提供的全部资料的真实性承担法律责任。</w:t>
      </w:r>
    </w:p>
    <w:p w:rsidR="00B341F1" w:rsidRDefault="004B0429">
      <w:pPr>
        <w:widowControl/>
        <w:spacing w:line="360" w:lineRule="exact"/>
        <w:ind w:firstLineChars="150" w:firstLine="315"/>
        <w:jc w:val="left"/>
        <w:rPr>
          <w:rFonts w:hAnsi="宋体"/>
        </w:rPr>
      </w:pPr>
      <w:r>
        <w:rPr>
          <w:rFonts w:ascii="宋体" w:hAnsi="宋体" w:hint="eastAsia"/>
          <w:szCs w:val="21"/>
        </w:rPr>
        <w:lastRenderedPageBreak/>
        <w:t>（</w:t>
      </w:r>
      <w:r>
        <w:rPr>
          <w:rFonts w:ascii="宋体" w:hAnsi="宋体" w:hint="eastAsia"/>
          <w:szCs w:val="21"/>
        </w:rPr>
        <w:t>4</w:t>
      </w:r>
      <w:r>
        <w:rPr>
          <w:rFonts w:ascii="宋体" w:hAnsi="宋体" w:hint="eastAsia"/>
          <w:szCs w:val="21"/>
        </w:rPr>
        <w:t>）供应商在竞标活动中提</w:t>
      </w:r>
      <w:r>
        <w:rPr>
          <w:rFonts w:ascii="宋体" w:hAnsi="宋体" w:hint="eastAsia"/>
          <w:szCs w:val="21"/>
        </w:rPr>
        <w:t>供任何虚假材料，其竞标无效，并报有关部门查处；中标后发现的，成交供应商须依照《中华人民共和国消费者权益保护法》规定赔偿采购人，且民事赔偿并不免除违法供应商的行政与刑事责任。</w:t>
      </w:r>
    </w:p>
    <w:p w:rsidR="00B341F1" w:rsidRDefault="004B0429">
      <w:pPr>
        <w:spacing w:line="360" w:lineRule="exact"/>
        <w:ind w:firstLineChars="200" w:firstLine="422"/>
        <w:rPr>
          <w:rFonts w:ascii="宋体" w:hAnsi="宋体"/>
          <w:b/>
          <w:szCs w:val="21"/>
        </w:rPr>
      </w:pPr>
      <w:r>
        <w:rPr>
          <w:rFonts w:ascii="宋体" w:hAnsi="宋体" w:hint="eastAsia"/>
          <w:b/>
          <w:szCs w:val="21"/>
        </w:rPr>
        <w:t>六、确定成交供应商办法及结果公告</w:t>
      </w:r>
    </w:p>
    <w:p w:rsidR="00B341F1" w:rsidRDefault="004B0429">
      <w:pPr>
        <w:spacing w:line="360" w:lineRule="exact"/>
        <w:ind w:firstLineChars="200" w:firstLine="420"/>
        <w:rPr>
          <w:rFonts w:ascii="宋体" w:hAnsi="宋体" w:cs="宋体"/>
          <w:kern w:val="0"/>
          <w:szCs w:val="21"/>
        </w:rPr>
      </w:pPr>
      <w:r>
        <w:rPr>
          <w:rFonts w:ascii="宋体" w:hAnsi="宋体" w:hint="eastAsia"/>
          <w:szCs w:val="21"/>
        </w:rPr>
        <w:t>14.1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w:t>
      </w:r>
      <w:r>
        <w:rPr>
          <w:rFonts w:ascii="宋体" w:hAnsi="宋体" w:cs="宋体"/>
          <w:kern w:val="0"/>
          <w:szCs w:val="21"/>
        </w:rPr>
        <w:t>5</w:t>
      </w:r>
      <w:r>
        <w:rPr>
          <w:rFonts w:ascii="宋体" w:hAnsi="宋体" w:cs="宋体"/>
          <w:kern w:val="0"/>
          <w:szCs w:val="21"/>
        </w:rPr>
        <w:t>个工作日内确定成交供应商</w:t>
      </w:r>
      <w:r>
        <w:rPr>
          <w:rFonts w:ascii="宋体" w:hAnsi="宋体" w:cs="宋体" w:hint="eastAsia"/>
          <w:kern w:val="0"/>
          <w:szCs w:val="21"/>
        </w:rPr>
        <w:t>。</w:t>
      </w:r>
    </w:p>
    <w:p w:rsidR="00B341F1" w:rsidRDefault="004B0429">
      <w:pPr>
        <w:spacing w:line="360" w:lineRule="exact"/>
        <w:ind w:firstLineChars="200" w:firstLine="420"/>
        <w:rPr>
          <w:rFonts w:ascii="宋体" w:hAnsi="宋体"/>
          <w:b/>
          <w:szCs w:val="21"/>
        </w:rPr>
      </w:pPr>
      <w:r>
        <w:rPr>
          <w:rFonts w:ascii="宋体" w:hAnsi="宋体" w:hint="eastAsia"/>
          <w:szCs w:val="21"/>
        </w:rPr>
        <w:t>14.2</w:t>
      </w:r>
      <w:r>
        <w:rPr>
          <w:rFonts w:ascii="宋体" w:hAnsi="宋体" w:hint="eastAsia"/>
          <w:szCs w:val="21"/>
        </w:rPr>
        <w:t>采购人</w:t>
      </w:r>
      <w:r>
        <w:rPr>
          <w:rFonts w:ascii="宋体" w:hAnsi="宋体"/>
          <w:szCs w:val="21"/>
        </w:rPr>
        <w:t>应当在成交供应商确定后</w:t>
      </w:r>
      <w:r>
        <w:rPr>
          <w:rFonts w:ascii="宋体" w:hAnsi="宋体"/>
          <w:szCs w:val="21"/>
        </w:rPr>
        <w:t>2</w:t>
      </w:r>
      <w:r>
        <w:rPr>
          <w:rFonts w:ascii="宋体" w:hAnsi="宋体"/>
          <w:szCs w:val="21"/>
        </w:rPr>
        <w:t>个工作日内，在</w:t>
      </w:r>
      <w:r>
        <w:rPr>
          <w:rFonts w:ascii="宋体" w:hAnsi="宋体" w:hint="eastAsia"/>
          <w:szCs w:val="21"/>
        </w:rPr>
        <w:t>广西国际博览集团官网上</w:t>
      </w:r>
      <w:r>
        <w:rPr>
          <w:rFonts w:ascii="宋体" w:hAnsi="宋体"/>
          <w:szCs w:val="21"/>
        </w:rPr>
        <w:t>公告成交结果，同时向成交供应商发出成交通知书</w:t>
      </w:r>
      <w:r>
        <w:rPr>
          <w:rFonts w:ascii="宋体" w:hAnsi="宋体" w:hint="eastAsia"/>
          <w:szCs w:val="21"/>
        </w:rPr>
        <w:t>。</w:t>
      </w:r>
    </w:p>
    <w:p w:rsidR="00B341F1" w:rsidRDefault="004B0429">
      <w:pPr>
        <w:spacing w:line="360" w:lineRule="exact"/>
        <w:ind w:firstLineChars="200" w:firstLine="422"/>
        <w:rPr>
          <w:rFonts w:ascii="宋体" w:hAnsi="宋体"/>
          <w:b/>
          <w:szCs w:val="21"/>
        </w:rPr>
      </w:pPr>
      <w:r>
        <w:rPr>
          <w:rFonts w:ascii="宋体" w:hAnsi="宋体" w:hint="eastAsia"/>
          <w:b/>
          <w:szCs w:val="21"/>
        </w:rPr>
        <w:t>七、履约保证金</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15.1 </w:t>
      </w:r>
      <w:r>
        <w:rPr>
          <w:rFonts w:ascii="宋体" w:hAnsi="宋体" w:hint="eastAsia"/>
          <w:szCs w:val="21"/>
        </w:rPr>
        <w:t>是否收取履约保证金具体见</w:t>
      </w:r>
      <w:r>
        <w:rPr>
          <w:rFonts w:ascii="宋体" w:hAnsi="宋体" w:hint="eastAsia"/>
          <w:b/>
          <w:szCs w:val="21"/>
        </w:rPr>
        <w:t>“供应商须知前附表”</w:t>
      </w:r>
      <w:r>
        <w:rPr>
          <w:rFonts w:ascii="宋体" w:hAnsi="宋体" w:hint="eastAsia"/>
          <w:szCs w:val="21"/>
        </w:rPr>
        <w:t>。</w:t>
      </w:r>
    </w:p>
    <w:p w:rsidR="00B341F1" w:rsidRDefault="004B0429">
      <w:pPr>
        <w:spacing w:line="360" w:lineRule="exact"/>
        <w:ind w:firstLineChars="200" w:firstLine="420"/>
        <w:rPr>
          <w:rFonts w:ascii="宋体" w:hAnsi="宋体"/>
          <w:szCs w:val="21"/>
        </w:rPr>
      </w:pPr>
      <w:r>
        <w:rPr>
          <w:rFonts w:ascii="宋体" w:hAnsi="宋体" w:hint="eastAsia"/>
          <w:szCs w:val="21"/>
        </w:rPr>
        <w:t>15.2</w:t>
      </w:r>
      <w:r>
        <w:rPr>
          <w:rFonts w:ascii="宋体" w:hAnsi="宋体" w:hint="eastAsia"/>
          <w:szCs w:val="21"/>
        </w:rPr>
        <w:t>成交供应商在收到采购人的《成交通知书》后，签订合同前，应按照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15.3 </w:t>
      </w:r>
      <w:r>
        <w:rPr>
          <w:rFonts w:ascii="宋体" w:hAnsi="宋体" w:hint="eastAsia"/>
          <w:szCs w:val="21"/>
        </w:rPr>
        <w:t>签订合同后，如成交人不按双方签订的合同规定履约，则没收其全部履约保证金，履约保证金不足以赔偿损失的，按实际损失赔偿。</w:t>
      </w:r>
    </w:p>
    <w:p w:rsidR="00B341F1" w:rsidRDefault="004B0429">
      <w:pPr>
        <w:spacing w:line="360" w:lineRule="exact"/>
        <w:ind w:firstLineChars="200" w:firstLine="420"/>
        <w:rPr>
          <w:rFonts w:ascii="宋体" w:hAnsi="宋体"/>
          <w:szCs w:val="21"/>
        </w:rPr>
      </w:pPr>
      <w:r>
        <w:rPr>
          <w:rFonts w:ascii="宋体" w:hAnsi="宋体" w:hint="eastAsia"/>
          <w:szCs w:val="21"/>
        </w:rPr>
        <w:t xml:space="preserve">15.4 </w:t>
      </w:r>
      <w:r>
        <w:rPr>
          <w:rFonts w:ascii="宋体" w:hAnsi="宋体" w:hint="eastAsia"/>
          <w:szCs w:val="21"/>
        </w:rPr>
        <w:t>履约保证金在成交供应商按合同约定履约完毕后，如乙方无任何违约违法行为的，由供应商按规定提出申请，甲方在</w:t>
      </w:r>
      <w:r>
        <w:rPr>
          <w:rFonts w:ascii="宋体" w:hAnsi="宋体" w:hint="eastAsia"/>
          <w:szCs w:val="21"/>
        </w:rPr>
        <w:t>10</w:t>
      </w:r>
      <w:r>
        <w:rPr>
          <w:rFonts w:ascii="宋体" w:hAnsi="宋体" w:hint="eastAsia"/>
          <w:szCs w:val="21"/>
        </w:rPr>
        <w:t>个工作日内无息退还履约保证金。</w:t>
      </w:r>
    </w:p>
    <w:p w:rsidR="00B341F1" w:rsidRDefault="004B0429">
      <w:pPr>
        <w:spacing w:line="360" w:lineRule="exact"/>
        <w:ind w:firstLineChars="200" w:firstLine="420"/>
        <w:rPr>
          <w:rFonts w:ascii="宋体" w:hAnsi="宋体"/>
          <w:b/>
          <w:szCs w:val="21"/>
        </w:rPr>
      </w:pPr>
      <w:r>
        <w:rPr>
          <w:rFonts w:ascii="宋体" w:hAnsi="宋体" w:hint="eastAsia"/>
          <w:szCs w:val="21"/>
        </w:rPr>
        <w:t xml:space="preserve">15.5 </w:t>
      </w:r>
      <w:r>
        <w:rPr>
          <w:rFonts w:ascii="宋体" w:hAnsi="宋体" w:hint="eastAsia"/>
          <w:szCs w:val="21"/>
        </w:rPr>
        <w:t>在履约保证金退还日期前，若成交人的开户名称、开</w:t>
      </w:r>
      <w:r>
        <w:rPr>
          <w:rFonts w:ascii="宋体" w:hAnsi="宋体" w:hint="eastAsia"/>
          <w:szCs w:val="21"/>
        </w:rPr>
        <w:t>户银行、</w:t>
      </w:r>
      <w:proofErr w:type="gramStart"/>
      <w:r>
        <w:rPr>
          <w:rFonts w:ascii="宋体" w:hAnsi="宋体" w:hint="eastAsia"/>
          <w:szCs w:val="21"/>
        </w:rPr>
        <w:t>帐号</w:t>
      </w:r>
      <w:proofErr w:type="gramEnd"/>
      <w:r>
        <w:rPr>
          <w:rFonts w:ascii="宋体" w:hAnsi="宋体" w:hint="eastAsia"/>
          <w:szCs w:val="21"/>
        </w:rPr>
        <w:t>有变动的，请以书面形式通知原履约保证金收取单位，否则由此产生的后果</w:t>
      </w:r>
      <w:proofErr w:type="gramStart"/>
      <w:r>
        <w:rPr>
          <w:rFonts w:ascii="宋体" w:hAnsi="宋体" w:hint="eastAsia"/>
          <w:szCs w:val="21"/>
        </w:rPr>
        <w:t>由成交人</w:t>
      </w:r>
      <w:proofErr w:type="gramEnd"/>
      <w:r>
        <w:rPr>
          <w:rFonts w:ascii="宋体" w:hAnsi="宋体" w:hint="eastAsia"/>
          <w:szCs w:val="21"/>
        </w:rPr>
        <w:t>自负。</w:t>
      </w:r>
    </w:p>
    <w:p w:rsidR="00B341F1" w:rsidRDefault="004B0429">
      <w:pPr>
        <w:spacing w:line="360" w:lineRule="exact"/>
        <w:ind w:firstLineChars="200" w:firstLine="422"/>
        <w:rPr>
          <w:rFonts w:ascii="宋体" w:hAnsi="宋体"/>
          <w:b/>
          <w:szCs w:val="21"/>
        </w:rPr>
      </w:pPr>
      <w:r>
        <w:rPr>
          <w:rFonts w:ascii="宋体" w:hAnsi="宋体" w:hint="eastAsia"/>
          <w:b/>
          <w:szCs w:val="21"/>
        </w:rPr>
        <w:t>八、签订合同</w:t>
      </w:r>
    </w:p>
    <w:p w:rsidR="00B341F1" w:rsidRDefault="004B0429">
      <w:pPr>
        <w:spacing w:line="360" w:lineRule="exact"/>
        <w:ind w:leftChars="195" w:left="409"/>
        <w:rPr>
          <w:rFonts w:ascii="宋体" w:hAnsi="宋体"/>
          <w:szCs w:val="21"/>
        </w:rPr>
      </w:pPr>
      <w:r>
        <w:rPr>
          <w:rFonts w:ascii="宋体" w:hAnsi="宋体" w:hint="eastAsia"/>
          <w:szCs w:val="21"/>
        </w:rPr>
        <w:t>16.1</w:t>
      </w:r>
      <w:r>
        <w:rPr>
          <w:rFonts w:ascii="宋体" w:hAnsi="宋体" w:hint="eastAsia"/>
          <w:szCs w:val="21"/>
        </w:rPr>
        <w:t>成交供应商在收到成交通知书后，按规定与采购人签订采购合同。</w:t>
      </w:r>
    </w:p>
    <w:p w:rsidR="00B341F1" w:rsidRDefault="004B0429">
      <w:pPr>
        <w:spacing w:line="360" w:lineRule="exact"/>
        <w:ind w:firstLineChars="200" w:firstLine="420"/>
        <w:jc w:val="left"/>
      </w:pPr>
      <w:r>
        <w:rPr>
          <w:rFonts w:ascii="宋体" w:hAnsi="宋体" w:hint="eastAsia"/>
          <w:szCs w:val="21"/>
        </w:rPr>
        <w:t>16.2</w:t>
      </w:r>
      <w:r>
        <w:rPr>
          <w:rFonts w:ascii="宋体" w:hAnsi="宋体"/>
          <w:szCs w:val="21"/>
        </w:rPr>
        <w:t>成交供应</w:t>
      </w:r>
      <w:proofErr w:type="gramStart"/>
      <w:r>
        <w:rPr>
          <w:rFonts w:ascii="宋体" w:hAnsi="宋体"/>
          <w:szCs w:val="21"/>
        </w:rPr>
        <w:t>商拒绝</w:t>
      </w:r>
      <w:proofErr w:type="gramEnd"/>
      <w:r>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bookmarkStart w:id="5" w:name="_Toc393040186"/>
    </w:p>
    <w:p w:rsidR="00B341F1" w:rsidRDefault="00B341F1"/>
    <w:p w:rsidR="00B341F1" w:rsidRDefault="00B341F1"/>
    <w:p w:rsidR="00B341F1" w:rsidRDefault="00B341F1"/>
    <w:p w:rsidR="00B341F1" w:rsidRDefault="00B341F1"/>
    <w:p w:rsidR="00B341F1" w:rsidRDefault="00B341F1"/>
    <w:p w:rsidR="00B341F1" w:rsidRDefault="00B341F1"/>
    <w:p w:rsidR="00B341F1" w:rsidRDefault="00B341F1"/>
    <w:p w:rsidR="00B341F1" w:rsidRDefault="00B341F1">
      <w:pPr>
        <w:rPr>
          <w:b/>
          <w:bCs/>
        </w:rPr>
      </w:pPr>
    </w:p>
    <w:p w:rsidR="00B341F1" w:rsidRDefault="00B341F1">
      <w:pPr>
        <w:rPr>
          <w:b/>
          <w:bCs/>
        </w:rPr>
      </w:pPr>
    </w:p>
    <w:p w:rsidR="00B341F1" w:rsidRDefault="00B341F1">
      <w:pPr>
        <w:rPr>
          <w:b/>
          <w:bCs/>
        </w:rPr>
      </w:pPr>
    </w:p>
    <w:p w:rsidR="00B341F1" w:rsidRDefault="00B341F1">
      <w:pPr>
        <w:rPr>
          <w:b/>
          <w:bCs/>
        </w:rPr>
      </w:pPr>
    </w:p>
    <w:p w:rsidR="00B341F1" w:rsidRDefault="00B341F1">
      <w:pPr>
        <w:pStyle w:val="2"/>
        <w:jc w:val="center"/>
      </w:pPr>
    </w:p>
    <w:p w:rsidR="00B341F1" w:rsidRDefault="004B0429">
      <w:pPr>
        <w:pStyle w:val="2"/>
        <w:jc w:val="center"/>
      </w:pPr>
      <w:r>
        <w:rPr>
          <w:rFonts w:hint="eastAsia"/>
        </w:rPr>
        <w:t>第三</w:t>
      </w:r>
      <w:proofErr w:type="gramStart"/>
      <w:r>
        <w:rPr>
          <w:rFonts w:hint="eastAsia"/>
        </w:rPr>
        <w:t>章项目</w:t>
      </w:r>
      <w:proofErr w:type="gramEnd"/>
      <w:r>
        <w:rPr>
          <w:rFonts w:hint="eastAsia"/>
        </w:rPr>
        <w:t>需求</w:t>
      </w:r>
      <w:bookmarkEnd w:id="5"/>
    </w:p>
    <w:p w:rsidR="00B341F1" w:rsidRDefault="004B0429">
      <w:pPr>
        <w:adjustRightInd w:val="0"/>
        <w:rPr>
          <w:szCs w:val="21"/>
        </w:rPr>
      </w:pPr>
      <w:r>
        <w:rPr>
          <w:rFonts w:hint="eastAsia"/>
          <w:szCs w:val="21"/>
        </w:rPr>
        <w:t>服务需求一览表：（不得指定服务的供应商）</w:t>
      </w:r>
    </w:p>
    <w:p w:rsidR="00B341F1" w:rsidRDefault="004B0429">
      <w:pPr>
        <w:spacing w:line="340" w:lineRule="exact"/>
        <w:rPr>
          <w:rFonts w:cs="宋体"/>
          <w:b/>
          <w:kern w:val="1"/>
          <w:szCs w:val="21"/>
        </w:rPr>
      </w:pPr>
      <w:r>
        <w:rPr>
          <w:rFonts w:cs="宋体"/>
          <w:b/>
          <w:kern w:val="1"/>
          <w:szCs w:val="21"/>
        </w:rPr>
        <w:t>说明：</w:t>
      </w:r>
    </w:p>
    <w:p w:rsidR="00B341F1" w:rsidRDefault="004B0429">
      <w:pPr>
        <w:spacing w:line="320" w:lineRule="exact"/>
        <w:ind w:firstLine="420"/>
        <w:rPr>
          <w:rFonts w:ascii="宋体" w:hAnsi="宋体" w:cs="宋体"/>
          <w:kern w:val="1"/>
        </w:rPr>
      </w:pPr>
      <w:r>
        <w:rPr>
          <w:rFonts w:ascii="宋体" w:hAnsi="宋体" w:cs="宋体"/>
          <w:kern w:val="1"/>
        </w:rPr>
        <w:t>1</w:t>
      </w:r>
      <w:r>
        <w:rPr>
          <w:rFonts w:ascii="宋体" w:hAnsi="宋体" w:cs="宋体" w:hint="eastAsia"/>
          <w:kern w:val="1"/>
        </w:rPr>
        <w:t>.</w:t>
      </w:r>
      <w:proofErr w:type="gramStart"/>
      <w:r>
        <w:rPr>
          <w:rFonts w:ascii="宋体" w:hAnsi="宋体" w:cs="宋体"/>
          <w:b/>
          <w:kern w:val="1"/>
        </w:rPr>
        <w:t>本服务</w:t>
      </w:r>
      <w:proofErr w:type="gramEnd"/>
      <w:r>
        <w:rPr>
          <w:rFonts w:ascii="宋体" w:hAnsi="宋体" w:cs="宋体"/>
          <w:b/>
          <w:kern w:val="1"/>
        </w:rPr>
        <w:t>需求一览表中标注</w:t>
      </w:r>
      <w:r>
        <w:rPr>
          <w:rFonts w:ascii="宋体" w:hAnsi="宋体" w:cs="宋体"/>
          <w:b/>
          <w:kern w:val="1"/>
        </w:rPr>
        <w:t>★</w:t>
      </w:r>
      <w:r>
        <w:rPr>
          <w:rFonts w:ascii="宋体" w:hAnsi="宋体" w:cs="宋体"/>
          <w:b/>
          <w:kern w:val="1"/>
        </w:rPr>
        <w:t>号的内容为实质性要求和条件。</w:t>
      </w:r>
    </w:p>
    <w:p w:rsidR="00B341F1" w:rsidRDefault="004B0429">
      <w:pPr>
        <w:spacing w:line="320" w:lineRule="exact"/>
        <w:ind w:firstLine="420"/>
        <w:rPr>
          <w:kern w:val="1"/>
        </w:rPr>
      </w:pPr>
      <w:r>
        <w:rPr>
          <w:rFonts w:ascii="宋体" w:hAnsi="宋体" w:cs="宋体" w:hint="eastAsia"/>
          <w:kern w:val="1"/>
        </w:rPr>
        <w:t>2.</w:t>
      </w:r>
      <w:proofErr w:type="gramStart"/>
      <w:r>
        <w:rPr>
          <w:kern w:val="1"/>
        </w:rPr>
        <w:t>本</w:t>
      </w:r>
      <w:r>
        <w:rPr>
          <w:rFonts w:ascii="宋体" w:hAnsi="宋体" w:cs="宋体"/>
          <w:kern w:val="1"/>
        </w:rPr>
        <w:t>服务</w:t>
      </w:r>
      <w:proofErr w:type="gramEnd"/>
      <w:r>
        <w:rPr>
          <w:rFonts w:ascii="宋体" w:hAnsi="宋体" w:cs="宋体"/>
          <w:kern w:val="1"/>
        </w:rPr>
        <w:t>需求一览表</w:t>
      </w:r>
      <w:r>
        <w:rPr>
          <w:kern w:val="1"/>
        </w:rPr>
        <w:t>中的内容如与第五章</w:t>
      </w:r>
      <w:r>
        <w:rPr>
          <w:kern w:val="1"/>
        </w:rPr>
        <w:t>“</w:t>
      </w:r>
      <w:r>
        <w:rPr>
          <w:kern w:val="1"/>
        </w:rPr>
        <w:t>合同条款及格式</w:t>
      </w:r>
      <w:r>
        <w:rPr>
          <w:kern w:val="1"/>
        </w:rPr>
        <w:t>”</w:t>
      </w:r>
      <w:r>
        <w:rPr>
          <w:kern w:val="1"/>
        </w:rPr>
        <w:t>相关条款不一致的，以本表为</w:t>
      </w:r>
      <w:r>
        <w:rPr>
          <w:rFonts w:hint="eastAsia"/>
          <w:kern w:val="1"/>
        </w:rPr>
        <w:t>准。</w:t>
      </w:r>
    </w:p>
    <w:p w:rsidR="00B341F1" w:rsidRDefault="00B341F1">
      <w:pPr>
        <w:rPr>
          <w:rFonts w:hAnsi="宋体"/>
          <w:b/>
          <w:szCs w:val="21"/>
        </w:rPr>
      </w:pPr>
    </w:p>
    <w:tbl>
      <w:tblPr>
        <w:tblW w:w="103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5"/>
        <w:gridCol w:w="857"/>
        <w:gridCol w:w="8028"/>
      </w:tblGrid>
      <w:tr w:rsidR="00B341F1">
        <w:trPr>
          <w:trHeight w:val="384"/>
          <w:jc w:val="center"/>
        </w:trPr>
        <w:tc>
          <w:tcPr>
            <w:tcW w:w="1475" w:type="dxa"/>
            <w:tcBorders>
              <w:top w:val="single" w:sz="4" w:space="0" w:color="auto"/>
              <w:left w:val="single" w:sz="4" w:space="0" w:color="auto"/>
              <w:bottom w:val="single" w:sz="4" w:space="0" w:color="auto"/>
              <w:right w:val="single" w:sz="4" w:space="0" w:color="auto"/>
            </w:tcBorders>
            <w:vAlign w:val="center"/>
          </w:tcPr>
          <w:p w:rsidR="00B341F1" w:rsidRDefault="004B0429">
            <w:pPr>
              <w:adjustRightInd w:val="0"/>
              <w:snapToGrid w:val="0"/>
              <w:spacing w:line="360" w:lineRule="exact"/>
              <w:jc w:val="center"/>
              <w:rPr>
                <w:rFonts w:ascii="宋体" w:hAnsi="Courier New"/>
                <w:szCs w:val="21"/>
              </w:rPr>
            </w:pPr>
            <w:r>
              <w:rPr>
                <w:rFonts w:ascii="宋体" w:hAnsi="宋体" w:cs="宋体" w:hint="eastAsia"/>
                <w:b/>
              </w:rPr>
              <w:t>服务名称</w:t>
            </w:r>
          </w:p>
        </w:tc>
        <w:tc>
          <w:tcPr>
            <w:tcW w:w="857" w:type="dxa"/>
            <w:tcBorders>
              <w:top w:val="single" w:sz="4" w:space="0" w:color="auto"/>
              <w:left w:val="single" w:sz="4" w:space="0" w:color="auto"/>
              <w:bottom w:val="single" w:sz="4" w:space="0" w:color="auto"/>
              <w:right w:val="single" w:sz="4" w:space="0" w:color="auto"/>
            </w:tcBorders>
            <w:vAlign w:val="center"/>
          </w:tcPr>
          <w:p w:rsidR="00B341F1" w:rsidRDefault="004B0429">
            <w:pPr>
              <w:adjustRightInd w:val="0"/>
              <w:snapToGrid w:val="0"/>
              <w:spacing w:line="360" w:lineRule="exact"/>
              <w:jc w:val="center"/>
              <w:rPr>
                <w:rFonts w:ascii="宋体" w:hAnsi="Courier New"/>
                <w:szCs w:val="21"/>
              </w:rPr>
            </w:pPr>
            <w:r>
              <w:rPr>
                <w:rFonts w:ascii="宋体" w:hAnsi="宋体" w:cs="宋体" w:hint="eastAsia"/>
                <w:b/>
              </w:rPr>
              <w:t>数量</w:t>
            </w:r>
          </w:p>
        </w:tc>
        <w:tc>
          <w:tcPr>
            <w:tcW w:w="8028" w:type="dxa"/>
            <w:tcBorders>
              <w:top w:val="single" w:sz="4" w:space="0" w:color="auto"/>
              <w:left w:val="single" w:sz="4" w:space="0" w:color="auto"/>
              <w:bottom w:val="single" w:sz="4" w:space="0" w:color="auto"/>
              <w:right w:val="single" w:sz="4" w:space="0" w:color="auto"/>
            </w:tcBorders>
            <w:vAlign w:val="center"/>
          </w:tcPr>
          <w:p w:rsidR="00B341F1" w:rsidRDefault="004B0429">
            <w:pPr>
              <w:adjustRightInd w:val="0"/>
              <w:snapToGrid w:val="0"/>
              <w:spacing w:line="360" w:lineRule="exact"/>
              <w:jc w:val="left"/>
              <w:rPr>
                <w:rFonts w:ascii="宋体" w:hAnsi="宋体" w:cs="宋体"/>
                <w:szCs w:val="21"/>
              </w:rPr>
            </w:pPr>
            <w:r>
              <w:rPr>
                <w:rFonts w:ascii="宋体" w:hAnsi="宋体" w:cs="宋体" w:hint="eastAsia"/>
                <w:b/>
              </w:rPr>
              <w:t>一、</w:t>
            </w:r>
            <w:r>
              <w:rPr>
                <w:rFonts w:ascii="宋体" w:hAnsi="宋体" w:cs="宋体" w:hint="eastAsia"/>
                <w:b/>
              </w:rPr>
              <w:t>服务内容及要求</w:t>
            </w:r>
          </w:p>
        </w:tc>
      </w:tr>
      <w:tr w:rsidR="00B341F1">
        <w:tblPrEx>
          <w:tblBorders>
            <w:insideH w:val="single" w:sz="4" w:space="0" w:color="auto"/>
            <w:insideV w:val="single" w:sz="4" w:space="0" w:color="auto"/>
          </w:tblBorders>
        </w:tblPrEx>
        <w:trPr>
          <w:trHeight w:val="9617"/>
          <w:jc w:val="center"/>
        </w:trPr>
        <w:tc>
          <w:tcPr>
            <w:tcW w:w="1475" w:type="dxa"/>
            <w:vAlign w:val="center"/>
          </w:tcPr>
          <w:p w:rsidR="00B341F1" w:rsidRDefault="004B0429">
            <w:pPr>
              <w:adjustRightInd w:val="0"/>
              <w:snapToGrid w:val="0"/>
              <w:spacing w:line="360" w:lineRule="exact"/>
              <w:jc w:val="center"/>
            </w:pPr>
            <w:r>
              <w:rPr>
                <w:rFonts w:ascii="宋体" w:hAnsi="宋体" w:cs="宋体" w:hint="eastAsia"/>
              </w:rPr>
              <w:t>展会外聘安保服务</w:t>
            </w:r>
          </w:p>
        </w:tc>
        <w:tc>
          <w:tcPr>
            <w:tcW w:w="857" w:type="dxa"/>
            <w:vAlign w:val="center"/>
          </w:tcPr>
          <w:p w:rsidR="00B341F1" w:rsidRDefault="004B0429">
            <w:pPr>
              <w:adjustRightInd w:val="0"/>
              <w:snapToGrid w:val="0"/>
              <w:spacing w:line="360" w:lineRule="exact"/>
              <w:jc w:val="center"/>
            </w:pPr>
            <w:r>
              <w:rPr>
                <w:rFonts w:ascii="宋体" w:hAnsi="宋体" w:cs="宋体" w:hint="eastAsia"/>
              </w:rPr>
              <w:t>1</w:t>
            </w:r>
            <w:r>
              <w:rPr>
                <w:rFonts w:ascii="宋体" w:hAnsi="宋体" w:cs="宋体" w:hint="eastAsia"/>
              </w:rPr>
              <w:t>项</w:t>
            </w:r>
          </w:p>
        </w:tc>
        <w:tc>
          <w:tcPr>
            <w:tcW w:w="8028" w:type="dxa"/>
          </w:tcPr>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b/>
              </w:rPr>
              <w:t>一、项目情况</w:t>
            </w:r>
            <w:r>
              <w:rPr>
                <w:rFonts w:ascii="宋体" w:hAnsi="宋体" w:hint="eastAsia"/>
              </w:rPr>
              <w:t>：</w:t>
            </w:r>
          </w:p>
          <w:p w:rsidR="00B341F1" w:rsidRDefault="004B0429">
            <w:pPr>
              <w:wordWrap w:val="0"/>
              <w:spacing w:line="240" w:lineRule="atLeast"/>
              <w:jc w:val="left"/>
              <w:rPr>
                <w:rFonts w:ascii="宋体" w:hAnsi="宋体"/>
              </w:rPr>
            </w:pPr>
            <w:r>
              <w:rPr>
                <w:rFonts w:ascii="宋体" w:hAnsi="宋体" w:hint="eastAsia"/>
              </w:rPr>
              <w:t>1.</w:t>
            </w:r>
            <w:r>
              <w:rPr>
                <w:rFonts w:ascii="宋体" w:hAnsi="宋体" w:hint="eastAsia"/>
              </w:rPr>
              <w:t>服务期限为：安保服务期限约</w:t>
            </w:r>
            <w:r>
              <w:rPr>
                <w:rFonts w:ascii="宋体" w:hAnsi="宋体" w:hint="eastAsia"/>
              </w:rPr>
              <w:t>1</w:t>
            </w:r>
            <w:r>
              <w:rPr>
                <w:rFonts w:ascii="宋体" w:hAnsi="宋体" w:hint="eastAsia"/>
              </w:rPr>
              <w:t>3</w:t>
            </w:r>
            <w:r>
              <w:rPr>
                <w:rFonts w:ascii="宋体" w:hAnsi="宋体" w:hint="eastAsia"/>
              </w:rPr>
              <w:t>天</w:t>
            </w:r>
            <w:r>
              <w:rPr>
                <w:rFonts w:ascii="宋体" w:hAnsi="宋体" w:hint="eastAsia"/>
              </w:rPr>
              <w:t>,</w:t>
            </w:r>
            <w:r>
              <w:rPr>
                <w:rFonts w:ascii="宋体" w:hAnsi="宋体" w:hint="eastAsia"/>
              </w:rPr>
              <w:t>具体服务时间由采购单位根据自身实际需求确定，如合同实施</w:t>
            </w:r>
            <w:r>
              <w:rPr>
                <w:rFonts w:ascii="宋体" w:hAnsi="宋体" w:hint="eastAsia"/>
              </w:rPr>
              <w:t>完成</w:t>
            </w:r>
            <w:r>
              <w:rPr>
                <w:rFonts w:ascii="宋体" w:hAnsi="宋体" w:hint="eastAsia"/>
              </w:rPr>
              <w:t>，款项以实际发生服务时间结算。</w:t>
            </w:r>
          </w:p>
          <w:p w:rsidR="00B341F1" w:rsidRDefault="004B0429">
            <w:pPr>
              <w:adjustRightInd w:val="0"/>
              <w:snapToGrid w:val="0"/>
              <w:spacing w:line="360" w:lineRule="exact"/>
              <w:rPr>
                <w:rFonts w:ascii="宋体" w:hAnsi="宋体"/>
              </w:rPr>
            </w:pPr>
            <w:r>
              <w:rPr>
                <w:rFonts w:ascii="宋体" w:hAnsi="宋体" w:hint="eastAsia"/>
              </w:rPr>
              <w:t>2.</w:t>
            </w:r>
            <w:r>
              <w:rPr>
                <w:rFonts w:ascii="宋体" w:hAnsi="宋体" w:hint="eastAsia"/>
              </w:rPr>
              <w:t>每天保安在岗人员总数为</w:t>
            </w:r>
            <w:r>
              <w:rPr>
                <w:rFonts w:ascii="宋体" w:hAnsi="宋体" w:hint="eastAsia"/>
              </w:rPr>
              <w:t>80</w:t>
            </w:r>
            <w:r>
              <w:rPr>
                <w:rFonts w:ascii="宋体" w:hAnsi="宋体" w:hint="eastAsia"/>
              </w:rPr>
              <w:t>人，上岗时间</w:t>
            </w:r>
            <w:r>
              <w:rPr>
                <w:rFonts w:ascii="宋体" w:hAnsi="宋体" w:hint="eastAsia"/>
              </w:rPr>
              <w:t>2019</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1</w:t>
            </w:r>
            <w:r>
              <w:rPr>
                <w:rFonts w:ascii="宋体" w:hAnsi="宋体" w:hint="eastAsia"/>
              </w:rPr>
              <w:t>3</w:t>
            </w:r>
            <w:r>
              <w:rPr>
                <w:rFonts w:ascii="宋体" w:hAnsi="宋体" w:hint="eastAsia"/>
              </w:rPr>
              <w:t>日至</w:t>
            </w:r>
            <w:r>
              <w:rPr>
                <w:rFonts w:ascii="宋体" w:hAnsi="宋体" w:hint="eastAsia"/>
              </w:rPr>
              <w:t>9</w:t>
            </w:r>
            <w:r>
              <w:rPr>
                <w:rFonts w:ascii="宋体" w:hAnsi="宋体" w:hint="eastAsia"/>
              </w:rPr>
              <w:t>月</w:t>
            </w:r>
            <w:r>
              <w:rPr>
                <w:rFonts w:ascii="宋体" w:hAnsi="宋体" w:hint="eastAsia"/>
              </w:rPr>
              <w:t>2</w:t>
            </w:r>
            <w:r>
              <w:rPr>
                <w:rFonts w:ascii="宋体" w:hAnsi="宋体" w:hint="eastAsia"/>
              </w:rPr>
              <w:t>5</w:t>
            </w:r>
            <w:r>
              <w:rPr>
                <w:rFonts w:ascii="宋体" w:hAnsi="宋体" w:hint="eastAsia"/>
              </w:rPr>
              <w:t>日每天</w:t>
            </w:r>
            <w:r>
              <w:rPr>
                <w:rFonts w:ascii="宋体" w:hAnsi="宋体" w:hint="eastAsia"/>
              </w:rPr>
              <w:t>8:30</w:t>
            </w:r>
            <w:r>
              <w:rPr>
                <w:rFonts w:ascii="宋体" w:hAnsi="宋体" w:hint="eastAsia"/>
              </w:rPr>
              <w:t>至</w:t>
            </w:r>
            <w:r>
              <w:rPr>
                <w:rFonts w:ascii="宋体" w:hAnsi="宋体" w:hint="eastAsia"/>
              </w:rPr>
              <w:t>17:30</w:t>
            </w:r>
            <w:r>
              <w:rPr>
                <w:rFonts w:ascii="宋体" w:hAnsi="宋体" w:hint="eastAsia"/>
              </w:rPr>
              <w:t>，保安人员的法定节假日及休息日</w:t>
            </w:r>
            <w:proofErr w:type="gramStart"/>
            <w:r>
              <w:rPr>
                <w:rFonts w:ascii="宋体" w:hAnsi="宋体" w:hint="eastAsia"/>
              </w:rPr>
              <w:t>由成交人</w:t>
            </w:r>
            <w:proofErr w:type="gramEnd"/>
            <w:r>
              <w:rPr>
                <w:rFonts w:ascii="宋体" w:hAnsi="宋体" w:hint="eastAsia"/>
              </w:rPr>
              <w:t>内部自行调整消化，采购人不承担任何法律风险及费用。</w:t>
            </w:r>
          </w:p>
          <w:p w:rsidR="00B341F1" w:rsidRDefault="004B0429">
            <w:pPr>
              <w:adjustRightInd w:val="0"/>
              <w:snapToGrid w:val="0"/>
              <w:spacing w:line="360" w:lineRule="exact"/>
              <w:rPr>
                <w:rFonts w:ascii="宋体" w:hAnsi="宋体"/>
              </w:rPr>
            </w:pPr>
            <w:r>
              <w:rPr>
                <w:rFonts w:ascii="宋体" w:hAnsi="宋体" w:hint="eastAsia"/>
              </w:rPr>
              <w:t>3.</w:t>
            </w:r>
            <w:r>
              <w:rPr>
                <w:rFonts w:ascii="宋体" w:hAnsi="宋体" w:hint="eastAsia"/>
              </w:rPr>
              <w:t>服务地点：南宁国际会展中心</w:t>
            </w:r>
          </w:p>
          <w:p w:rsidR="00B341F1" w:rsidRDefault="004B0429">
            <w:pPr>
              <w:adjustRightInd w:val="0"/>
              <w:snapToGrid w:val="0"/>
              <w:spacing w:line="360" w:lineRule="exact"/>
              <w:rPr>
                <w:rFonts w:ascii="宋体" w:hAnsi="宋体"/>
              </w:rPr>
            </w:pPr>
            <w:r>
              <w:rPr>
                <w:rFonts w:ascii="宋体" w:hAnsi="宋体" w:hint="eastAsia"/>
                <w:b/>
              </w:rPr>
              <w:t>二、保安服务项目的主要服务内容</w:t>
            </w:r>
            <w:r>
              <w:rPr>
                <w:rFonts w:ascii="宋体" w:hAnsi="宋体" w:hint="eastAsia"/>
              </w:rPr>
              <w:t>：</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1.</w:t>
            </w:r>
            <w:r>
              <w:rPr>
                <w:rFonts w:ascii="宋体" w:hAnsi="宋体" w:hint="eastAsia"/>
              </w:rPr>
              <w:t>在南宁国际会展中心提供展会物流秩序管理、布撤展秩序管理、现场秩序维护、公共区域巡逻安保服务；</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2.</w:t>
            </w:r>
            <w:r>
              <w:rPr>
                <w:rFonts w:ascii="宋体" w:hAnsi="宋体" w:hint="eastAsia"/>
              </w:rPr>
              <w:t>保安服务岗位的工作时间：根据实际的情况每天每人次工作时间为</w:t>
            </w:r>
            <w:r>
              <w:rPr>
                <w:rFonts w:ascii="宋体" w:hAnsi="宋体" w:hint="eastAsia"/>
              </w:rPr>
              <w:t>8</w:t>
            </w:r>
            <w:r>
              <w:rPr>
                <w:rFonts w:ascii="宋体" w:hAnsi="宋体" w:hint="eastAsia"/>
              </w:rPr>
              <w:t>小时，</w:t>
            </w:r>
            <w:r>
              <w:rPr>
                <w:rFonts w:ascii="宋体" w:hAnsi="宋体" w:hint="eastAsia"/>
              </w:rPr>
              <w:t>如需加班，</w:t>
            </w:r>
            <w:r>
              <w:rPr>
                <w:rFonts w:ascii="宋体" w:hAnsi="宋体" w:hint="eastAsia"/>
                <w:bCs/>
              </w:rPr>
              <w:t>加班</w:t>
            </w:r>
            <w:proofErr w:type="gramStart"/>
            <w:r>
              <w:rPr>
                <w:rFonts w:ascii="宋体" w:hAnsi="宋体" w:hint="eastAsia"/>
                <w:bCs/>
              </w:rPr>
              <w:t>时薪按人员</w:t>
            </w:r>
            <w:proofErr w:type="gramEnd"/>
            <w:r>
              <w:rPr>
                <w:rFonts w:ascii="宋体" w:hAnsi="宋体" w:hint="eastAsia"/>
                <w:bCs/>
              </w:rPr>
              <w:t>单价</w:t>
            </w:r>
            <w:r>
              <w:rPr>
                <w:rFonts w:ascii="宋体" w:hAnsi="宋体" w:hint="eastAsia"/>
                <w:bCs/>
              </w:rPr>
              <w:t>（</w:t>
            </w:r>
            <w:r>
              <w:rPr>
                <w:rFonts w:ascii="宋体" w:hAnsi="宋体" w:hint="eastAsia"/>
                <w:bCs/>
              </w:rPr>
              <w:t>加班时间</w:t>
            </w:r>
            <w:r>
              <w:rPr>
                <w:rFonts w:ascii="宋体" w:hAnsi="宋体" w:hint="eastAsia"/>
                <w:bCs/>
              </w:rPr>
              <w:t>3</w:t>
            </w:r>
            <w:r>
              <w:rPr>
                <w:rFonts w:ascii="宋体" w:hAnsi="宋体" w:hint="eastAsia"/>
                <w:bCs/>
              </w:rPr>
              <w:t>小时以内按照半天工资计算，</w:t>
            </w:r>
            <w:r>
              <w:rPr>
                <w:rFonts w:ascii="宋体" w:hAnsi="宋体" w:hint="eastAsia"/>
                <w:bCs/>
              </w:rPr>
              <w:t>6</w:t>
            </w:r>
            <w:r>
              <w:rPr>
                <w:rFonts w:ascii="宋体" w:hAnsi="宋体" w:hint="eastAsia"/>
                <w:bCs/>
              </w:rPr>
              <w:t>小时以内按照一天工资，超出</w:t>
            </w:r>
            <w:r>
              <w:rPr>
                <w:rFonts w:ascii="宋体" w:hAnsi="宋体" w:hint="eastAsia"/>
                <w:bCs/>
              </w:rPr>
              <w:t>6</w:t>
            </w:r>
            <w:r>
              <w:rPr>
                <w:rFonts w:ascii="宋体" w:hAnsi="宋体" w:hint="eastAsia"/>
                <w:bCs/>
              </w:rPr>
              <w:t>小时另计）；</w:t>
            </w:r>
            <w:r>
              <w:rPr>
                <w:rFonts w:ascii="宋体" w:hAnsi="宋体" w:hint="eastAsia"/>
              </w:rPr>
              <w:t>安</w:t>
            </w:r>
            <w:proofErr w:type="gramStart"/>
            <w:r>
              <w:rPr>
                <w:rFonts w:ascii="宋体" w:hAnsi="宋体" w:hint="eastAsia"/>
              </w:rPr>
              <w:t>保区域具体由成交</w:t>
            </w:r>
            <w:proofErr w:type="gramEnd"/>
            <w:r>
              <w:rPr>
                <w:rFonts w:ascii="宋体" w:hAnsi="宋体" w:hint="eastAsia"/>
              </w:rPr>
              <w:t>单位按照采购人设置的安保岗位部署方案执行</w:t>
            </w:r>
            <w:r>
              <w:rPr>
                <w:rFonts w:ascii="宋体" w:hAnsi="宋体" w:hint="eastAsia"/>
              </w:rPr>
              <w:t>。</w:t>
            </w:r>
            <w:r>
              <w:rPr>
                <w:rFonts w:ascii="宋体" w:hAnsi="宋体" w:hint="eastAsia"/>
              </w:rPr>
              <w:t xml:space="preserve">  </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b/>
              </w:rPr>
              <w:t>三、保安服务项目岗位设置及人数需求</w:t>
            </w:r>
            <w:r>
              <w:rPr>
                <w:rFonts w:ascii="宋体" w:hAnsi="宋体" w:hint="eastAsia"/>
              </w:rPr>
              <w:t>：</w:t>
            </w:r>
          </w:p>
          <w:p w:rsidR="00B341F1" w:rsidRDefault="004B0429">
            <w:pPr>
              <w:adjustRightInd w:val="0"/>
              <w:snapToGrid w:val="0"/>
              <w:spacing w:line="360" w:lineRule="exact"/>
              <w:rPr>
                <w:rFonts w:ascii="宋体" w:hAnsi="宋体"/>
              </w:rPr>
            </w:pPr>
            <w:r>
              <w:rPr>
                <w:rFonts w:ascii="宋体" w:hAnsi="宋体" w:hint="eastAsia"/>
              </w:rPr>
              <w:t>1.</w:t>
            </w:r>
            <w:r>
              <w:rPr>
                <w:rFonts w:ascii="宋体" w:hAnsi="宋体" w:hint="eastAsia"/>
              </w:rPr>
              <w:t>安保人员岗位分类：安保人员岗位主要有出入口门岗、巡逻岗、户外疏导岗。具体设置的安保岗位部署见附件《保安职责分工表》</w:t>
            </w:r>
          </w:p>
          <w:p w:rsidR="00B341F1" w:rsidRDefault="004B0429">
            <w:pPr>
              <w:adjustRightInd w:val="0"/>
              <w:snapToGrid w:val="0"/>
              <w:spacing w:line="360" w:lineRule="exact"/>
              <w:rPr>
                <w:rFonts w:ascii="宋体" w:hAnsi="宋体"/>
              </w:rPr>
            </w:pPr>
            <w:r>
              <w:rPr>
                <w:rFonts w:ascii="宋体" w:hAnsi="宋体" w:hint="eastAsia"/>
              </w:rPr>
              <w:t>2.</w:t>
            </w:r>
            <w:r>
              <w:rPr>
                <w:rFonts w:ascii="宋体" w:hAnsi="宋体" w:hint="eastAsia"/>
              </w:rPr>
              <w:t>成交人根据“保安职责分工表”统一由采购人分配岗位，成交人需保证方案上的在岗人数。</w:t>
            </w:r>
          </w:p>
          <w:p w:rsidR="00B341F1" w:rsidRDefault="004B0429">
            <w:pPr>
              <w:adjustRightInd w:val="0"/>
              <w:snapToGrid w:val="0"/>
              <w:spacing w:line="360" w:lineRule="exact"/>
              <w:rPr>
                <w:rFonts w:ascii="宋体" w:hAnsi="宋体"/>
                <w:b/>
              </w:rPr>
            </w:pPr>
            <w:r>
              <w:rPr>
                <w:rFonts w:ascii="宋体" w:hAnsi="宋体" w:hint="eastAsia"/>
                <w:b/>
              </w:rPr>
              <w:t>四、保安工作要求</w:t>
            </w:r>
          </w:p>
          <w:p w:rsidR="00B341F1" w:rsidRDefault="004B0429">
            <w:pPr>
              <w:adjustRightInd w:val="0"/>
              <w:snapToGrid w:val="0"/>
              <w:spacing w:line="360" w:lineRule="exact"/>
              <w:rPr>
                <w:rFonts w:ascii="宋体" w:hAnsi="宋体"/>
              </w:rPr>
            </w:pPr>
            <w:r>
              <w:rPr>
                <w:rFonts w:ascii="宋体" w:hAnsi="宋体" w:hint="eastAsia"/>
              </w:rPr>
              <w:t>（一）对竞标人的要求</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1.</w:t>
            </w:r>
            <w:r>
              <w:rPr>
                <w:rFonts w:ascii="宋体" w:hAnsi="宋体" w:hint="eastAsia"/>
              </w:rPr>
              <w:t>竞标人必须是具备我国《保安服务管理条例》中所列条件取得保安服务许可证，并到工商行政管理机关办理工商登记的专业保安服务公司（成交人）。</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2.</w:t>
            </w:r>
            <w:r>
              <w:rPr>
                <w:rFonts w:ascii="宋体" w:hAnsi="宋体" w:hint="eastAsia"/>
              </w:rPr>
              <w:t>自备日常用具等</w:t>
            </w:r>
            <w:r>
              <w:rPr>
                <w:rFonts w:ascii="宋体" w:hAnsi="宋体" w:hint="eastAsia"/>
              </w:rPr>
              <w:t>耗材：竞标人需自备本次服务要求的着装与装备；自备对讲机不少于</w:t>
            </w:r>
            <w:r>
              <w:rPr>
                <w:rFonts w:ascii="宋体" w:hAnsi="宋体" w:hint="eastAsia"/>
              </w:rPr>
              <w:t>30</w:t>
            </w:r>
            <w:r>
              <w:rPr>
                <w:rFonts w:ascii="宋体" w:hAnsi="宋体" w:hint="eastAsia"/>
              </w:rPr>
              <w:t>部（必需保证在安保范围内的通话畅通</w:t>
            </w:r>
            <w:r>
              <w:rPr>
                <w:rFonts w:ascii="宋体" w:hAnsi="宋体" w:hint="eastAsia"/>
              </w:rPr>
              <w:t>,</w:t>
            </w:r>
            <w:r>
              <w:rPr>
                <w:rFonts w:ascii="宋体" w:hAnsi="宋体" w:hint="eastAsia"/>
              </w:rPr>
              <w:t>并与会展中心内</w:t>
            </w:r>
            <w:proofErr w:type="gramStart"/>
            <w:r>
              <w:rPr>
                <w:rFonts w:ascii="宋体" w:hAnsi="宋体" w:hint="eastAsia"/>
              </w:rPr>
              <w:t>保使用</w:t>
            </w:r>
            <w:proofErr w:type="gramEnd"/>
            <w:r>
              <w:rPr>
                <w:rFonts w:ascii="宋体" w:hAnsi="宋体" w:hint="eastAsia"/>
              </w:rPr>
              <w:t>的对讲机不同信道）；</w:t>
            </w:r>
          </w:p>
          <w:p w:rsidR="00B341F1" w:rsidRDefault="004B0429">
            <w:pPr>
              <w:adjustRightInd w:val="0"/>
              <w:snapToGrid w:val="0"/>
              <w:spacing w:line="360" w:lineRule="exact"/>
              <w:rPr>
                <w:rFonts w:ascii="宋体" w:hAnsi="宋体"/>
              </w:rPr>
            </w:pPr>
            <w:r>
              <w:rPr>
                <w:rFonts w:ascii="宋体" w:hAnsi="宋体" w:hint="eastAsia"/>
              </w:rPr>
              <w:t>3.</w:t>
            </w:r>
            <w:r>
              <w:rPr>
                <w:rFonts w:ascii="宋体" w:hAnsi="宋体" w:hint="eastAsia"/>
              </w:rPr>
              <w:t>竞标人须具备良好的从业信誉和治安保卫经验，有健全的组织机构和保安服务管理</w:t>
            </w:r>
            <w:r>
              <w:rPr>
                <w:rFonts w:ascii="宋体" w:hAnsi="宋体" w:hint="eastAsia"/>
              </w:rPr>
              <w:lastRenderedPageBreak/>
              <w:t>制度、岗位责任制度、保安员管理制度。</w:t>
            </w:r>
          </w:p>
          <w:p w:rsidR="00B341F1" w:rsidRDefault="004B0429">
            <w:pPr>
              <w:adjustRightInd w:val="0"/>
              <w:snapToGrid w:val="0"/>
              <w:spacing w:line="360" w:lineRule="exact"/>
              <w:rPr>
                <w:rFonts w:ascii="宋体" w:hAnsi="宋体"/>
              </w:rPr>
            </w:pPr>
            <w:r>
              <w:rPr>
                <w:rFonts w:ascii="宋体" w:hAnsi="宋体" w:hint="eastAsia"/>
              </w:rPr>
              <w:t>4.</w:t>
            </w:r>
            <w:r>
              <w:rPr>
                <w:rFonts w:ascii="宋体" w:hAnsi="宋体" w:hint="eastAsia"/>
              </w:rPr>
              <w:t>在合同服务范围内提供安保服务的保安人员应于上岗前一周接</w:t>
            </w:r>
            <w:r>
              <w:rPr>
                <w:rFonts w:ascii="宋体" w:hAnsi="宋体" w:hint="eastAsia"/>
              </w:rPr>
              <w:t>受采购人有关</w:t>
            </w:r>
            <w:r>
              <w:rPr>
                <w:rFonts w:ascii="宋体" w:hAnsi="宋体" w:hint="eastAsia"/>
              </w:rPr>
              <w:t>现场服务、消防、治安、安全生产等专业知识相关业务的培训，培训时间不少于</w:t>
            </w:r>
            <w:r>
              <w:rPr>
                <w:rFonts w:ascii="宋体" w:hAnsi="宋体" w:hint="eastAsia"/>
              </w:rPr>
              <w:t>2</w:t>
            </w:r>
            <w:r>
              <w:rPr>
                <w:rFonts w:ascii="宋体" w:hAnsi="宋体" w:hint="eastAsia"/>
              </w:rPr>
              <w:t>小时，经采购人考核合格后上岗。</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5.</w:t>
            </w:r>
            <w:r>
              <w:rPr>
                <w:rFonts w:ascii="宋体" w:hAnsi="宋体" w:hint="eastAsia"/>
              </w:rPr>
              <w:t>竞标人不得以采购人的名义从事任何经营活动并应严格按照规定自行缴纳税务、工商部</w:t>
            </w:r>
            <w:r>
              <w:rPr>
                <w:rFonts w:ascii="宋体" w:hAnsi="宋体" w:hint="eastAsia"/>
              </w:rPr>
              <w:t>门的各项税款、费用，由此发生的一切债权、债务纠纷与采购人无关。</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6.</w:t>
            </w:r>
            <w:r>
              <w:rPr>
                <w:rFonts w:ascii="宋体" w:hAnsi="宋体" w:hint="eastAsia"/>
              </w:rPr>
              <w:t>保安人员及管理者需服从采购人的调配，保安服务公司不能以任何理由随意抽调，如确有原因请假补休的需立即补充，确保每日应到人数与竞标承诺人数相符，且补充人员相关业务能力与正式员工相符，确保保安工作质量。</w:t>
            </w:r>
          </w:p>
          <w:p w:rsidR="00B341F1" w:rsidRDefault="004B0429">
            <w:pPr>
              <w:adjustRightInd w:val="0"/>
              <w:snapToGrid w:val="0"/>
              <w:spacing w:line="360" w:lineRule="exact"/>
              <w:rPr>
                <w:rFonts w:ascii="宋体" w:hAnsi="宋体"/>
              </w:rPr>
            </w:pPr>
            <w:r>
              <w:rPr>
                <w:rFonts w:ascii="宋体" w:hAnsi="宋体" w:hint="eastAsia"/>
              </w:rPr>
              <w:t>（二）对保安人员的要求：</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1.</w:t>
            </w:r>
            <w:r>
              <w:rPr>
                <w:rFonts w:ascii="宋体" w:hAnsi="宋体" w:hint="eastAsia"/>
              </w:rPr>
              <w:t>保安员必须通过公安</w:t>
            </w:r>
            <w:proofErr w:type="gramStart"/>
            <w:r>
              <w:rPr>
                <w:rFonts w:ascii="宋体" w:hAnsi="宋体" w:hint="eastAsia"/>
              </w:rPr>
              <w:t>机相关</w:t>
            </w:r>
            <w:proofErr w:type="gramEnd"/>
            <w:r>
              <w:rPr>
                <w:rFonts w:ascii="宋体" w:hAnsi="宋体" w:hint="eastAsia"/>
              </w:rPr>
              <w:t>政审。</w:t>
            </w:r>
          </w:p>
          <w:p w:rsidR="00B341F1" w:rsidRDefault="004B0429">
            <w:pPr>
              <w:adjustRightInd w:val="0"/>
              <w:snapToGrid w:val="0"/>
              <w:spacing w:line="360" w:lineRule="exact"/>
              <w:rPr>
                <w:rFonts w:ascii="宋体" w:hAnsi="宋体"/>
              </w:rPr>
            </w:pPr>
            <w:r>
              <w:rPr>
                <w:rFonts w:ascii="宋体" w:hAnsi="宋体" w:hint="eastAsia"/>
              </w:rPr>
              <w:t>2.</w:t>
            </w:r>
            <w:r>
              <w:rPr>
                <w:rFonts w:ascii="宋体" w:hAnsi="宋体" w:hint="eastAsia"/>
              </w:rPr>
              <w:t>年龄为年满</w:t>
            </w:r>
            <w:r>
              <w:rPr>
                <w:rFonts w:ascii="宋体" w:hAnsi="宋体" w:hint="eastAsia"/>
              </w:rPr>
              <w:t>18</w:t>
            </w:r>
            <w:r>
              <w:rPr>
                <w:rFonts w:ascii="宋体" w:hAnsi="宋体" w:hint="eastAsia"/>
              </w:rPr>
              <w:t>周岁以上，</w:t>
            </w:r>
            <w:r>
              <w:rPr>
                <w:rFonts w:ascii="宋体" w:hAnsi="宋体" w:hint="eastAsia"/>
              </w:rPr>
              <w:t>40</w:t>
            </w:r>
            <w:r>
              <w:rPr>
                <w:rFonts w:ascii="宋体" w:hAnsi="宋体" w:hint="eastAsia"/>
              </w:rPr>
              <w:t>周岁以下的男性。</w:t>
            </w:r>
          </w:p>
          <w:p w:rsidR="00B341F1" w:rsidRDefault="004B0429">
            <w:pPr>
              <w:adjustRightInd w:val="0"/>
              <w:snapToGrid w:val="0"/>
              <w:spacing w:line="360" w:lineRule="exact"/>
              <w:rPr>
                <w:rFonts w:ascii="宋体" w:hAnsi="宋体"/>
              </w:rPr>
            </w:pPr>
            <w:r>
              <w:rPr>
                <w:rFonts w:ascii="宋体" w:hAnsi="宋体" w:hint="eastAsia"/>
              </w:rPr>
              <w:t>3.</w:t>
            </w:r>
            <w:r>
              <w:rPr>
                <w:rFonts w:ascii="宋体" w:hAnsi="宋体" w:hint="eastAsia"/>
              </w:rPr>
              <w:t>统一着装，服装款式为白色短袖衬衣，黑色西装裤，黑色腰带，黑色皮鞋，挂会场工作人员通行证，领队班长佩戴执勤袖标。（服装费用成交人</w:t>
            </w:r>
            <w:r>
              <w:rPr>
                <w:rFonts w:ascii="宋体" w:hAnsi="宋体" w:hint="eastAsia"/>
              </w:rPr>
              <w:t>自理）</w:t>
            </w:r>
          </w:p>
          <w:p w:rsidR="00B341F1" w:rsidRDefault="004B0429">
            <w:pPr>
              <w:adjustRightInd w:val="0"/>
              <w:snapToGrid w:val="0"/>
              <w:spacing w:line="360" w:lineRule="exact"/>
              <w:rPr>
                <w:rFonts w:ascii="宋体" w:hAnsi="宋体"/>
              </w:rPr>
            </w:pPr>
            <w:r>
              <w:rPr>
                <w:rFonts w:ascii="宋体" w:hAnsi="宋体" w:hint="eastAsia"/>
              </w:rPr>
              <w:t>（三）对岗位的要求</w:t>
            </w:r>
          </w:p>
          <w:p w:rsidR="00B341F1" w:rsidRDefault="004B0429">
            <w:pPr>
              <w:adjustRightInd w:val="0"/>
              <w:snapToGrid w:val="0"/>
              <w:spacing w:line="360" w:lineRule="exact"/>
              <w:rPr>
                <w:rFonts w:ascii="宋体" w:hAnsi="宋体"/>
              </w:rPr>
            </w:pPr>
            <w:r>
              <w:rPr>
                <w:rFonts w:ascii="宋体" w:hAnsi="宋体" w:hint="eastAsia"/>
              </w:rPr>
              <w:t>1.1</w:t>
            </w:r>
            <w:r>
              <w:rPr>
                <w:rFonts w:ascii="宋体" w:hAnsi="宋体" w:hint="eastAsia"/>
              </w:rPr>
              <w:t>展会期间安保人员岗位分类</w:t>
            </w:r>
          </w:p>
          <w:p w:rsidR="00B341F1" w:rsidRDefault="004B0429">
            <w:pPr>
              <w:adjustRightInd w:val="0"/>
              <w:snapToGrid w:val="0"/>
              <w:spacing w:line="360" w:lineRule="exact"/>
              <w:rPr>
                <w:rFonts w:ascii="宋体" w:hAnsi="宋体"/>
              </w:rPr>
            </w:pPr>
            <w:r>
              <w:rPr>
                <w:rFonts w:ascii="宋体" w:hAnsi="宋体" w:hint="eastAsia"/>
              </w:rPr>
              <w:t>安保人员岗位主要有展厅及办公楼出入口门岗、巡逻岗、户外疏导岗三类岗位。（具体岗位设置见“保安职责分工表”）</w:t>
            </w:r>
          </w:p>
          <w:p w:rsidR="00B341F1" w:rsidRDefault="004B0429">
            <w:pPr>
              <w:adjustRightInd w:val="0"/>
              <w:snapToGrid w:val="0"/>
              <w:spacing w:line="360" w:lineRule="exact"/>
              <w:rPr>
                <w:rFonts w:ascii="宋体" w:hAnsi="宋体"/>
              </w:rPr>
            </w:pPr>
            <w:r>
              <w:rPr>
                <w:rFonts w:ascii="宋体" w:hAnsi="宋体" w:hint="eastAsia"/>
              </w:rPr>
              <w:t>1.2</w:t>
            </w:r>
            <w:r>
              <w:rPr>
                <w:rFonts w:ascii="宋体" w:hAnsi="宋体" w:hint="eastAsia"/>
              </w:rPr>
              <w:t>安保人员岗位主要职责</w:t>
            </w:r>
          </w:p>
          <w:p w:rsidR="00B341F1" w:rsidRDefault="004B0429">
            <w:pPr>
              <w:adjustRightInd w:val="0"/>
              <w:snapToGrid w:val="0"/>
              <w:spacing w:line="360" w:lineRule="exact"/>
              <w:rPr>
                <w:rFonts w:ascii="宋体" w:hAnsi="宋体"/>
              </w:rPr>
            </w:pPr>
            <w:r>
              <w:rPr>
                <w:rFonts w:ascii="宋体" w:hAnsi="宋体" w:hint="eastAsia"/>
              </w:rPr>
              <w:t>1.2.1</w:t>
            </w:r>
            <w:r>
              <w:rPr>
                <w:rFonts w:ascii="宋体" w:hAnsi="宋体" w:hint="eastAsia"/>
              </w:rPr>
              <w:t>出入口岗位职责</w:t>
            </w:r>
          </w:p>
          <w:p w:rsidR="00B341F1" w:rsidRDefault="004B0429">
            <w:pPr>
              <w:adjustRightInd w:val="0"/>
              <w:snapToGrid w:val="0"/>
              <w:spacing w:line="360" w:lineRule="exact"/>
              <w:rPr>
                <w:rFonts w:ascii="宋体" w:hAnsi="宋体"/>
              </w:rPr>
            </w:pPr>
            <w:r>
              <w:rPr>
                <w:rFonts w:ascii="宋体" w:hAnsi="宋体" w:hint="eastAsia"/>
              </w:rPr>
              <w:t>A</w:t>
            </w:r>
            <w:r>
              <w:rPr>
                <w:rFonts w:ascii="宋体" w:hAnsi="宋体" w:hint="eastAsia"/>
              </w:rPr>
              <w:t>）协助维持馆内布展秩序。</w:t>
            </w:r>
          </w:p>
          <w:p w:rsidR="00B341F1" w:rsidRDefault="004B0429">
            <w:pPr>
              <w:adjustRightInd w:val="0"/>
              <w:snapToGrid w:val="0"/>
              <w:spacing w:line="360" w:lineRule="exact"/>
              <w:rPr>
                <w:rFonts w:ascii="宋体" w:hAnsi="宋体"/>
              </w:rPr>
            </w:pPr>
            <w:r>
              <w:rPr>
                <w:rFonts w:ascii="宋体" w:hAnsi="宋体" w:hint="eastAsia"/>
              </w:rPr>
              <w:t>B</w:t>
            </w:r>
            <w:r>
              <w:rPr>
                <w:rFonts w:ascii="宋体" w:hAnsi="宋体" w:hint="eastAsia"/>
              </w:rPr>
              <w:t>）协助监理对违规施工行为进行督促整改。</w:t>
            </w:r>
          </w:p>
          <w:p w:rsidR="00B341F1" w:rsidRDefault="004B0429">
            <w:pPr>
              <w:adjustRightInd w:val="0"/>
              <w:snapToGrid w:val="0"/>
              <w:spacing w:line="360" w:lineRule="exact"/>
              <w:rPr>
                <w:rFonts w:ascii="宋体" w:hAnsi="宋体"/>
              </w:rPr>
            </w:pPr>
            <w:r>
              <w:rPr>
                <w:rFonts w:ascii="宋体" w:hAnsi="宋体" w:hint="eastAsia"/>
              </w:rPr>
              <w:t>C</w:t>
            </w:r>
            <w:r>
              <w:rPr>
                <w:rFonts w:ascii="宋体" w:hAnsi="宋体" w:hint="eastAsia"/>
              </w:rPr>
              <w:t>）与物流调度人员对接，安排搭建材料与展品有序进馆。</w:t>
            </w:r>
          </w:p>
          <w:p w:rsidR="00B341F1" w:rsidRDefault="004B0429">
            <w:pPr>
              <w:adjustRightInd w:val="0"/>
              <w:snapToGrid w:val="0"/>
              <w:spacing w:line="360" w:lineRule="exact"/>
            </w:pPr>
            <w:r>
              <w:rPr>
                <w:rFonts w:ascii="宋体" w:hAnsi="宋体" w:hint="eastAsia"/>
              </w:rPr>
              <w:t>D</w:t>
            </w:r>
            <w:r>
              <w:rPr>
                <w:rFonts w:ascii="宋体" w:hAnsi="宋体" w:hint="eastAsia"/>
              </w:rPr>
              <w:t>）协助维持馆内撤展秩序，协助调度人员对展品有序撤馆。</w:t>
            </w:r>
          </w:p>
          <w:p w:rsidR="00B341F1" w:rsidRDefault="004B0429">
            <w:pPr>
              <w:adjustRightInd w:val="0"/>
              <w:snapToGrid w:val="0"/>
              <w:spacing w:line="360" w:lineRule="exact"/>
              <w:rPr>
                <w:rFonts w:ascii="宋体" w:hAnsi="宋体"/>
              </w:rPr>
            </w:pPr>
            <w:r>
              <w:rPr>
                <w:rFonts w:ascii="宋体" w:hAnsi="宋体" w:hint="eastAsia"/>
              </w:rPr>
              <w:t>1.2.2</w:t>
            </w:r>
            <w:r>
              <w:rPr>
                <w:rFonts w:ascii="宋体" w:hAnsi="宋体" w:hint="eastAsia"/>
              </w:rPr>
              <w:t>安全</w:t>
            </w:r>
            <w:proofErr w:type="gramStart"/>
            <w:r>
              <w:rPr>
                <w:rFonts w:ascii="宋体" w:hAnsi="宋体" w:hint="eastAsia"/>
              </w:rPr>
              <w:t>巡</w:t>
            </w:r>
            <w:proofErr w:type="gramEnd"/>
            <w:r>
              <w:rPr>
                <w:rFonts w:ascii="宋体" w:hAnsi="宋体" w:hint="eastAsia"/>
              </w:rPr>
              <w:t>查岗职责</w:t>
            </w:r>
          </w:p>
          <w:p w:rsidR="00B341F1" w:rsidRDefault="004B0429">
            <w:pPr>
              <w:numPr>
                <w:ilvl w:val="0"/>
                <w:numId w:val="9"/>
              </w:numPr>
              <w:adjustRightInd w:val="0"/>
              <w:snapToGrid w:val="0"/>
              <w:spacing w:line="360" w:lineRule="exact"/>
              <w:rPr>
                <w:rFonts w:ascii="宋体" w:hAnsi="宋体"/>
              </w:rPr>
            </w:pPr>
            <w:r>
              <w:rPr>
                <w:rFonts w:ascii="宋体" w:hAnsi="宋体" w:hint="eastAsia"/>
              </w:rPr>
              <w:t>配合联合执法组、我局招商处、外联处等部门做好展览秩序维护工作。（打击展虫，维护良好现场秩序）</w:t>
            </w:r>
          </w:p>
          <w:p w:rsidR="00B341F1" w:rsidRDefault="004B0429">
            <w:pPr>
              <w:adjustRightInd w:val="0"/>
              <w:snapToGrid w:val="0"/>
              <w:spacing w:line="360" w:lineRule="exact"/>
            </w:pPr>
            <w:r>
              <w:rPr>
                <w:rFonts w:ascii="宋体" w:hAnsi="宋体" w:hint="eastAsia"/>
              </w:rPr>
              <w:t>B</w:t>
            </w:r>
            <w:r>
              <w:rPr>
                <w:rFonts w:ascii="宋体" w:hAnsi="宋体" w:hint="eastAsia"/>
              </w:rPr>
              <w:t>）开展期间不间断巡逻，维护公共秩序，及部分展厅人流控制及疏导。</w:t>
            </w:r>
          </w:p>
          <w:p w:rsidR="00B341F1" w:rsidRDefault="004B0429">
            <w:pPr>
              <w:adjustRightInd w:val="0"/>
              <w:snapToGrid w:val="0"/>
              <w:spacing w:line="360" w:lineRule="exact"/>
              <w:rPr>
                <w:rFonts w:ascii="宋体" w:hAnsi="宋体"/>
              </w:rPr>
            </w:pPr>
            <w:r>
              <w:rPr>
                <w:rFonts w:ascii="宋体" w:hAnsi="宋体" w:hint="eastAsia"/>
              </w:rPr>
              <w:t>1.2.3</w:t>
            </w:r>
            <w:r>
              <w:rPr>
                <w:rFonts w:ascii="宋体" w:hAnsi="宋体" w:hint="eastAsia"/>
              </w:rPr>
              <w:t>户外疏导岗职责</w:t>
            </w:r>
          </w:p>
          <w:p w:rsidR="00B341F1" w:rsidRDefault="004B0429">
            <w:pPr>
              <w:adjustRightInd w:val="0"/>
              <w:snapToGrid w:val="0"/>
              <w:spacing w:line="360" w:lineRule="exact"/>
              <w:rPr>
                <w:rFonts w:ascii="宋体" w:hAnsi="宋体"/>
              </w:rPr>
            </w:pPr>
            <w:r>
              <w:rPr>
                <w:rFonts w:ascii="宋体" w:hAnsi="宋体" w:hint="eastAsia"/>
              </w:rPr>
              <w:t>A</w:t>
            </w:r>
            <w:r>
              <w:rPr>
                <w:rFonts w:ascii="宋体" w:hAnsi="宋体" w:hint="eastAsia"/>
              </w:rPr>
              <w:t>）精准调度。（在民族大道会展路口、</w:t>
            </w:r>
            <w:proofErr w:type="gramStart"/>
            <w:r>
              <w:rPr>
                <w:rFonts w:ascii="宋体" w:hAnsi="宋体" w:hint="eastAsia"/>
              </w:rPr>
              <w:t>会展路</w:t>
            </w:r>
            <w:proofErr w:type="gramEnd"/>
            <w:r>
              <w:rPr>
                <w:rFonts w:ascii="宋体" w:hAnsi="宋体" w:hint="eastAsia"/>
              </w:rPr>
              <w:t>及石园路各支路口、</w:t>
            </w:r>
            <w:r>
              <w:rPr>
                <w:rFonts w:ascii="宋体" w:hAnsi="宋体" w:hint="eastAsia"/>
              </w:rPr>
              <w:t>BDE</w:t>
            </w:r>
            <w:r>
              <w:rPr>
                <w:rFonts w:ascii="宋体" w:hAnsi="宋体" w:hint="eastAsia"/>
              </w:rPr>
              <w:t>馆前装卸区、各展馆内部署管控人员，根据馆内撤展实时协调、统筹管理、精准有序调度对参展物品有序的进场和撤馆）。</w:t>
            </w:r>
          </w:p>
          <w:p w:rsidR="00B341F1" w:rsidRDefault="004B0429">
            <w:pPr>
              <w:adjustRightInd w:val="0"/>
              <w:snapToGrid w:val="0"/>
              <w:spacing w:line="360" w:lineRule="exact"/>
              <w:rPr>
                <w:rFonts w:ascii="宋体" w:hAnsi="宋体"/>
              </w:rPr>
            </w:pPr>
            <w:r>
              <w:rPr>
                <w:rFonts w:ascii="宋体" w:hAnsi="宋体" w:hint="eastAsia"/>
              </w:rPr>
              <w:t>（四）保安工作标准</w:t>
            </w:r>
          </w:p>
          <w:p w:rsidR="00B341F1" w:rsidRDefault="004B0429">
            <w:pPr>
              <w:adjustRightInd w:val="0"/>
              <w:snapToGrid w:val="0"/>
              <w:spacing w:line="360" w:lineRule="exact"/>
              <w:rPr>
                <w:rFonts w:ascii="宋体" w:hAnsi="宋体"/>
              </w:rPr>
            </w:pPr>
            <w:r>
              <w:rPr>
                <w:rFonts w:ascii="宋体" w:hAnsi="宋体" w:hint="eastAsia"/>
              </w:rPr>
              <w:t>1.</w:t>
            </w:r>
            <w:r>
              <w:rPr>
                <w:rFonts w:ascii="宋体" w:hAnsi="宋体" w:hint="eastAsia"/>
              </w:rPr>
              <w:t>保安人员要求具备基本素质：</w:t>
            </w:r>
          </w:p>
          <w:p w:rsidR="00B341F1" w:rsidRDefault="004B0429">
            <w:pPr>
              <w:adjustRightInd w:val="0"/>
              <w:snapToGrid w:val="0"/>
              <w:spacing w:line="360" w:lineRule="exact"/>
              <w:rPr>
                <w:rFonts w:ascii="宋体" w:hAnsi="宋体"/>
              </w:rPr>
            </w:pPr>
            <w:r>
              <w:rPr>
                <w:rFonts w:ascii="宋体" w:hAnsi="宋体" w:hint="eastAsia"/>
              </w:rPr>
              <w:t>2.</w:t>
            </w:r>
            <w:r>
              <w:rPr>
                <w:rFonts w:ascii="宋体" w:hAnsi="宋体" w:hint="eastAsia"/>
              </w:rPr>
              <w:t>上岗人员要做到：令行禁止，文明执勤；懂停车对讲指挥，会依仗手势指引；懂消防常识，会使用灭火器材；懂职责要求，会处置突发事件；</w:t>
            </w:r>
            <w:proofErr w:type="gramStart"/>
            <w:r>
              <w:rPr>
                <w:rFonts w:ascii="宋体" w:hAnsi="宋体" w:hint="eastAsia"/>
              </w:rPr>
              <w:t>懂工作</w:t>
            </w:r>
            <w:proofErr w:type="gramEnd"/>
            <w:r>
              <w:rPr>
                <w:rFonts w:ascii="宋体" w:hAnsi="宋体" w:hint="eastAsia"/>
              </w:rPr>
              <w:t>事项，会检查登记记录。</w:t>
            </w:r>
          </w:p>
          <w:p w:rsidR="00B341F1" w:rsidRDefault="004B0429">
            <w:pPr>
              <w:adjustRightInd w:val="0"/>
              <w:snapToGrid w:val="0"/>
              <w:spacing w:line="360" w:lineRule="exact"/>
              <w:rPr>
                <w:rFonts w:ascii="宋体" w:hAnsi="宋体"/>
              </w:rPr>
            </w:pPr>
            <w:r>
              <w:rPr>
                <w:rFonts w:ascii="宋体" w:hAnsi="宋体" w:hint="eastAsia"/>
              </w:rPr>
              <w:t>4.</w:t>
            </w:r>
            <w:r>
              <w:rPr>
                <w:rFonts w:ascii="宋体" w:hAnsi="宋体" w:hint="eastAsia"/>
              </w:rPr>
              <w:t>保安人员应接受采购人对其保安工作质量的考核。</w:t>
            </w:r>
          </w:p>
          <w:p w:rsidR="00B341F1" w:rsidRDefault="004B0429">
            <w:pPr>
              <w:adjustRightInd w:val="0"/>
              <w:snapToGrid w:val="0"/>
              <w:spacing w:line="360" w:lineRule="exact"/>
              <w:rPr>
                <w:rFonts w:ascii="宋体" w:hAnsi="宋体"/>
              </w:rPr>
            </w:pPr>
            <w:r>
              <w:rPr>
                <w:rFonts w:ascii="宋体" w:hAnsi="宋体" w:hint="eastAsia"/>
              </w:rPr>
              <w:lastRenderedPageBreak/>
              <w:t>（五）遵守采购人相关管理规定</w:t>
            </w:r>
          </w:p>
          <w:p w:rsidR="00B341F1" w:rsidRDefault="004B0429">
            <w:pPr>
              <w:adjustRightInd w:val="0"/>
              <w:snapToGrid w:val="0"/>
              <w:spacing w:line="360" w:lineRule="exact"/>
              <w:rPr>
                <w:rFonts w:ascii="宋体" w:hAnsi="宋体" w:cs="宋体"/>
              </w:rPr>
            </w:pPr>
            <w:r>
              <w:rPr>
                <w:rFonts w:ascii="宋体" w:hAnsi="宋体" w:hint="eastAsia"/>
              </w:rPr>
              <w:t>遵守采购</w:t>
            </w:r>
            <w:proofErr w:type="gramStart"/>
            <w:r>
              <w:rPr>
                <w:rFonts w:ascii="宋体" w:hAnsi="宋体" w:hint="eastAsia"/>
              </w:rPr>
              <w:t>人制</w:t>
            </w:r>
            <w:proofErr w:type="gramEnd"/>
            <w:r>
              <w:rPr>
                <w:rFonts w:ascii="宋体" w:hAnsi="宋体" w:hint="eastAsia"/>
              </w:rPr>
              <w:t>定的所有相关管理规章制度，如：《巡逻队员工作职责》、《保安队员文明礼貌用语》等。如有违反采购人相关管理制度按合同条款执行。如有违反采购人相关管理制度，</w:t>
            </w:r>
            <w:r>
              <w:rPr>
                <w:rFonts w:ascii="宋体" w:hAnsi="宋体" w:cs="宋体" w:hint="eastAsia"/>
              </w:rPr>
              <w:t>因保安工作失职对东博会现场秩序造成直接影响或造成建筑、设备设施损坏的，采购人将根据以下规定对成交人进行警告并处罚</w:t>
            </w:r>
            <w:r>
              <w:rPr>
                <w:rFonts w:ascii="宋体" w:hAnsi="宋体" w:cs="宋体" w:hint="eastAsia"/>
              </w:rPr>
              <w:t>。</w:t>
            </w:r>
          </w:p>
          <w:p w:rsidR="00B341F1" w:rsidRDefault="004B0429">
            <w:pPr>
              <w:adjustRightInd w:val="0"/>
              <w:snapToGrid w:val="0"/>
              <w:spacing w:line="360" w:lineRule="exact"/>
              <w:rPr>
                <w:rFonts w:ascii="宋体" w:hAnsi="宋体" w:cs="宋体"/>
              </w:rPr>
            </w:pPr>
            <w:r>
              <w:rPr>
                <w:rFonts w:ascii="宋体" w:hAnsi="宋体" w:cs="宋体" w:hint="eastAsia"/>
              </w:rPr>
              <w:t>1.</w:t>
            </w:r>
            <w:r>
              <w:rPr>
                <w:rFonts w:ascii="宋体" w:hAnsi="宋体" w:cs="宋体" w:hint="eastAsia"/>
              </w:rPr>
              <w:t>保安员迟到</w:t>
            </w:r>
            <w:r>
              <w:rPr>
                <w:rFonts w:ascii="宋体" w:hAnsi="宋体" w:cs="宋体" w:hint="eastAsia"/>
              </w:rPr>
              <w:t>10</w:t>
            </w:r>
            <w:r>
              <w:rPr>
                <w:rFonts w:ascii="宋体" w:hAnsi="宋体" w:cs="宋体" w:hint="eastAsia"/>
              </w:rPr>
              <w:t>分钟以上，每人每次扣减</w:t>
            </w:r>
            <w:r>
              <w:rPr>
                <w:rFonts w:ascii="宋体" w:hAnsi="宋体" w:cs="宋体" w:hint="eastAsia"/>
              </w:rPr>
              <w:t>10</w:t>
            </w:r>
            <w:r>
              <w:rPr>
                <w:rFonts w:ascii="宋体" w:hAnsi="宋体" w:cs="宋体" w:hint="eastAsia"/>
              </w:rPr>
              <w:t>元；</w:t>
            </w:r>
            <w:r>
              <w:rPr>
                <w:rFonts w:ascii="宋体" w:hAnsi="宋体" w:cs="宋体" w:hint="eastAsia"/>
              </w:rPr>
              <w:t>3</w:t>
            </w:r>
            <w:r>
              <w:rPr>
                <w:rFonts w:ascii="宋体" w:hAnsi="宋体" w:cs="宋体" w:hint="eastAsia"/>
              </w:rPr>
              <w:t>0</w:t>
            </w:r>
            <w:r>
              <w:rPr>
                <w:rFonts w:ascii="宋体" w:hAnsi="宋体" w:cs="宋体" w:hint="eastAsia"/>
              </w:rPr>
              <w:t>分钟以上</w:t>
            </w:r>
            <w:r>
              <w:rPr>
                <w:rFonts w:ascii="宋体" w:hAnsi="宋体" w:cs="宋体" w:hint="eastAsia"/>
              </w:rPr>
              <w:t>6</w:t>
            </w:r>
            <w:r>
              <w:rPr>
                <w:rFonts w:ascii="宋体" w:hAnsi="宋体" w:cs="宋体" w:hint="eastAsia"/>
              </w:rPr>
              <w:t>0</w:t>
            </w:r>
            <w:r>
              <w:rPr>
                <w:rFonts w:ascii="宋体" w:hAnsi="宋体" w:cs="宋体" w:hint="eastAsia"/>
              </w:rPr>
              <w:t>分钟以下的，每人每次扣减</w:t>
            </w:r>
            <w:r>
              <w:rPr>
                <w:rFonts w:ascii="宋体" w:hAnsi="宋体" w:cs="宋体" w:hint="eastAsia"/>
              </w:rPr>
              <w:t>50</w:t>
            </w:r>
            <w:r>
              <w:rPr>
                <w:rFonts w:ascii="宋体" w:hAnsi="宋体" w:cs="宋体" w:hint="eastAsia"/>
              </w:rPr>
              <w:t>元；</w:t>
            </w:r>
            <w:r>
              <w:rPr>
                <w:rFonts w:ascii="宋体" w:hAnsi="宋体" w:cs="宋体" w:hint="eastAsia"/>
              </w:rPr>
              <w:t>1</w:t>
            </w:r>
            <w:r>
              <w:rPr>
                <w:rFonts w:ascii="宋体" w:hAnsi="宋体" w:cs="宋体" w:hint="eastAsia"/>
              </w:rPr>
              <w:t>小以上的作缺勤处理。如对东博会现场秩序或对建筑、设备设施造成直接不良影响的，将对成交人进行警告并扣减</w:t>
            </w:r>
            <w:r>
              <w:rPr>
                <w:rFonts w:ascii="宋体" w:hAnsi="宋体" w:cs="宋体" w:hint="eastAsia"/>
              </w:rPr>
              <w:t>500</w:t>
            </w:r>
            <w:r>
              <w:rPr>
                <w:rFonts w:ascii="宋体" w:hAnsi="宋体" w:cs="宋体" w:hint="eastAsia"/>
              </w:rPr>
              <w:t>元以上</w:t>
            </w:r>
            <w:r>
              <w:rPr>
                <w:rFonts w:ascii="宋体" w:hAnsi="宋体" w:cs="宋体" w:hint="eastAsia"/>
              </w:rPr>
              <w:t>1000</w:t>
            </w:r>
            <w:r>
              <w:rPr>
                <w:rFonts w:ascii="宋体" w:hAnsi="宋体" w:cs="宋体" w:hint="eastAsia"/>
              </w:rPr>
              <w:t>元以下的款项作为违约金。</w:t>
            </w:r>
          </w:p>
          <w:p w:rsidR="00B341F1" w:rsidRDefault="004B0429">
            <w:pPr>
              <w:adjustRightInd w:val="0"/>
              <w:snapToGrid w:val="0"/>
              <w:spacing w:line="360" w:lineRule="exact"/>
              <w:rPr>
                <w:rFonts w:ascii="宋体" w:hAnsi="宋体" w:cs="宋体"/>
              </w:rPr>
            </w:pPr>
            <w:r>
              <w:rPr>
                <w:rFonts w:ascii="宋体" w:hAnsi="宋体" w:cs="宋体" w:hint="eastAsia"/>
              </w:rPr>
              <w:t>2.</w:t>
            </w:r>
            <w:r>
              <w:rPr>
                <w:rFonts w:ascii="宋体" w:hAnsi="宋体" w:cs="宋体" w:hint="eastAsia"/>
              </w:rPr>
              <w:t>如保安人员脱岗（未报队长批准且离开岗位</w:t>
            </w:r>
            <w:r>
              <w:rPr>
                <w:rFonts w:ascii="宋体" w:hAnsi="宋体" w:cs="宋体" w:hint="eastAsia"/>
              </w:rPr>
              <w:t>30</w:t>
            </w:r>
            <w:r>
              <w:rPr>
                <w:rFonts w:ascii="宋体" w:hAnsi="宋体" w:cs="宋体" w:hint="eastAsia"/>
              </w:rPr>
              <w:t>分钟以上）、睡岗、在岗位上玩手机等做一些与工作无关的事，被采购人工作人员发现并留下证据的；将对竞标人进行每人次扣减</w:t>
            </w:r>
            <w:r>
              <w:rPr>
                <w:rFonts w:ascii="宋体" w:hAnsi="宋体" w:cs="宋体" w:hint="eastAsia"/>
              </w:rPr>
              <w:t>100</w:t>
            </w:r>
            <w:r>
              <w:rPr>
                <w:rFonts w:ascii="宋体" w:hAnsi="宋体" w:cs="宋体" w:hint="eastAsia"/>
              </w:rPr>
              <w:t>元作为违约金，如重复遇到该类问题，违约金额递增，依次递增</w:t>
            </w:r>
            <w:r>
              <w:rPr>
                <w:rFonts w:ascii="宋体" w:hAnsi="宋体" w:cs="宋体" w:hint="eastAsia"/>
              </w:rPr>
              <w:t>100</w:t>
            </w:r>
            <w:r>
              <w:rPr>
                <w:rFonts w:ascii="宋体" w:hAnsi="宋体" w:cs="宋体" w:hint="eastAsia"/>
              </w:rPr>
              <w:t>元的款项作为违约惩罚；</w:t>
            </w:r>
          </w:p>
          <w:p w:rsidR="00B341F1" w:rsidRDefault="004B0429">
            <w:pPr>
              <w:adjustRightInd w:val="0"/>
              <w:snapToGrid w:val="0"/>
              <w:spacing w:line="360" w:lineRule="exact"/>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不服从采</w:t>
            </w:r>
            <w:r>
              <w:rPr>
                <w:rFonts w:ascii="宋体" w:hAnsi="宋体" w:cs="宋体" w:hint="eastAsia"/>
              </w:rPr>
              <w:t>购人负责人管理，发现问题或现场情况不解决不上报负责人的，如“门前三包”管理不力等，第一次扣减</w:t>
            </w:r>
            <w:r>
              <w:rPr>
                <w:rFonts w:ascii="宋体" w:hAnsi="宋体" w:cs="宋体" w:hint="eastAsia"/>
              </w:rPr>
              <w:t>50</w:t>
            </w:r>
            <w:r>
              <w:rPr>
                <w:rFonts w:ascii="宋体" w:hAnsi="宋体" w:cs="宋体" w:hint="eastAsia"/>
              </w:rPr>
              <w:t>元，第二次扣减</w:t>
            </w:r>
            <w:r>
              <w:rPr>
                <w:rFonts w:ascii="宋体" w:hAnsi="宋体" w:cs="宋体" w:hint="eastAsia"/>
              </w:rPr>
              <w:t>100</w:t>
            </w:r>
            <w:r>
              <w:rPr>
                <w:rFonts w:ascii="宋体" w:hAnsi="宋体" w:cs="宋体" w:hint="eastAsia"/>
              </w:rPr>
              <w:t>元，第三次扣减</w:t>
            </w:r>
            <w:r>
              <w:rPr>
                <w:rFonts w:ascii="宋体" w:hAnsi="宋体" w:cs="宋体" w:hint="eastAsia"/>
              </w:rPr>
              <w:t>200</w:t>
            </w:r>
            <w:r>
              <w:rPr>
                <w:rFonts w:ascii="宋体" w:hAnsi="宋体" w:cs="宋体" w:hint="eastAsia"/>
              </w:rPr>
              <w:t>元的罚款。</w:t>
            </w:r>
          </w:p>
          <w:p w:rsidR="00B341F1" w:rsidRDefault="004B0429">
            <w:pPr>
              <w:adjustRightInd w:val="0"/>
              <w:snapToGrid w:val="0"/>
              <w:spacing w:line="360" w:lineRule="exact"/>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成交人应安排管理人员（本项目负责人）至少</w:t>
            </w:r>
            <w:r>
              <w:rPr>
                <w:rFonts w:ascii="宋体" w:hAnsi="宋体" w:cs="宋体" w:hint="eastAsia"/>
              </w:rPr>
              <w:t xml:space="preserve">1 </w:t>
            </w:r>
            <w:r>
              <w:rPr>
                <w:rFonts w:ascii="宋体" w:hAnsi="宋体" w:cs="宋体" w:hint="eastAsia"/>
              </w:rPr>
              <w:t>人，全权代表成交公司负责本项目项下的各项业务的正常运作并与采购人保持密切联系。所派出管理人员（项目负责人）不包含在采购人要求的岗位配备人数内，费用</w:t>
            </w:r>
            <w:proofErr w:type="gramStart"/>
            <w:r>
              <w:rPr>
                <w:rFonts w:ascii="宋体" w:hAnsi="宋体" w:cs="宋体" w:hint="eastAsia"/>
              </w:rPr>
              <w:t>由成交人</w:t>
            </w:r>
            <w:proofErr w:type="gramEnd"/>
            <w:r>
              <w:rPr>
                <w:rFonts w:ascii="宋体" w:hAnsi="宋体" w:cs="宋体" w:hint="eastAsia"/>
              </w:rPr>
              <w:t>自理。项目成交后竞标人需及时向采购人提供本项目负责人个人信息（姓名、身份证号码、联系方式、年龄、性别、工作单位等），并加盖公章，原则上不得随意更换负责人。</w:t>
            </w:r>
          </w:p>
          <w:p w:rsidR="00B341F1" w:rsidRDefault="004B0429">
            <w:pPr>
              <w:adjustRightInd w:val="0"/>
              <w:snapToGrid w:val="0"/>
              <w:spacing w:line="360" w:lineRule="exact"/>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对</w:t>
            </w:r>
            <w:r>
              <w:rPr>
                <w:rFonts w:ascii="宋体" w:hAnsi="宋体" w:cs="宋体" w:hint="eastAsia"/>
              </w:rPr>
              <w:t>于采购人多次指出存在问题但拒不整改的，或整改没有达到采购人服务质量标准及成效的，采购人有权采取以下措施：</w:t>
            </w:r>
          </w:p>
          <w:p w:rsidR="00B341F1" w:rsidRDefault="004B0429">
            <w:pPr>
              <w:adjustRightInd w:val="0"/>
              <w:snapToGrid w:val="0"/>
              <w:spacing w:line="360" w:lineRule="exac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）服务期内（</w:t>
            </w:r>
            <w:r>
              <w:rPr>
                <w:rFonts w:ascii="宋体" w:hAnsi="宋体" w:cs="宋体" w:hint="eastAsia"/>
              </w:rPr>
              <w:t>13</w:t>
            </w:r>
            <w:r>
              <w:rPr>
                <w:rFonts w:ascii="宋体" w:hAnsi="宋体" w:cs="宋体" w:hint="eastAsia"/>
              </w:rPr>
              <w:t>天</w:t>
            </w:r>
            <w:r>
              <w:rPr>
                <w:rFonts w:ascii="宋体" w:hAnsi="宋体" w:cs="宋体" w:hint="eastAsia"/>
              </w:rPr>
              <w:t>）累计上述问题发生次数达到五次以上的，采购人将从服务费或履约质量保证金中扣除</w:t>
            </w:r>
            <w:r>
              <w:rPr>
                <w:rFonts w:ascii="宋体" w:hAnsi="宋体" w:cs="宋体" w:hint="eastAsia"/>
              </w:rPr>
              <w:t>5000</w:t>
            </w:r>
            <w:r>
              <w:rPr>
                <w:rFonts w:ascii="宋体" w:hAnsi="宋体" w:cs="宋体" w:hint="eastAsia"/>
              </w:rPr>
              <w:t>元；</w:t>
            </w:r>
          </w:p>
          <w:p w:rsidR="00B341F1" w:rsidRDefault="004B0429">
            <w:pPr>
              <w:adjustRightInd w:val="0"/>
              <w:snapToGrid w:val="0"/>
              <w:spacing w:line="36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）服务期内（</w:t>
            </w:r>
            <w:r>
              <w:rPr>
                <w:rFonts w:ascii="宋体" w:hAnsi="宋体" w:cs="宋体" w:hint="eastAsia"/>
              </w:rPr>
              <w:t>13</w:t>
            </w:r>
            <w:r>
              <w:rPr>
                <w:rFonts w:ascii="宋体" w:hAnsi="宋体" w:cs="宋体" w:hint="eastAsia"/>
              </w:rPr>
              <w:t>天</w:t>
            </w:r>
            <w:r>
              <w:rPr>
                <w:rFonts w:ascii="宋体" w:hAnsi="宋体" w:cs="宋体" w:hint="eastAsia"/>
              </w:rPr>
              <w:t>）累计上述问题发生次数达到十次以上的，采购人将考虑放弃长期合作意向，引入其他服务商，由此造成的影响及责任</w:t>
            </w:r>
            <w:proofErr w:type="gramStart"/>
            <w:r>
              <w:rPr>
                <w:rFonts w:ascii="宋体" w:hAnsi="宋体" w:cs="宋体" w:hint="eastAsia"/>
              </w:rPr>
              <w:t>由成交人</w:t>
            </w:r>
            <w:proofErr w:type="gramEnd"/>
            <w:r>
              <w:rPr>
                <w:rFonts w:ascii="宋体" w:hAnsi="宋体" w:cs="宋体" w:hint="eastAsia"/>
              </w:rPr>
              <w:t>负责。</w:t>
            </w:r>
          </w:p>
          <w:p w:rsidR="00B341F1" w:rsidRDefault="004B0429">
            <w:pPr>
              <w:adjustRightInd w:val="0"/>
              <w:snapToGrid w:val="0"/>
              <w:spacing w:line="360" w:lineRule="exact"/>
              <w:rPr>
                <w:rFonts w:ascii="宋体" w:hAnsi="宋体"/>
              </w:rPr>
            </w:pPr>
            <w:r>
              <w:rPr>
                <w:rFonts w:ascii="宋体" w:hAnsi="宋体" w:cs="宋体" w:hint="eastAsia"/>
              </w:rPr>
              <w:t>6</w:t>
            </w:r>
            <w:r>
              <w:rPr>
                <w:rFonts w:ascii="宋体" w:hAnsi="宋体" w:cs="宋体" w:hint="eastAsia"/>
              </w:rPr>
              <w:t>.</w:t>
            </w:r>
            <w:r>
              <w:rPr>
                <w:rFonts w:ascii="宋体" w:hAnsi="宋体" w:cs="宋体" w:hint="eastAsia"/>
              </w:rPr>
              <w:t>成交人在合同履行期间给采购人造成恶劣社会影响事件的，如有打架、斗殴、酗酒、恶意散布谣言等恶劣行为，采购人有权终止合同，并向上级集团公司或政府监督管理</w:t>
            </w:r>
            <w:r>
              <w:rPr>
                <w:rFonts w:ascii="宋体" w:hAnsi="宋体" w:cs="宋体" w:hint="eastAsia"/>
              </w:rPr>
              <w:t>部门上报情况，由此造成的损失和社会影响</w:t>
            </w:r>
            <w:proofErr w:type="gramStart"/>
            <w:r>
              <w:rPr>
                <w:rFonts w:ascii="宋体" w:hAnsi="宋体" w:cs="宋体" w:hint="eastAsia"/>
              </w:rPr>
              <w:t>由成交人</w:t>
            </w:r>
            <w:proofErr w:type="gramEnd"/>
            <w:r>
              <w:rPr>
                <w:rFonts w:ascii="宋体" w:hAnsi="宋体" w:cs="宋体" w:hint="eastAsia"/>
              </w:rPr>
              <w:t>负全责。</w:t>
            </w:r>
          </w:p>
          <w:p w:rsidR="00B341F1" w:rsidRDefault="004B0429">
            <w:pPr>
              <w:adjustRightInd w:val="0"/>
              <w:snapToGrid w:val="0"/>
              <w:spacing w:line="360" w:lineRule="exact"/>
              <w:rPr>
                <w:rFonts w:ascii="宋体" w:hAnsi="宋体"/>
              </w:rPr>
            </w:pPr>
            <w:r>
              <w:rPr>
                <w:rFonts w:ascii="宋体" w:hAnsi="宋体" w:hint="eastAsia"/>
              </w:rPr>
              <w:t>★五、对竞标人投标文件内容的要求</w:t>
            </w:r>
          </w:p>
          <w:p w:rsidR="00B341F1" w:rsidRDefault="004B0429">
            <w:pPr>
              <w:adjustRightInd w:val="0"/>
              <w:snapToGrid w:val="0"/>
              <w:spacing w:line="360" w:lineRule="exact"/>
              <w:rPr>
                <w:rFonts w:ascii="宋体" w:hAnsi="宋体"/>
              </w:rPr>
            </w:pPr>
            <w:r>
              <w:rPr>
                <w:rFonts w:ascii="宋体" w:hAnsi="宋体" w:hint="eastAsia"/>
              </w:rPr>
              <w:t>根据采购人提供的保安岗位及人数需求、安保范围及内容（请参考《保安职责分工表》）制作保安服务方案：方案应包含</w:t>
            </w:r>
            <w:r>
              <w:rPr>
                <w:rFonts w:ascii="宋体" w:hAnsi="宋体" w:hint="eastAsia"/>
              </w:rPr>
              <w:t>：</w:t>
            </w:r>
          </w:p>
          <w:p w:rsidR="00B341F1" w:rsidRDefault="004B0429">
            <w:pPr>
              <w:adjustRightInd w:val="0"/>
              <w:snapToGrid w:val="0"/>
              <w:spacing w:line="360" w:lineRule="exact"/>
              <w:rPr>
                <w:rFonts w:ascii="宋体" w:hAnsi="宋体"/>
              </w:rPr>
            </w:pPr>
            <w:r>
              <w:rPr>
                <w:rFonts w:ascii="宋体" w:hAnsi="宋体" w:hint="eastAsia"/>
              </w:rPr>
              <w:t>相关管理制度、</w:t>
            </w:r>
            <w:r>
              <w:rPr>
                <w:rFonts w:ascii="宋体" w:hAnsi="宋体" w:hint="eastAsia"/>
              </w:rPr>
              <w:t>保安装备情况、业务技能培训、相关</w:t>
            </w:r>
            <w:r>
              <w:rPr>
                <w:rFonts w:ascii="宋体" w:hAnsi="宋体" w:hint="eastAsia"/>
              </w:rPr>
              <w:t>现场</w:t>
            </w:r>
            <w:r>
              <w:rPr>
                <w:rFonts w:ascii="宋体" w:hAnsi="宋体" w:hint="eastAsia"/>
              </w:rPr>
              <w:t>公共安全应急预案</w:t>
            </w:r>
            <w:r>
              <w:rPr>
                <w:rFonts w:ascii="宋体" w:hAnsi="宋体" w:hint="eastAsia"/>
              </w:rPr>
              <w:t>、</w:t>
            </w:r>
            <w:r>
              <w:rPr>
                <w:rFonts w:ascii="宋体" w:hAnsi="宋体" w:hint="eastAsia"/>
              </w:rPr>
              <w:t>消防应急预案</w:t>
            </w:r>
            <w:r>
              <w:rPr>
                <w:rFonts w:ascii="宋体" w:hAnsi="宋体" w:hint="eastAsia"/>
              </w:rPr>
              <w:t>等。</w:t>
            </w:r>
          </w:p>
          <w:p w:rsidR="00B341F1" w:rsidRDefault="00B341F1">
            <w:pPr>
              <w:adjustRightInd w:val="0"/>
              <w:snapToGrid w:val="0"/>
              <w:spacing w:line="360" w:lineRule="exact"/>
              <w:rPr>
                <w:b/>
                <w:szCs w:val="21"/>
              </w:rPr>
            </w:pPr>
          </w:p>
        </w:tc>
      </w:tr>
    </w:tbl>
    <w:p w:rsidR="00B341F1" w:rsidRDefault="00B341F1">
      <w:pPr>
        <w:pStyle w:val="30"/>
      </w:pPr>
    </w:p>
    <w:p w:rsidR="00B341F1" w:rsidRDefault="00B341F1"/>
    <w:tbl>
      <w:tblPr>
        <w:tblW w:w="10355"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7444"/>
      </w:tblGrid>
      <w:tr w:rsidR="00B341F1">
        <w:tc>
          <w:tcPr>
            <w:tcW w:w="10355" w:type="dxa"/>
            <w:gridSpan w:val="2"/>
          </w:tcPr>
          <w:p w:rsidR="00B341F1" w:rsidRDefault="004B0429">
            <w:pPr>
              <w:adjustRightInd w:val="0"/>
              <w:snapToGrid w:val="0"/>
              <w:spacing w:line="360" w:lineRule="exact"/>
              <w:rPr>
                <w:rFonts w:ascii="宋体" w:hAnsi="宋体"/>
                <w:b/>
              </w:rPr>
            </w:pPr>
            <w:r>
              <w:rPr>
                <w:rFonts w:ascii="宋体" w:hAnsi="宋体" w:hint="eastAsia"/>
                <w:b/>
              </w:rPr>
              <w:t>二、商务条款</w:t>
            </w:r>
          </w:p>
        </w:tc>
      </w:tr>
      <w:tr w:rsidR="00B341F1">
        <w:tc>
          <w:tcPr>
            <w:tcW w:w="2911" w:type="dxa"/>
            <w:vAlign w:val="center"/>
          </w:tcPr>
          <w:p w:rsidR="00B341F1" w:rsidRDefault="004B0429">
            <w:pPr>
              <w:adjustRightInd w:val="0"/>
              <w:snapToGrid w:val="0"/>
              <w:spacing w:line="360" w:lineRule="exact"/>
              <w:rPr>
                <w:rFonts w:ascii="宋体" w:hAnsi="宋体"/>
              </w:rPr>
            </w:pPr>
            <w:r>
              <w:rPr>
                <w:rFonts w:ascii="宋体" w:hAnsi="宋体" w:hint="eastAsia"/>
              </w:rPr>
              <w:t>（一）合同签订期：</w:t>
            </w:r>
          </w:p>
        </w:tc>
        <w:tc>
          <w:tcPr>
            <w:tcW w:w="7444" w:type="dxa"/>
          </w:tcPr>
          <w:p w:rsidR="00B341F1" w:rsidRDefault="004B0429">
            <w:pPr>
              <w:adjustRightInd w:val="0"/>
              <w:snapToGrid w:val="0"/>
              <w:spacing w:line="360" w:lineRule="exact"/>
              <w:rPr>
                <w:rFonts w:ascii="宋体" w:hAnsi="宋体"/>
              </w:rPr>
            </w:pPr>
            <w:r>
              <w:rPr>
                <w:rFonts w:ascii="宋体" w:hAnsi="宋体" w:hint="eastAsia"/>
              </w:rPr>
              <w:t>自中标通知书发出之日起</w:t>
            </w:r>
            <w:r>
              <w:rPr>
                <w:rFonts w:ascii="宋体" w:hAnsi="宋体" w:hint="eastAsia"/>
              </w:rPr>
              <w:t>3</w:t>
            </w:r>
            <w:r>
              <w:rPr>
                <w:rFonts w:ascii="宋体" w:hAnsi="宋体" w:hint="eastAsia"/>
              </w:rPr>
              <w:t>个工作日内。</w:t>
            </w:r>
          </w:p>
        </w:tc>
      </w:tr>
      <w:tr w:rsidR="00B341F1">
        <w:tc>
          <w:tcPr>
            <w:tcW w:w="2911" w:type="dxa"/>
            <w:vAlign w:val="center"/>
          </w:tcPr>
          <w:p w:rsidR="00B341F1" w:rsidRDefault="004B0429">
            <w:pPr>
              <w:adjustRightInd w:val="0"/>
              <w:snapToGrid w:val="0"/>
              <w:spacing w:line="360" w:lineRule="exact"/>
              <w:rPr>
                <w:rFonts w:ascii="宋体" w:hAnsi="宋体"/>
              </w:rPr>
            </w:pPr>
            <w:r>
              <w:rPr>
                <w:rFonts w:ascii="宋体" w:hAnsi="宋体" w:hint="eastAsia"/>
              </w:rPr>
              <w:t>★（二）提交服务时间：</w:t>
            </w:r>
          </w:p>
        </w:tc>
        <w:tc>
          <w:tcPr>
            <w:tcW w:w="7444" w:type="dxa"/>
          </w:tcPr>
          <w:p w:rsidR="00B341F1" w:rsidRDefault="004B0429">
            <w:pPr>
              <w:wordWrap w:val="0"/>
              <w:spacing w:line="240" w:lineRule="atLeast"/>
              <w:ind w:leftChars="59" w:left="124"/>
              <w:jc w:val="left"/>
              <w:rPr>
                <w:rFonts w:ascii="宋体" w:hAnsi="宋体"/>
              </w:rPr>
            </w:pPr>
            <w:r>
              <w:rPr>
                <w:rFonts w:ascii="宋体" w:hAnsi="宋体" w:hint="eastAsia"/>
              </w:rPr>
              <w:t>安保服务期限约</w:t>
            </w:r>
            <w:r>
              <w:rPr>
                <w:rFonts w:ascii="宋体" w:hAnsi="宋体" w:hint="eastAsia"/>
              </w:rPr>
              <w:t>1</w:t>
            </w:r>
            <w:r>
              <w:rPr>
                <w:rFonts w:ascii="宋体" w:hAnsi="宋体" w:hint="eastAsia"/>
              </w:rPr>
              <w:t>3</w:t>
            </w:r>
            <w:r>
              <w:rPr>
                <w:rFonts w:ascii="宋体" w:hAnsi="宋体" w:hint="eastAsia"/>
              </w:rPr>
              <w:t>天</w:t>
            </w:r>
            <w:r>
              <w:rPr>
                <w:rFonts w:ascii="宋体" w:hAnsi="宋体" w:hint="eastAsia"/>
              </w:rPr>
              <w:t>,</w:t>
            </w:r>
            <w:r>
              <w:rPr>
                <w:rFonts w:ascii="宋体" w:hAnsi="宋体" w:hint="eastAsia"/>
              </w:rPr>
              <w:t>具体服务时间由采购人根据自身实际需求确定，款项以实际发生服务时间结算。</w:t>
            </w:r>
          </w:p>
        </w:tc>
      </w:tr>
      <w:tr w:rsidR="00B341F1">
        <w:tc>
          <w:tcPr>
            <w:tcW w:w="2911" w:type="dxa"/>
            <w:vAlign w:val="center"/>
          </w:tcPr>
          <w:p w:rsidR="00B341F1" w:rsidRDefault="004B0429">
            <w:pPr>
              <w:adjustRightInd w:val="0"/>
              <w:snapToGrid w:val="0"/>
              <w:spacing w:line="360" w:lineRule="exact"/>
              <w:rPr>
                <w:rFonts w:ascii="宋体" w:hAnsi="宋体"/>
              </w:rPr>
            </w:pPr>
            <w:r>
              <w:rPr>
                <w:rFonts w:ascii="宋体" w:hAnsi="宋体" w:hint="eastAsia"/>
              </w:rPr>
              <w:t>（三）提交服务地点：</w:t>
            </w:r>
          </w:p>
        </w:tc>
        <w:tc>
          <w:tcPr>
            <w:tcW w:w="7444" w:type="dxa"/>
          </w:tcPr>
          <w:p w:rsidR="00B341F1" w:rsidRDefault="004B0429">
            <w:pPr>
              <w:adjustRightInd w:val="0"/>
              <w:snapToGrid w:val="0"/>
              <w:spacing w:line="360" w:lineRule="exact"/>
              <w:rPr>
                <w:rFonts w:ascii="宋体" w:hAnsi="宋体"/>
              </w:rPr>
            </w:pPr>
            <w:r>
              <w:rPr>
                <w:rFonts w:ascii="宋体" w:hAnsi="宋体" w:hint="eastAsia"/>
              </w:rPr>
              <w:t>南宁国际会展中心。</w:t>
            </w:r>
          </w:p>
        </w:tc>
      </w:tr>
      <w:tr w:rsidR="00B341F1">
        <w:tc>
          <w:tcPr>
            <w:tcW w:w="2911" w:type="dxa"/>
            <w:vAlign w:val="center"/>
          </w:tcPr>
          <w:p w:rsidR="00B341F1" w:rsidRDefault="004B0429">
            <w:pPr>
              <w:adjustRightInd w:val="0"/>
              <w:snapToGrid w:val="0"/>
              <w:spacing w:line="360" w:lineRule="exact"/>
              <w:rPr>
                <w:rFonts w:ascii="宋体" w:hAnsi="宋体"/>
              </w:rPr>
            </w:pPr>
            <w:r>
              <w:rPr>
                <w:rFonts w:ascii="宋体" w:hAnsi="宋体" w:hint="eastAsia"/>
              </w:rPr>
              <w:t>（四）售后服务要求：</w:t>
            </w:r>
          </w:p>
        </w:tc>
        <w:tc>
          <w:tcPr>
            <w:tcW w:w="7444" w:type="dxa"/>
          </w:tcPr>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1.</w:t>
            </w:r>
            <w:r>
              <w:rPr>
                <w:rFonts w:ascii="宋体" w:hAnsi="宋体" w:hint="eastAsia"/>
              </w:rPr>
              <w:t>质量保证期：自正式入场提供服务之日起计至服务期满止之日；</w:t>
            </w:r>
          </w:p>
          <w:p w:rsidR="00B341F1" w:rsidRDefault="004B0429">
            <w:pPr>
              <w:adjustRightInd w:val="0"/>
              <w:snapToGrid w:val="0"/>
              <w:spacing w:line="360" w:lineRule="exact"/>
              <w:ind w:firstLineChars="100" w:firstLine="210"/>
              <w:rPr>
                <w:rFonts w:ascii="宋体" w:hAnsi="宋体"/>
              </w:rPr>
            </w:pPr>
            <w:r>
              <w:rPr>
                <w:rFonts w:ascii="宋体" w:hAnsi="宋体" w:hint="eastAsia"/>
              </w:rPr>
              <w:t>2.</w:t>
            </w:r>
            <w:r>
              <w:rPr>
                <w:rFonts w:ascii="宋体" w:hAnsi="宋体" w:hint="eastAsia"/>
              </w:rPr>
              <w:t>处理问题响应时间：接到采购人处理问题通知后</w:t>
            </w:r>
            <w:r>
              <w:rPr>
                <w:rFonts w:ascii="宋体" w:hAnsi="宋体" w:hint="eastAsia"/>
                <w:u w:val="single"/>
              </w:rPr>
              <w:t xml:space="preserve"> 5</w:t>
            </w:r>
            <w:r>
              <w:rPr>
                <w:rFonts w:ascii="宋体" w:hAnsi="宋体" w:hint="eastAsia"/>
                <w:u w:val="single"/>
              </w:rPr>
              <w:t>分钟</w:t>
            </w:r>
            <w:r>
              <w:rPr>
                <w:rFonts w:ascii="宋体" w:hAnsi="宋体" w:hint="eastAsia"/>
              </w:rPr>
              <w:t>内到达采购人指定现场</w:t>
            </w:r>
            <w:r>
              <w:rPr>
                <w:rFonts w:ascii="宋体" w:hAnsi="宋体" w:hint="eastAsia"/>
              </w:rPr>
              <w:t>。</w:t>
            </w:r>
          </w:p>
        </w:tc>
      </w:tr>
      <w:tr w:rsidR="00B341F1">
        <w:tc>
          <w:tcPr>
            <w:tcW w:w="2911" w:type="dxa"/>
            <w:vAlign w:val="center"/>
          </w:tcPr>
          <w:p w:rsidR="00B341F1" w:rsidRDefault="004B0429">
            <w:pPr>
              <w:adjustRightInd w:val="0"/>
              <w:snapToGrid w:val="0"/>
              <w:spacing w:line="360" w:lineRule="exact"/>
              <w:rPr>
                <w:rFonts w:ascii="宋体" w:hAnsi="宋体"/>
              </w:rPr>
            </w:pPr>
            <w:r>
              <w:rPr>
                <w:rFonts w:ascii="宋体" w:hAnsi="宋体" w:cs="宋体" w:hint="eastAsia"/>
              </w:rPr>
              <w:t>（五）付款方式</w:t>
            </w:r>
            <w:r>
              <w:rPr>
                <w:rFonts w:ascii="宋体" w:hAnsi="宋体" w:hint="eastAsia"/>
              </w:rPr>
              <w:t>：</w:t>
            </w:r>
          </w:p>
        </w:tc>
        <w:tc>
          <w:tcPr>
            <w:tcW w:w="7444" w:type="dxa"/>
          </w:tcPr>
          <w:p w:rsidR="00B341F1" w:rsidRDefault="004B0429">
            <w:pPr>
              <w:adjustRightInd w:val="0"/>
              <w:snapToGrid w:val="0"/>
              <w:spacing w:line="360" w:lineRule="exact"/>
              <w:rPr>
                <w:rFonts w:ascii="宋体" w:hAnsi="宋体"/>
              </w:rPr>
            </w:pPr>
            <w:r>
              <w:rPr>
                <w:rFonts w:ascii="宋体" w:hAnsi="宋体" w:hint="eastAsia"/>
              </w:rPr>
              <w:t>本项目无预付款，保安服务费用的支付由采购人归口管理部门依据中标人每</w:t>
            </w:r>
            <w:r>
              <w:rPr>
                <w:rFonts w:ascii="宋体" w:hAnsi="宋体" w:hint="eastAsia"/>
              </w:rPr>
              <w:t>天</w:t>
            </w:r>
            <w:r>
              <w:rPr>
                <w:rFonts w:ascii="宋体" w:hAnsi="宋体" w:hint="eastAsia"/>
              </w:rPr>
              <w:t>实际上岗人数、天数、综合服务单价并</w:t>
            </w:r>
            <w:r>
              <w:rPr>
                <w:rFonts w:ascii="宋体" w:hAnsi="宋体" w:hint="eastAsia"/>
              </w:rPr>
              <w:t>根据服务质量</w:t>
            </w:r>
            <w:r>
              <w:rPr>
                <w:rFonts w:ascii="宋体" w:hAnsi="宋体" w:hint="eastAsia"/>
              </w:rPr>
              <w:t>进行统筹考核，在中标人完全履行合同约定的条款和无违约的情况下，</w:t>
            </w:r>
            <w:r>
              <w:rPr>
                <w:rFonts w:ascii="宋体" w:hAnsi="宋体" w:hint="eastAsia"/>
              </w:rPr>
              <w:t>服务终止后</w:t>
            </w:r>
            <w:r>
              <w:rPr>
                <w:rFonts w:ascii="宋体" w:hAnsi="宋体" w:hint="eastAsia"/>
              </w:rPr>
              <w:t>15</w:t>
            </w:r>
            <w:r>
              <w:rPr>
                <w:rFonts w:ascii="宋体" w:hAnsi="宋体" w:hint="eastAsia"/>
              </w:rPr>
              <w:t>天内进行支付</w:t>
            </w:r>
            <w:r>
              <w:rPr>
                <w:rFonts w:ascii="宋体" w:hAnsi="宋体" w:cs="宋体" w:hint="eastAsia"/>
              </w:rPr>
              <w:t>。无论何种情况下，</w:t>
            </w:r>
            <w:r>
              <w:rPr>
                <w:rFonts w:ascii="宋体" w:hAnsi="宋体" w:cs="宋体" w:hint="eastAsia"/>
              </w:rPr>
              <w:t>支付</w:t>
            </w:r>
            <w:r>
              <w:rPr>
                <w:rFonts w:ascii="宋体" w:hAnsi="宋体" w:cs="宋体" w:hint="eastAsia"/>
              </w:rPr>
              <w:t>费</w:t>
            </w:r>
            <w:r>
              <w:rPr>
                <w:rFonts w:ascii="宋体" w:hAnsi="宋体" w:cs="宋体" w:hint="eastAsia"/>
              </w:rPr>
              <w:t>用</w:t>
            </w:r>
            <w:r>
              <w:rPr>
                <w:rFonts w:ascii="宋体" w:hAnsi="宋体" w:cs="宋体" w:hint="eastAsia"/>
              </w:rPr>
              <w:t>不超过项目合同金额</w:t>
            </w:r>
            <w:r>
              <w:rPr>
                <w:rFonts w:ascii="宋体" w:hAnsi="宋体" w:cs="宋体" w:hint="eastAsia"/>
              </w:rPr>
              <w:t>，</w:t>
            </w:r>
            <w:r>
              <w:rPr>
                <w:rFonts w:ascii="宋体" w:hAnsi="宋体" w:cs="宋体" w:hint="eastAsia"/>
              </w:rPr>
              <w:t>实际结算超出部分另行向上级部门报文申请</w:t>
            </w:r>
            <w:r>
              <w:rPr>
                <w:rFonts w:ascii="宋体" w:hAnsi="宋体" w:cs="宋体" w:hint="eastAsia"/>
              </w:rPr>
              <w:t>。付款前由中标人开具等额正规发票给采购人（纳税识别号：</w:t>
            </w:r>
            <w:r>
              <w:rPr>
                <w:rFonts w:ascii="宋体" w:hAnsi="宋体" w:cs="宋体" w:hint="eastAsia"/>
              </w:rPr>
              <w:t>91450</w:t>
            </w:r>
            <w:r>
              <w:rPr>
                <w:rFonts w:ascii="宋体" w:hAnsi="宋体" w:cs="宋体" w:hint="eastAsia"/>
              </w:rPr>
              <w:t>1</w:t>
            </w:r>
            <w:r>
              <w:rPr>
                <w:rFonts w:ascii="宋体" w:hAnsi="宋体" w:cs="宋体" w:hint="eastAsia"/>
              </w:rPr>
              <w:t>0</w:t>
            </w:r>
            <w:r>
              <w:rPr>
                <w:rFonts w:ascii="宋体" w:hAnsi="宋体" w:cs="宋体" w:hint="eastAsia"/>
              </w:rPr>
              <w:t>3</w:t>
            </w:r>
            <w:r>
              <w:rPr>
                <w:rFonts w:ascii="宋体" w:hAnsi="宋体" w:cs="宋体" w:hint="eastAsia"/>
              </w:rPr>
              <w:t>MA5N</w:t>
            </w:r>
            <w:r>
              <w:rPr>
                <w:rFonts w:ascii="宋体" w:hAnsi="宋体" w:cs="宋体" w:hint="eastAsia"/>
              </w:rPr>
              <w:t>KLL31R</w:t>
            </w:r>
            <w:r>
              <w:rPr>
                <w:rFonts w:ascii="宋体" w:hAnsi="宋体" w:cs="宋体" w:hint="eastAsia"/>
              </w:rPr>
              <w:t>）。</w:t>
            </w:r>
          </w:p>
        </w:tc>
      </w:tr>
      <w:tr w:rsidR="00B341F1">
        <w:tc>
          <w:tcPr>
            <w:tcW w:w="2911" w:type="dxa"/>
            <w:vAlign w:val="center"/>
          </w:tcPr>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六</w:t>
            </w:r>
            <w:r>
              <w:rPr>
                <w:rFonts w:ascii="宋体" w:hAnsi="宋体" w:hint="eastAsia"/>
              </w:rPr>
              <w:t>）其他</w:t>
            </w:r>
          </w:p>
        </w:tc>
        <w:tc>
          <w:tcPr>
            <w:tcW w:w="7444" w:type="dxa"/>
          </w:tcPr>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1.</w:t>
            </w:r>
            <w:r>
              <w:rPr>
                <w:rFonts w:ascii="宋体" w:hAnsi="宋体" w:hint="eastAsia"/>
              </w:rPr>
              <w:t>报价，本项目实行包干价制，报价必须</w:t>
            </w:r>
            <w:proofErr w:type="gramStart"/>
            <w:r>
              <w:rPr>
                <w:rFonts w:ascii="宋体" w:hAnsi="宋体" w:hint="eastAsia"/>
              </w:rPr>
              <w:t>含以下</w:t>
            </w:r>
            <w:proofErr w:type="gramEnd"/>
            <w:r>
              <w:rPr>
                <w:rFonts w:ascii="宋体" w:hAnsi="宋体" w:hint="eastAsia"/>
              </w:rPr>
              <w:t>部分，包括：</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1</w:t>
            </w:r>
            <w:r>
              <w:rPr>
                <w:rFonts w:ascii="宋体" w:hAnsi="宋体" w:hint="eastAsia"/>
              </w:rPr>
              <w:t>）服务的价格；</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2</w:t>
            </w:r>
            <w:r>
              <w:rPr>
                <w:rFonts w:ascii="宋体" w:hAnsi="宋体" w:hint="eastAsia"/>
              </w:rPr>
              <w:t>）必要的保险费用、利润和各项税金；</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3</w:t>
            </w:r>
            <w:r>
              <w:rPr>
                <w:rFonts w:ascii="宋体" w:hAnsi="宋体" w:hint="eastAsia"/>
              </w:rPr>
              <w:t>）包含保安工作人员工资、夜班费、交通费、奖金、保险、业务培训、住宿、高温补贴、福利待遇及保安装备折旧费、耗材、保安制服、行政费、管理费等费用。</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2.</w:t>
            </w:r>
            <w:r>
              <w:rPr>
                <w:rFonts w:ascii="宋体" w:hAnsi="宋体" w:hint="eastAsia"/>
              </w:rPr>
              <w:t>投标人应根据本企业成本、采购人提供的保安岗位及人数需求、安保范围及内容自行决定投标报价，投标报价不得低于其企业成本，企业中标后不得随意增加服务费用。</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3.</w:t>
            </w:r>
            <w:r>
              <w:rPr>
                <w:rFonts w:ascii="宋体" w:hAnsi="宋体" w:hint="eastAsia"/>
              </w:rPr>
              <w:t>投标人的投标报价不得超过预算限额上限。</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4.</w:t>
            </w:r>
            <w:r>
              <w:rPr>
                <w:rFonts w:ascii="宋体" w:hAnsi="宋体" w:hint="eastAsia"/>
              </w:rPr>
              <w:t>投标人的投标报价，应包括本项目招标文件及合同条款中所列的全部内容，投标人不得以任何理由予以重复报价，投标人在投标中提出的综合单价及总价作为中标人与采购人结算的最终依据。</w:t>
            </w:r>
          </w:p>
          <w:p w:rsidR="00B341F1" w:rsidRDefault="004B0429">
            <w:pPr>
              <w:adjustRightInd w:val="0"/>
              <w:snapToGrid w:val="0"/>
              <w:spacing w:line="360" w:lineRule="exact"/>
              <w:ind w:firstLineChars="100" w:firstLine="210"/>
              <w:rPr>
                <w:rFonts w:ascii="宋体" w:hAnsi="宋体"/>
              </w:rPr>
            </w:pPr>
            <w:r>
              <w:rPr>
                <w:rFonts w:ascii="宋体" w:hAnsi="宋体" w:hint="eastAsia"/>
              </w:rPr>
              <w:t>5.</w:t>
            </w:r>
            <w:r>
              <w:rPr>
                <w:rFonts w:ascii="宋体" w:hAnsi="宋体" w:hint="eastAsia"/>
              </w:rPr>
              <w:t>投标人应预先自行到项目地点进行踏勘，费用自理。</w:t>
            </w:r>
          </w:p>
          <w:p w:rsidR="00B341F1" w:rsidRDefault="004B0429">
            <w:pPr>
              <w:adjustRightInd w:val="0"/>
              <w:snapToGrid w:val="0"/>
              <w:spacing w:line="360" w:lineRule="exact"/>
              <w:ind w:firstLineChars="100" w:firstLine="210"/>
              <w:rPr>
                <w:rFonts w:ascii="宋体" w:hAnsi="宋体"/>
              </w:rPr>
            </w:pPr>
            <w:r>
              <w:rPr>
                <w:rFonts w:ascii="宋体" w:hAnsi="宋体" w:hint="eastAsia"/>
              </w:rPr>
              <w:t>6.</w:t>
            </w:r>
            <w:r>
              <w:rPr>
                <w:rFonts w:ascii="宋体" w:hAnsi="宋体" w:hint="eastAsia"/>
              </w:rPr>
              <w:t>中标人应根据有关法规与采购人签订保安服务合同，自主经营，自负盈亏。</w:t>
            </w:r>
          </w:p>
          <w:p w:rsidR="00B341F1" w:rsidRDefault="004B0429">
            <w:pPr>
              <w:adjustRightInd w:val="0"/>
              <w:snapToGrid w:val="0"/>
              <w:spacing w:line="360" w:lineRule="exact"/>
              <w:rPr>
                <w:rFonts w:ascii="宋体" w:hAnsi="宋体"/>
              </w:rPr>
            </w:pPr>
            <w:r>
              <w:rPr>
                <w:rFonts w:ascii="宋体" w:hAnsi="宋体" w:hint="eastAsia"/>
              </w:rPr>
              <w:t>★</w:t>
            </w:r>
            <w:r>
              <w:rPr>
                <w:rFonts w:ascii="宋体" w:hAnsi="宋体" w:hint="eastAsia"/>
              </w:rPr>
              <w:t>7.</w:t>
            </w:r>
            <w:r>
              <w:rPr>
                <w:rFonts w:ascii="宋体" w:hAnsi="宋体" w:hint="eastAsia"/>
              </w:rPr>
              <w:t>服务</w:t>
            </w:r>
            <w:r>
              <w:rPr>
                <w:rFonts w:ascii="宋体" w:hAnsi="宋体" w:hint="eastAsia"/>
              </w:rPr>
              <w:t>时间：安保服务期限约</w:t>
            </w:r>
            <w:r>
              <w:rPr>
                <w:rFonts w:ascii="宋体" w:hAnsi="宋体" w:hint="eastAsia"/>
              </w:rPr>
              <w:t>13</w:t>
            </w:r>
            <w:r>
              <w:rPr>
                <w:rFonts w:ascii="宋体" w:hAnsi="宋体" w:hint="eastAsia"/>
              </w:rPr>
              <w:t>天</w:t>
            </w:r>
            <w:r>
              <w:rPr>
                <w:rFonts w:ascii="宋体" w:hAnsi="宋体" w:hint="eastAsia"/>
              </w:rPr>
              <w:t>,</w:t>
            </w:r>
            <w:r>
              <w:rPr>
                <w:rFonts w:ascii="宋体" w:hAnsi="宋体" w:hint="eastAsia"/>
              </w:rPr>
              <w:t>具体服务时间由采购人根据自身实际需求确定，款项以实际发生服务时间结算。</w:t>
            </w:r>
          </w:p>
          <w:p w:rsidR="00B341F1" w:rsidRDefault="004B0429">
            <w:pPr>
              <w:adjustRightInd w:val="0"/>
              <w:snapToGrid w:val="0"/>
              <w:spacing w:line="360" w:lineRule="exact"/>
              <w:ind w:firstLineChars="100" w:firstLine="210"/>
              <w:rPr>
                <w:rFonts w:ascii="宋体" w:hAnsi="宋体"/>
              </w:rPr>
            </w:pPr>
            <w:r>
              <w:rPr>
                <w:rFonts w:ascii="宋体" w:hAnsi="宋体" w:hint="eastAsia"/>
              </w:rPr>
              <w:t>8.</w:t>
            </w:r>
            <w:r>
              <w:rPr>
                <w:rFonts w:ascii="宋体" w:hAnsi="宋体" w:cs="宋体" w:hint="eastAsia"/>
              </w:rPr>
              <w:t>投标人</w:t>
            </w:r>
            <w:r>
              <w:rPr>
                <w:rFonts w:ascii="宋体" w:hAnsi="宋体" w:hint="eastAsia"/>
              </w:rPr>
              <w:t>可以在投标截止日前两天到南宁国际会展中心现场踏勘，费用和风险由投标人自行承担。</w:t>
            </w:r>
          </w:p>
        </w:tc>
      </w:tr>
    </w:tbl>
    <w:p w:rsidR="00B341F1" w:rsidRDefault="00B341F1">
      <w:pPr>
        <w:rPr>
          <w:b/>
          <w:bCs/>
          <w:kern w:val="1"/>
          <w:sz w:val="28"/>
          <w:szCs w:val="28"/>
        </w:rPr>
      </w:pPr>
    </w:p>
    <w:p w:rsidR="00B341F1" w:rsidRDefault="00B341F1">
      <w:bookmarkStart w:id="6" w:name="_Toc393040187"/>
    </w:p>
    <w:p w:rsidR="00B341F1" w:rsidRDefault="00B341F1">
      <w:pPr>
        <w:pStyle w:val="2"/>
        <w:jc w:val="center"/>
      </w:pPr>
    </w:p>
    <w:p w:rsidR="00B341F1" w:rsidRDefault="00B341F1"/>
    <w:p w:rsidR="00B341F1" w:rsidRDefault="00B341F1">
      <w:pPr>
        <w:pStyle w:val="30"/>
      </w:pPr>
    </w:p>
    <w:p w:rsidR="00B341F1" w:rsidRDefault="00B341F1"/>
    <w:p w:rsidR="00B341F1" w:rsidRDefault="00B341F1">
      <w:pPr>
        <w:pStyle w:val="2"/>
        <w:jc w:val="center"/>
      </w:pPr>
    </w:p>
    <w:p w:rsidR="00B341F1" w:rsidRDefault="004B0429">
      <w:pPr>
        <w:pStyle w:val="2"/>
        <w:jc w:val="center"/>
      </w:pPr>
      <w:r>
        <w:rPr>
          <w:rFonts w:hint="eastAsia"/>
        </w:rPr>
        <w:t>第四章评</w:t>
      </w:r>
      <w:bookmarkEnd w:id="6"/>
      <w:r>
        <w:rPr>
          <w:rFonts w:hint="eastAsia"/>
        </w:rPr>
        <w:t>审方法</w:t>
      </w: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beforeLines="50" w:before="156" w:afterLines="50" w:after="156" w:line="360" w:lineRule="exact"/>
        <w:rPr>
          <w:rFonts w:hAnsi="宋体"/>
          <w:b/>
          <w:sz w:val="32"/>
          <w:szCs w:val="32"/>
        </w:rPr>
      </w:pPr>
    </w:p>
    <w:p w:rsidR="00B341F1" w:rsidRDefault="00B341F1">
      <w:pPr>
        <w:pStyle w:val="30"/>
      </w:pPr>
    </w:p>
    <w:p w:rsidR="00B341F1" w:rsidRDefault="00B341F1">
      <w:pPr>
        <w:spacing w:beforeLines="50" w:before="156" w:afterLines="50" w:after="156" w:line="360" w:lineRule="exact"/>
        <w:rPr>
          <w:rFonts w:hAnsi="宋体"/>
          <w:b/>
          <w:sz w:val="32"/>
          <w:szCs w:val="32"/>
        </w:rPr>
      </w:pPr>
    </w:p>
    <w:p w:rsidR="00B341F1" w:rsidRDefault="00B341F1">
      <w:pPr>
        <w:spacing w:beforeLines="50" w:before="156" w:afterLines="50" w:after="156" w:line="360" w:lineRule="exact"/>
        <w:rPr>
          <w:rFonts w:hAnsi="宋体"/>
          <w:b/>
          <w:sz w:val="32"/>
          <w:szCs w:val="32"/>
        </w:rPr>
      </w:pPr>
    </w:p>
    <w:p w:rsidR="00B341F1" w:rsidRDefault="00B341F1">
      <w:pPr>
        <w:spacing w:beforeLines="50" w:before="156" w:afterLines="50" w:after="156" w:line="360" w:lineRule="exact"/>
        <w:ind w:firstLineChars="200" w:firstLine="643"/>
        <w:rPr>
          <w:rFonts w:hAnsi="宋体"/>
          <w:b/>
          <w:sz w:val="32"/>
          <w:szCs w:val="32"/>
        </w:rPr>
      </w:pPr>
    </w:p>
    <w:p w:rsidR="00B341F1" w:rsidRDefault="00B341F1">
      <w:pPr>
        <w:spacing w:beforeLines="50" w:before="156" w:afterLines="50" w:after="156" w:line="360" w:lineRule="exact"/>
        <w:ind w:firstLineChars="200" w:firstLine="643"/>
        <w:rPr>
          <w:rFonts w:hAnsi="宋体"/>
          <w:b/>
          <w:sz w:val="32"/>
          <w:szCs w:val="32"/>
        </w:rPr>
      </w:pPr>
    </w:p>
    <w:p w:rsidR="00B341F1" w:rsidRDefault="00B341F1">
      <w:pPr>
        <w:spacing w:beforeLines="50" w:before="156" w:afterLines="50" w:after="156" w:line="360" w:lineRule="exact"/>
        <w:ind w:firstLineChars="200" w:firstLine="643"/>
        <w:rPr>
          <w:rFonts w:hAnsi="宋体"/>
          <w:b/>
          <w:sz w:val="32"/>
          <w:szCs w:val="32"/>
        </w:rPr>
      </w:pPr>
    </w:p>
    <w:p w:rsidR="00B341F1" w:rsidRDefault="004B0429">
      <w:pPr>
        <w:jc w:val="center"/>
        <w:rPr>
          <w:b/>
          <w:sz w:val="30"/>
          <w:szCs w:val="30"/>
        </w:rPr>
      </w:pPr>
      <w:r>
        <w:rPr>
          <w:rFonts w:hint="eastAsia"/>
          <w:b/>
          <w:sz w:val="30"/>
          <w:szCs w:val="30"/>
        </w:rPr>
        <w:lastRenderedPageBreak/>
        <w:t>最低评标价法</w:t>
      </w:r>
    </w:p>
    <w:p w:rsidR="00B341F1" w:rsidRDefault="004B0429">
      <w:pPr>
        <w:tabs>
          <w:tab w:val="left" w:pos="1935"/>
        </w:tabs>
        <w:spacing w:line="400" w:lineRule="exact"/>
        <w:ind w:firstLineChars="200" w:firstLine="420"/>
        <w:rPr>
          <w:rFonts w:hAnsi="宋体"/>
          <w:b/>
          <w:sz w:val="32"/>
          <w:szCs w:val="32"/>
        </w:rPr>
      </w:pPr>
      <w:r>
        <w:rPr>
          <w:rFonts w:ascii="宋体" w:hAnsi="Courier New"/>
          <w:szCs w:val="20"/>
        </w:rPr>
        <w:t>谈判小组以竞争性谈判采购文件为依据，对竞标文件进行评审，在全部满足竞争性谈判采购文件实质性要求和条件的前提下，按评标价由低到高排列成交候选供应商顺</w:t>
      </w:r>
      <w:r>
        <w:rPr>
          <w:rFonts w:ascii="宋体" w:hAnsi="Courier New" w:hint="eastAsia"/>
          <w:szCs w:val="20"/>
        </w:rPr>
        <w:t>序（</w:t>
      </w:r>
      <w:r>
        <w:rPr>
          <w:rFonts w:hint="eastAsia"/>
          <w:color w:val="000000"/>
        </w:rPr>
        <w:t>（评标价相同时，依次按技术指标高优先、质量保证期长优先、处理问题响应时间短优先的顺序排列</w:t>
      </w:r>
      <w:r>
        <w:rPr>
          <w:color w:val="000000"/>
        </w:rPr>
        <w:t>,</w:t>
      </w:r>
      <w:r>
        <w:rPr>
          <w:rFonts w:ascii="宋体" w:hAnsi="Courier New" w:hint="eastAsia"/>
          <w:szCs w:val="20"/>
        </w:rPr>
        <w:t>评标价</w:t>
      </w:r>
      <w:r>
        <w:rPr>
          <w:rFonts w:ascii="宋体" w:hAnsi="Courier New"/>
          <w:szCs w:val="20"/>
        </w:rPr>
        <w:t>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rsidR="00B341F1" w:rsidRDefault="004B0429">
      <w:pPr>
        <w:spacing w:beforeLines="50" w:before="156" w:afterLines="50" w:after="156" w:line="360" w:lineRule="exact"/>
        <w:ind w:firstLineChars="200" w:firstLine="420"/>
        <w:rPr>
          <w:rFonts w:ascii="宋体" w:hAnsi="宋体" w:cs="Courier New"/>
          <w:bCs/>
          <w:szCs w:val="21"/>
        </w:rPr>
      </w:pPr>
      <w:r>
        <w:rPr>
          <w:rFonts w:ascii="宋体" w:hAnsi="宋体"/>
          <w:szCs w:val="21"/>
        </w:rPr>
        <w:br w:type="page"/>
      </w: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B341F1">
      <w:pPr>
        <w:spacing w:line="440" w:lineRule="exact"/>
        <w:jc w:val="center"/>
        <w:rPr>
          <w:rFonts w:ascii="宋体" w:hAnsi="宋体"/>
          <w:szCs w:val="21"/>
        </w:rPr>
      </w:pPr>
    </w:p>
    <w:p w:rsidR="00B341F1" w:rsidRDefault="004B0429">
      <w:pPr>
        <w:pStyle w:val="2"/>
        <w:jc w:val="center"/>
      </w:pPr>
      <w:bookmarkStart w:id="7" w:name="_Toc393040191"/>
      <w:r>
        <w:rPr>
          <w:rFonts w:hint="eastAsia"/>
        </w:rPr>
        <w:t>第五章响应文件格式</w:t>
      </w:r>
      <w:bookmarkEnd w:id="7"/>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B341F1">
      <w:pPr>
        <w:spacing w:line="240" w:lineRule="atLeast"/>
        <w:jc w:val="center"/>
        <w:rPr>
          <w:rFonts w:ascii="宋体" w:hAnsi="宋体"/>
          <w:b/>
          <w:sz w:val="32"/>
          <w:szCs w:val="32"/>
        </w:rPr>
      </w:pPr>
    </w:p>
    <w:p w:rsidR="00B341F1" w:rsidRDefault="004B0429">
      <w:pPr>
        <w:spacing w:line="240" w:lineRule="atLeast"/>
        <w:jc w:val="center"/>
        <w:rPr>
          <w:rFonts w:ascii="宋体" w:hAnsi="宋体"/>
          <w:b/>
          <w:sz w:val="32"/>
          <w:szCs w:val="32"/>
        </w:rPr>
      </w:pPr>
      <w:r>
        <w:rPr>
          <w:rFonts w:ascii="宋体" w:hAnsi="宋体"/>
          <w:b/>
          <w:sz w:val="32"/>
          <w:szCs w:val="32"/>
        </w:rPr>
        <w:br w:type="page"/>
      </w:r>
    </w:p>
    <w:p w:rsidR="00B341F1" w:rsidRDefault="00B341F1">
      <w:pPr>
        <w:spacing w:line="240" w:lineRule="atLeast"/>
        <w:jc w:val="center"/>
        <w:rPr>
          <w:rFonts w:ascii="宋体" w:hAnsi="宋体"/>
          <w:b/>
          <w:sz w:val="32"/>
          <w:szCs w:val="32"/>
        </w:rPr>
      </w:pPr>
    </w:p>
    <w:p w:rsidR="00B341F1" w:rsidRDefault="004B0429">
      <w:pPr>
        <w:spacing w:line="240" w:lineRule="atLeast"/>
        <w:jc w:val="center"/>
        <w:rPr>
          <w:rFonts w:ascii="宋体" w:hAnsi="宋体"/>
          <w:b/>
          <w:sz w:val="32"/>
          <w:szCs w:val="32"/>
        </w:rPr>
      </w:pPr>
      <w:r>
        <w:rPr>
          <w:rFonts w:ascii="宋体" w:hAnsi="宋体" w:hint="eastAsia"/>
          <w:b/>
          <w:sz w:val="44"/>
          <w:szCs w:val="44"/>
        </w:rPr>
        <w:t>响应文件</w:t>
      </w:r>
      <w:r>
        <w:rPr>
          <w:rFonts w:ascii="宋体" w:hAnsi="宋体" w:hint="eastAsia"/>
          <w:szCs w:val="21"/>
        </w:rPr>
        <w:t>(</w:t>
      </w:r>
      <w:r>
        <w:rPr>
          <w:rFonts w:ascii="宋体" w:hAnsi="宋体" w:hint="eastAsia"/>
          <w:szCs w:val="21"/>
        </w:rPr>
        <w:t>封面）</w:t>
      </w:r>
    </w:p>
    <w:p w:rsidR="00B341F1" w:rsidRDefault="00B341F1">
      <w:pPr>
        <w:spacing w:line="360" w:lineRule="auto"/>
        <w:jc w:val="center"/>
        <w:rPr>
          <w:rFonts w:ascii="宋体" w:hAnsi="宋体"/>
          <w:szCs w:val="21"/>
        </w:rPr>
      </w:pPr>
    </w:p>
    <w:p w:rsidR="00B341F1" w:rsidRDefault="00B341F1">
      <w:pPr>
        <w:spacing w:line="360" w:lineRule="auto"/>
        <w:jc w:val="center"/>
        <w:rPr>
          <w:rFonts w:ascii="宋体" w:hAnsi="宋体"/>
          <w:szCs w:val="21"/>
        </w:rPr>
      </w:pPr>
    </w:p>
    <w:p w:rsidR="00B341F1" w:rsidRDefault="00B341F1">
      <w:pPr>
        <w:spacing w:line="360" w:lineRule="auto"/>
        <w:jc w:val="center"/>
        <w:rPr>
          <w:rFonts w:ascii="宋体" w:hAnsi="宋体"/>
          <w:szCs w:val="21"/>
        </w:rPr>
      </w:pPr>
    </w:p>
    <w:p w:rsidR="00B341F1" w:rsidRDefault="00B341F1">
      <w:pPr>
        <w:spacing w:line="360" w:lineRule="auto"/>
        <w:jc w:val="center"/>
        <w:rPr>
          <w:rFonts w:ascii="宋体" w:hAnsi="宋体"/>
          <w:szCs w:val="21"/>
        </w:rPr>
      </w:pPr>
    </w:p>
    <w:p w:rsidR="00B341F1" w:rsidRDefault="00B341F1">
      <w:pPr>
        <w:spacing w:line="360" w:lineRule="auto"/>
        <w:jc w:val="center"/>
        <w:rPr>
          <w:rFonts w:ascii="宋体" w:hAnsi="宋体"/>
          <w:szCs w:val="21"/>
        </w:rPr>
      </w:pPr>
    </w:p>
    <w:p w:rsidR="00B341F1" w:rsidRDefault="00B341F1">
      <w:pPr>
        <w:spacing w:line="360" w:lineRule="auto"/>
        <w:jc w:val="center"/>
        <w:rPr>
          <w:rFonts w:ascii="宋体" w:hAnsi="宋体"/>
          <w:szCs w:val="21"/>
        </w:rPr>
      </w:pPr>
    </w:p>
    <w:p w:rsidR="00B341F1" w:rsidRDefault="00B341F1">
      <w:pPr>
        <w:spacing w:line="360" w:lineRule="auto"/>
        <w:jc w:val="center"/>
        <w:rPr>
          <w:rFonts w:ascii="宋体" w:hAnsi="宋体"/>
          <w:szCs w:val="21"/>
        </w:rPr>
      </w:pPr>
    </w:p>
    <w:p w:rsidR="00B341F1" w:rsidRDefault="004B0429">
      <w:pPr>
        <w:spacing w:line="360" w:lineRule="auto"/>
        <w:jc w:val="left"/>
        <w:rPr>
          <w:rFonts w:cs="宋体"/>
          <w:b/>
          <w:bCs/>
        </w:rPr>
      </w:pPr>
      <w:r>
        <w:rPr>
          <w:rFonts w:ascii="宋体" w:hAnsi="宋体" w:hint="eastAsia"/>
          <w:szCs w:val="21"/>
        </w:rPr>
        <w:t>采购项目编号：</w:t>
      </w:r>
      <w:r>
        <w:rPr>
          <w:rFonts w:cs="宋体" w:hint="eastAsia"/>
          <w:b/>
          <w:bCs/>
        </w:rPr>
        <w:t>GIEG2019SF-FW-0076</w:t>
      </w:r>
    </w:p>
    <w:p w:rsidR="00B341F1" w:rsidRDefault="004B0429">
      <w:pPr>
        <w:spacing w:line="400" w:lineRule="exact"/>
        <w:ind w:rightChars="-21" w:right="-44"/>
        <w:rPr>
          <w:rFonts w:ascii="宋体" w:hAnsi="宋体"/>
          <w:szCs w:val="21"/>
        </w:rPr>
      </w:pPr>
      <w:r>
        <w:rPr>
          <w:rFonts w:ascii="宋体" w:hAnsi="宋体" w:hint="eastAsia"/>
          <w:szCs w:val="21"/>
        </w:rPr>
        <w:t>采购项目名称：</w:t>
      </w:r>
      <w:r>
        <w:rPr>
          <w:rFonts w:ascii="宋体" w:hAnsi="宋体" w:hint="eastAsia"/>
          <w:b/>
          <w:szCs w:val="21"/>
        </w:rPr>
        <w:t>第</w:t>
      </w:r>
      <w:r>
        <w:rPr>
          <w:rFonts w:ascii="宋体" w:hAnsi="宋体" w:hint="eastAsia"/>
          <w:b/>
          <w:szCs w:val="21"/>
        </w:rPr>
        <w:t>16</w:t>
      </w:r>
      <w:r>
        <w:rPr>
          <w:rFonts w:ascii="宋体" w:hAnsi="宋体" w:hint="eastAsia"/>
          <w:b/>
          <w:szCs w:val="21"/>
        </w:rPr>
        <w:t>届中国—东盟博览会现场秩序协管保安服务采购</w:t>
      </w:r>
    </w:p>
    <w:p w:rsidR="00B341F1" w:rsidRDefault="004B0429">
      <w:pPr>
        <w:spacing w:line="360" w:lineRule="auto"/>
        <w:jc w:val="left"/>
        <w:rPr>
          <w:u w:val="single"/>
        </w:rPr>
      </w:pPr>
      <w:r>
        <w:rPr>
          <w:rFonts w:cs="宋体" w:hint="eastAsia"/>
          <w:b/>
          <w:bCs/>
        </w:rPr>
        <w:t xml:space="preserve">  </w:t>
      </w:r>
      <w:r>
        <w:rPr>
          <w:rFonts w:hint="eastAsia"/>
        </w:rPr>
        <w:t xml:space="preserve">        </w:t>
      </w:r>
    </w:p>
    <w:p w:rsidR="00B341F1" w:rsidRDefault="00B341F1">
      <w:pPr>
        <w:tabs>
          <w:tab w:val="left" w:pos="3240"/>
        </w:tabs>
        <w:spacing w:line="360" w:lineRule="auto"/>
        <w:jc w:val="left"/>
        <w:rPr>
          <w:rFonts w:ascii="宋体" w:hAnsi="宋体"/>
          <w:szCs w:val="21"/>
          <w:u w:val="single"/>
        </w:rPr>
      </w:pPr>
    </w:p>
    <w:p w:rsidR="00B341F1" w:rsidRDefault="00B341F1">
      <w:pPr>
        <w:tabs>
          <w:tab w:val="left" w:pos="2625"/>
        </w:tabs>
        <w:spacing w:line="360" w:lineRule="auto"/>
        <w:jc w:val="center"/>
        <w:rPr>
          <w:rFonts w:ascii="宋体" w:hAnsi="宋体"/>
          <w:szCs w:val="21"/>
        </w:rPr>
      </w:pPr>
    </w:p>
    <w:p w:rsidR="00B341F1" w:rsidRDefault="00B341F1">
      <w:pPr>
        <w:tabs>
          <w:tab w:val="left" w:pos="2625"/>
        </w:tabs>
        <w:spacing w:line="360" w:lineRule="auto"/>
        <w:jc w:val="center"/>
        <w:rPr>
          <w:rFonts w:ascii="宋体" w:hAnsi="宋体"/>
          <w:szCs w:val="21"/>
        </w:rPr>
      </w:pPr>
    </w:p>
    <w:p w:rsidR="00B341F1" w:rsidRDefault="004B0429">
      <w:pPr>
        <w:spacing w:line="360" w:lineRule="auto"/>
        <w:jc w:val="center"/>
        <w:rPr>
          <w:rFonts w:ascii="宋体" w:hAnsi="宋体"/>
          <w:szCs w:val="21"/>
        </w:rPr>
      </w:pPr>
      <w:r>
        <w:rPr>
          <w:rFonts w:ascii="宋体" w:hAnsi="宋体" w:hint="eastAsia"/>
          <w:szCs w:val="21"/>
        </w:rPr>
        <w:t xml:space="preserve">                                        </w:t>
      </w:r>
      <w:r>
        <w:rPr>
          <w:rFonts w:ascii="宋体" w:hAnsi="宋体" w:hint="eastAsia"/>
          <w:szCs w:val="21"/>
        </w:rPr>
        <w:t>（供应商名称）</w:t>
      </w:r>
    </w:p>
    <w:p w:rsidR="00B341F1" w:rsidRDefault="004B0429">
      <w:pPr>
        <w:spacing w:line="360" w:lineRule="auto"/>
        <w:ind w:firstLineChars="2910" w:firstLine="6111"/>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4B0429">
      <w:pPr>
        <w:spacing w:line="300" w:lineRule="auto"/>
        <w:rPr>
          <w:rFonts w:ascii="宋体" w:hAnsi="宋体"/>
          <w:b/>
          <w:szCs w:val="21"/>
        </w:rPr>
      </w:pPr>
      <w:r>
        <w:rPr>
          <w:rFonts w:ascii="宋体" w:hAnsi="宋体"/>
          <w:szCs w:val="21"/>
        </w:rPr>
        <w:br w:type="page"/>
      </w:r>
      <w:r>
        <w:rPr>
          <w:rFonts w:ascii="宋体" w:hAnsi="宋体" w:hint="eastAsia"/>
          <w:b/>
          <w:szCs w:val="21"/>
        </w:rPr>
        <w:lastRenderedPageBreak/>
        <w:t>附件一</w:t>
      </w:r>
      <w:r>
        <w:rPr>
          <w:rFonts w:ascii="宋体" w:hAnsi="宋体" w:hint="eastAsia"/>
          <w:b/>
          <w:szCs w:val="21"/>
        </w:rPr>
        <w:t xml:space="preserve"> </w:t>
      </w:r>
    </w:p>
    <w:p w:rsidR="00B341F1" w:rsidRDefault="00B341F1">
      <w:pPr>
        <w:spacing w:line="320" w:lineRule="exact"/>
        <w:rPr>
          <w:rFonts w:ascii="宋体" w:hAnsi="宋体"/>
          <w:szCs w:val="21"/>
        </w:rPr>
      </w:pPr>
    </w:p>
    <w:p w:rsidR="00B341F1" w:rsidRDefault="004B0429">
      <w:pPr>
        <w:spacing w:line="320" w:lineRule="exact"/>
        <w:jc w:val="center"/>
        <w:rPr>
          <w:rFonts w:ascii="宋体" w:hAnsi="宋体"/>
          <w:b/>
          <w:sz w:val="32"/>
          <w:szCs w:val="32"/>
        </w:rPr>
      </w:pPr>
      <w:r>
        <w:rPr>
          <w:rFonts w:ascii="宋体" w:hAnsi="宋体" w:hint="eastAsia"/>
          <w:b/>
          <w:sz w:val="32"/>
          <w:szCs w:val="32"/>
        </w:rPr>
        <w:t>谈</w:t>
      </w:r>
      <w:r>
        <w:rPr>
          <w:rFonts w:ascii="宋体" w:hAnsi="宋体" w:hint="eastAsia"/>
          <w:b/>
          <w:sz w:val="32"/>
          <w:szCs w:val="32"/>
        </w:rPr>
        <w:t xml:space="preserve">  </w:t>
      </w:r>
      <w:r>
        <w:rPr>
          <w:rFonts w:ascii="宋体" w:hAnsi="宋体" w:hint="eastAsia"/>
          <w:b/>
          <w:sz w:val="32"/>
          <w:szCs w:val="32"/>
        </w:rPr>
        <w:t>判</w:t>
      </w:r>
      <w:r>
        <w:rPr>
          <w:rFonts w:ascii="宋体" w:hAnsi="宋体" w:hint="eastAsia"/>
          <w:b/>
          <w:sz w:val="32"/>
          <w:szCs w:val="32"/>
        </w:rPr>
        <w:t xml:space="preserve">  </w:t>
      </w:r>
      <w:r>
        <w:rPr>
          <w:rFonts w:ascii="宋体" w:hAnsi="宋体" w:hint="eastAsia"/>
          <w:b/>
          <w:sz w:val="32"/>
          <w:szCs w:val="32"/>
        </w:rPr>
        <w:t>书</w:t>
      </w:r>
    </w:p>
    <w:p w:rsidR="00B341F1" w:rsidRDefault="00B341F1">
      <w:pPr>
        <w:spacing w:line="320" w:lineRule="exact"/>
        <w:jc w:val="center"/>
        <w:rPr>
          <w:rFonts w:ascii="宋体" w:hAnsi="宋体"/>
          <w:b/>
          <w:sz w:val="32"/>
          <w:szCs w:val="32"/>
        </w:rPr>
      </w:pPr>
    </w:p>
    <w:p w:rsidR="00B341F1" w:rsidRDefault="004B0429">
      <w:pPr>
        <w:pStyle w:val="ac"/>
        <w:spacing w:line="400" w:lineRule="exact"/>
        <w:rPr>
          <w:rFonts w:hAnsi="宋体"/>
        </w:rPr>
      </w:pPr>
      <w:r>
        <w:rPr>
          <w:rFonts w:hAnsi="宋体" w:cs="Times New Roman" w:hint="eastAsia"/>
        </w:rPr>
        <w:t>致</w:t>
      </w:r>
      <w:r>
        <w:rPr>
          <w:rFonts w:hAnsi="宋体" w:cs="Times New Roman" w:hint="eastAsia"/>
        </w:rPr>
        <w:t>____________(</w:t>
      </w:r>
      <w:r>
        <w:rPr>
          <w:rFonts w:hAnsi="宋体" w:cs="Times New Roman" w:hint="eastAsia"/>
        </w:rPr>
        <w:t>采购人</w:t>
      </w:r>
      <w:r>
        <w:rPr>
          <w:rFonts w:hAnsi="宋体" w:cs="Times New Roman" w:hint="eastAsia"/>
        </w:rPr>
        <w:t>)</w:t>
      </w:r>
      <w:r>
        <w:rPr>
          <w:rFonts w:hAnsi="宋体" w:hint="eastAsia"/>
        </w:rPr>
        <w:t>：</w:t>
      </w:r>
    </w:p>
    <w:p w:rsidR="00B341F1" w:rsidRDefault="004B0429">
      <w:pPr>
        <w:pStyle w:val="ac"/>
        <w:spacing w:line="400" w:lineRule="exact"/>
        <w:ind w:firstLineChars="200" w:firstLine="420"/>
        <w:rPr>
          <w:rFonts w:hAnsi="宋体"/>
        </w:rPr>
      </w:pPr>
      <w:r>
        <w:rPr>
          <w:rFonts w:hAnsi="宋体" w:hint="eastAsia"/>
        </w:rPr>
        <w:t>依据贵方</w:t>
      </w:r>
      <w:r>
        <w:rPr>
          <w:rFonts w:hAnsi="宋体" w:hint="eastAsia"/>
          <w:u w:val="single"/>
        </w:rPr>
        <w:t>（项目名称</w:t>
      </w:r>
      <w:r>
        <w:rPr>
          <w:rFonts w:hAnsi="宋体" w:hint="eastAsia"/>
          <w:u w:val="single"/>
        </w:rPr>
        <w:t>/</w:t>
      </w:r>
      <w:r>
        <w:rPr>
          <w:rFonts w:hAnsi="宋体" w:hint="eastAsia"/>
          <w:u w:val="single"/>
        </w:rPr>
        <w:t>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w:t>
      </w:r>
      <w:r>
        <w:rPr>
          <w:rFonts w:hAnsi="宋体" w:hint="eastAsia"/>
        </w:rPr>
        <w:t>2</w:t>
      </w:r>
      <w:r>
        <w:rPr>
          <w:rFonts w:hAnsi="宋体" w:hint="eastAsia"/>
        </w:rPr>
        <w:t>份，包含下列内容：</w:t>
      </w:r>
    </w:p>
    <w:p w:rsidR="00B341F1" w:rsidRDefault="004B0429">
      <w:pPr>
        <w:pStyle w:val="ac"/>
        <w:spacing w:line="400" w:lineRule="exact"/>
        <w:ind w:firstLine="480"/>
        <w:rPr>
          <w:rFonts w:hAnsi="宋体"/>
        </w:rPr>
      </w:pPr>
      <w:r>
        <w:rPr>
          <w:rFonts w:hAnsi="宋体" w:hint="eastAsia"/>
        </w:rPr>
        <w:t xml:space="preserve">1. </w:t>
      </w:r>
      <w:r>
        <w:rPr>
          <w:rFonts w:hAnsi="宋体" w:hint="eastAsia"/>
        </w:rPr>
        <w:t>报价表；</w:t>
      </w:r>
    </w:p>
    <w:p w:rsidR="00B341F1" w:rsidRDefault="004B0429">
      <w:pPr>
        <w:pStyle w:val="ac"/>
        <w:spacing w:line="400" w:lineRule="exact"/>
        <w:ind w:firstLine="480"/>
        <w:rPr>
          <w:rFonts w:hAnsi="宋体"/>
        </w:rPr>
      </w:pPr>
      <w:r>
        <w:rPr>
          <w:rFonts w:hAnsi="宋体" w:hint="eastAsia"/>
        </w:rPr>
        <w:t xml:space="preserve">2. </w:t>
      </w:r>
      <w:r>
        <w:rPr>
          <w:rFonts w:hAnsi="宋体" w:hint="eastAsia"/>
        </w:rPr>
        <w:t>服务响应偏离情况说明表；</w:t>
      </w:r>
    </w:p>
    <w:p w:rsidR="00B341F1" w:rsidRDefault="004B0429">
      <w:pPr>
        <w:pStyle w:val="ac"/>
        <w:spacing w:line="400" w:lineRule="exact"/>
        <w:ind w:firstLine="480"/>
        <w:rPr>
          <w:rFonts w:hAnsi="宋体"/>
        </w:rPr>
      </w:pPr>
      <w:r>
        <w:rPr>
          <w:rFonts w:hAnsi="宋体" w:hint="eastAsia"/>
        </w:rPr>
        <w:t xml:space="preserve">3. </w:t>
      </w:r>
      <w:r>
        <w:rPr>
          <w:rFonts w:hAnsi="宋体" w:hint="eastAsia"/>
        </w:rPr>
        <w:t>投入设备响应表；</w:t>
      </w:r>
    </w:p>
    <w:p w:rsidR="00B341F1" w:rsidRDefault="004B0429">
      <w:pPr>
        <w:pStyle w:val="ac"/>
        <w:spacing w:line="400" w:lineRule="exact"/>
        <w:ind w:firstLine="480"/>
        <w:rPr>
          <w:rFonts w:hAnsi="宋体"/>
        </w:rPr>
      </w:pPr>
      <w:r>
        <w:rPr>
          <w:rFonts w:hAnsi="宋体" w:hint="eastAsia"/>
        </w:rPr>
        <w:t xml:space="preserve">4. </w:t>
      </w:r>
      <w:r>
        <w:rPr>
          <w:rFonts w:hAnsi="宋体" w:hint="eastAsia"/>
        </w:rPr>
        <w:t>技术支持和服务方案；</w:t>
      </w:r>
    </w:p>
    <w:p w:rsidR="00B341F1" w:rsidRDefault="004B0429">
      <w:pPr>
        <w:pStyle w:val="ac"/>
        <w:spacing w:line="400" w:lineRule="exact"/>
        <w:ind w:firstLine="480"/>
        <w:rPr>
          <w:rFonts w:hAnsi="宋体"/>
        </w:rPr>
      </w:pPr>
      <w:r>
        <w:rPr>
          <w:rFonts w:hAnsi="宋体" w:hint="eastAsia"/>
        </w:rPr>
        <w:t xml:space="preserve">5. </w:t>
      </w:r>
      <w:r>
        <w:rPr>
          <w:rFonts w:hAnsi="宋体" w:hint="eastAsia"/>
        </w:rPr>
        <w:t>按谈判采购文件供应商须知和服务需求及要求提供的有关文件；</w:t>
      </w:r>
    </w:p>
    <w:p w:rsidR="00B341F1" w:rsidRDefault="004B0429">
      <w:pPr>
        <w:pStyle w:val="ac"/>
        <w:spacing w:line="400" w:lineRule="exact"/>
        <w:ind w:firstLine="480"/>
        <w:rPr>
          <w:rFonts w:hAnsi="宋体"/>
        </w:rPr>
      </w:pPr>
      <w:r>
        <w:rPr>
          <w:rFonts w:hAnsi="宋体" w:hint="eastAsia"/>
        </w:rPr>
        <w:t xml:space="preserve">6. </w:t>
      </w:r>
      <w:r>
        <w:rPr>
          <w:rFonts w:hAnsi="宋体" w:hint="eastAsia"/>
        </w:rPr>
        <w:t>资格证明文件；</w:t>
      </w:r>
    </w:p>
    <w:p w:rsidR="00B341F1" w:rsidRDefault="004B0429">
      <w:pPr>
        <w:pStyle w:val="ac"/>
        <w:spacing w:line="400" w:lineRule="exact"/>
        <w:ind w:firstLineChars="200" w:firstLine="420"/>
        <w:rPr>
          <w:rFonts w:hAnsi="宋体"/>
        </w:rPr>
      </w:pPr>
      <w:r>
        <w:rPr>
          <w:rFonts w:hAnsi="宋体" w:hint="eastAsia"/>
        </w:rPr>
        <w:t>在此，授权代表宣布同意如下：</w:t>
      </w:r>
    </w:p>
    <w:p w:rsidR="00B341F1" w:rsidRDefault="004B0429">
      <w:pPr>
        <w:pStyle w:val="ac"/>
        <w:spacing w:line="400" w:lineRule="exact"/>
        <w:ind w:firstLineChars="200" w:firstLine="420"/>
        <w:rPr>
          <w:rFonts w:hAnsi="宋体"/>
        </w:rPr>
      </w:pPr>
      <w:r>
        <w:rPr>
          <w:rFonts w:hAnsi="宋体" w:hint="eastAsia"/>
        </w:rPr>
        <w:t>1.</w:t>
      </w:r>
      <w:r>
        <w:rPr>
          <w:rFonts w:hAnsi="宋体" w:hint="eastAsia"/>
        </w:rPr>
        <w:t>响应文件有效期：；</w:t>
      </w:r>
    </w:p>
    <w:p w:rsidR="00B341F1" w:rsidRDefault="004B0429">
      <w:pPr>
        <w:pStyle w:val="ac"/>
        <w:spacing w:line="400" w:lineRule="exact"/>
        <w:ind w:firstLineChars="200" w:firstLine="420"/>
        <w:rPr>
          <w:rFonts w:hAnsi="宋体"/>
        </w:rPr>
      </w:pPr>
      <w:r>
        <w:rPr>
          <w:rFonts w:hAnsi="宋体" w:hint="eastAsia"/>
        </w:rPr>
        <w:t xml:space="preserve">2. </w:t>
      </w:r>
      <w:r>
        <w:rPr>
          <w:rFonts w:hAnsi="宋体" w:hint="eastAsia"/>
        </w:rPr>
        <w:t>将按谈判采购文件的约定履行合同责任和义务；</w:t>
      </w:r>
    </w:p>
    <w:p w:rsidR="00B341F1" w:rsidRDefault="004B0429">
      <w:pPr>
        <w:pStyle w:val="ac"/>
        <w:spacing w:line="400" w:lineRule="exact"/>
        <w:ind w:firstLineChars="200" w:firstLine="420"/>
        <w:rPr>
          <w:rFonts w:hAnsi="宋体"/>
        </w:rPr>
      </w:pPr>
      <w:r>
        <w:rPr>
          <w:rFonts w:hAnsi="宋体" w:hint="eastAsia"/>
        </w:rPr>
        <w:t xml:space="preserve">3. </w:t>
      </w:r>
      <w:r>
        <w:rPr>
          <w:rFonts w:hAnsi="宋体" w:hint="eastAsia"/>
        </w:rPr>
        <w:t>已详细审查全部谈判采购文件，包括</w:t>
      </w:r>
      <w:r>
        <w:rPr>
          <w:rFonts w:hAnsi="宋体" w:hint="eastAsia"/>
          <w:u w:val="single"/>
        </w:rPr>
        <w:t>（补遗文件）（如果有的话）</w:t>
      </w:r>
      <w:r>
        <w:rPr>
          <w:rFonts w:hAnsi="宋体" w:hint="eastAsia"/>
        </w:rPr>
        <w:t>；我们完全理解并同意放弃对这方面有不明及误解的权力；</w:t>
      </w:r>
    </w:p>
    <w:p w:rsidR="00B341F1" w:rsidRDefault="004B0429">
      <w:pPr>
        <w:pStyle w:val="ac"/>
        <w:spacing w:line="400" w:lineRule="exact"/>
        <w:ind w:firstLineChars="200" w:firstLine="420"/>
        <w:rPr>
          <w:rFonts w:hAnsi="宋体"/>
        </w:rPr>
      </w:pPr>
      <w:r>
        <w:rPr>
          <w:rFonts w:hAnsi="宋体" w:hint="eastAsia"/>
        </w:rPr>
        <w:t xml:space="preserve">4. </w:t>
      </w:r>
      <w:r>
        <w:rPr>
          <w:rFonts w:hAnsi="宋体" w:hint="eastAsia"/>
        </w:rPr>
        <w:t>同意提供按照贵方可能要求的与其谈判有关的一切数据或资料；</w:t>
      </w:r>
    </w:p>
    <w:p w:rsidR="00B341F1" w:rsidRDefault="004B0429">
      <w:pPr>
        <w:pStyle w:val="ac"/>
        <w:spacing w:line="400" w:lineRule="exact"/>
        <w:ind w:firstLineChars="200" w:firstLine="420"/>
        <w:rPr>
          <w:rFonts w:hAnsi="宋体"/>
        </w:rPr>
      </w:pPr>
      <w:r>
        <w:rPr>
          <w:rFonts w:hAnsi="宋体" w:hint="eastAsia"/>
        </w:rPr>
        <w:t xml:space="preserve">5. </w:t>
      </w:r>
      <w:r>
        <w:rPr>
          <w:rFonts w:hAnsi="宋体" w:hint="eastAsia"/>
        </w:rPr>
        <w:t>与</w:t>
      </w:r>
      <w:proofErr w:type="gramStart"/>
      <w:r>
        <w:rPr>
          <w:rFonts w:hAnsi="宋体" w:hint="eastAsia"/>
        </w:rPr>
        <w:t>本谈判</w:t>
      </w:r>
      <w:proofErr w:type="gramEnd"/>
      <w:r>
        <w:rPr>
          <w:rFonts w:hAnsi="宋体" w:hint="eastAsia"/>
        </w:rPr>
        <w:t>有关的一切正式往来信函请寄：邮政编号：</w:t>
      </w:r>
    </w:p>
    <w:p w:rsidR="00B341F1" w:rsidRDefault="004B0429">
      <w:pPr>
        <w:pStyle w:val="ac"/>
        <w:spacing w:line="400" w:lineRule="exact"/>
        <w:ind w:firstLine="840"/>
        <w:rPr>
          <w:rFonts w:hAnsi="宋体"/>
        </w:rPr>
      </w:pPr>
      <w:r>
        <w:rPr>
          <w:rFonts w:hAnsi="宋体" w:hint="eastAsia"/>
        </w:rPr>
        <w:t>电话</w:t>
      </w:r>
      <w:r>
        <w:rPr>
          <w:rFonts w:hAnsi="宋体" w:hint="eastAsia"/>
        </w:rPr>
        <w:t>/</w:t>
      </w:r>
      <w:r>
        <w:rPr>
          <w:rFonts w:hAnsi="宋体" w:hint="eastAsia"/>
        </w:rPr>
        <w:t>传真：</w:t>
      </w:r>
      <w:r>
        <w:rPr>
          <w:rFonts w:hAnsi="宋体" w:hint="eastAsia"/>
        </w:rPr>
        <w:t xml:space="preserve"> </w:t>
      </w:r>
      <w:r>
        <w:rPr>
          <w:rFonts w:hAnsi="宋体" w:hint="eastAsia"/>
        </w:rPr>
        <w:t>电子函件：</w:t>
      </w:r>
    </w:p>
    <w:p w:rsidR="00B341F1" w:rsidRDefault="00B341F1">
      <w:pPr>
        <w:pStyle w:val="ac"/>
        <w:spacing w:line="400" w:lineRule="exact"/>
        <w:ind w:firstLine="840"/>
        <w:rPr>
          <w:rFonts w:hAnsi="宋体"/>
        </w:rPr>
      </w:pPr>
    </w:p>
    <w:p w:rsidR="00B341F1" w:rsidRDefault="004B0429">
      <w:pPr>
        <w:pStyle w:val="ac"/>
        <w:spacing w:line="400" w:lineRule="exact"/>
        <w:ind w:firstLine="840"/>
        <w:rPr>
          <w:rFonts w:hAnsi="宋体"/>
          <w:u w:val="single"/>
        </w:rPr>
      </w:pPr>
      <w:r>
        <w:rPr>
          <w:rFonts w:hAnsi="宋体" w:hint="eastAsia"/>
        </w:rPr>
        <w:t>法定代表人或被授权人签字：</w:t>
      </w:r>
    </w:p>
    <w:p w:rsidR="00B341F1" w:rsidRDefault="004B0429">
      <w:pPr>
        <w:pStyle w:val="ac"/>
        <w:spacing w:line="400" w:lineRule="exact"/>
        <w:ind w:firstLine="840"/>
        <w:rPr>
          <w:rFonts w:hAnsi="宋体"/>
        </w:rPr>
      </w:pPr>
      <w:r>
        <w:rPr>
          <w:rFonts w:hAnsi="宋体" w:hint="eastAsia"/>
        </w:rPr>
        <w:t>供应商名称（公章）：</w:t>
      </w:r>
    </w:p>
    <w:p w:rsidR="00B341F1" w:rsidRDefault="004B0429">
      <w:pPr>
        <w:pStyle w:val="ac"/>
        <w:spacing w:line="400" w:lineRule="exact"/>
        <w:ind w:firstLine="840"/>
        <w:rPr>
          <w:rFonts w:hAnsi="宋体"/>
          <w:u w:val="single"/>
        </w:rPr>
      </w:pPr>
      <w:r>
        <w:rPr>
          <w:rFonts w:hAnsi="宋体" w:hint="eastAsia"/>
        </w:rPr>
        <w:t>日期：年月日</w:t>
      </w:r>
    </w:p>
    <w:p w:rsidR="00B341F1" w:rsidRDefault="00B341F1">
      <w:pPr>
        <w:pStyle w:val="ac"/>
        <w:spacing w:line="400" w:lineRule="exact"/>
        <w:ind w:firstLine="840"/>
        <w:rPr>
          <w:rFonts w:hAnsi="宋体"/>
        </w:rPr>
      </w:pPr>
    </w:p>
    <w:p w:rsidR="00B341F1" w:rsidRDefault="004B0429">
      <w:pPr>
        <w:pStyle w:val="ac"/>
        <w:spacing w:line="400" w:lineRule="exact"/>
        <w:ind w:firstLine="840"/>
        <w:rPr>
          <w:rFonts w:hAnsi="宋体"/>
        </w:rPr>
      </w:pPr>
      <w:r>
        <w:rPr>
          <w:rFonts w:hAnsi="宋体" w:hint="eastAsia"/>
        </w:rPr>
        <w:t>开户银行：</w:t>
      </w:r>
      <w:proofErr w:type="gramStart"/>
      <w:r>
        <w:rPr>
          <w:rFonts w:hAnsi="宋体" w:hint="eastAsia"/>
        </w:rPr>
        <w:t>帐号</w:t>
      </w:r>
      <w:proofErr w:type="gramEnd"/>
      <w:r>
        <w:rPr>
          <w:rFonts w:hAnsi="宋体" w:hint="eastAsia"/>
        </w:rPr>
        <w:t>/</w:t>
      </w:r>
      <w:r>
        <w:rPr>
          <w:rFonts w:hAnsi="宋体" w:hint="eastAsia"/>
        </w:rPr>
        <w:t>行号：</w:t>
      </w: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B341F1">
      <w:pPr>
        <w:spacing w:line="360" w:lineRule="exact"/>
        <w:rPr>
          <w:rFonts w:ascii="宋体" w:hAnsi="宋体"/>
          <w:szCs w:val="21"/>
        </w:rPr>
      </w:pPr>
    </w:p>
    <w:p w:rsidR="00B341F1" w:rsidRDefault="004B0429">
      <w:pPr>
        <w:spacing w:line="360" w:lineRule="exact"/>
        <w:rPr>
          <w:rFonts w:ascii="宋体" w:hAnsi="宋体"/>
          <w:b/>
          <w:szCs w:val="21"/>
        </w:rPr>
      </w:pPr>
      <w:r>
        <w:rPr>
          <w:rFonts w:ascii="宋体" w:hAnsi="宋体" w:hint="eastAsia"/>
          <w:b/>
          <w:szCs w:val="21"/>
        </w:rPr>
        <w:lastRenderedPageBreak/>
        <w:t>附件二</w:t>
      </w:r>
    </w:p>
    <w:p w:rsidR="00B341F1" w:rsidRDefault="004B0429">
      <w:pPr>
        <w:spacing w:line="300" w:lineRule="auto"/>
        <w:jc w:val="center"/>
        <w:rPr>
          <w:rFonts w:ascii="宋体" w:hAnsi="宋体"/>
          <w:b/>
          <w:sz w:val="32"/>
          <w:szCs w:val="32"/>
        </w:rPr>
      </w:pPr>
      <w:r>
        <w:rPr>
          <w:rFonts w:ascii="宋体" w:hAnsi="宋体" w:hint="eastAsia"/>
          <w:b/>
          <w:sz w:val="32"/>
          <w:szCs w:val="32"/>
        </w:rPr>
        <w:t>报</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表</w:t>
      </w:r>
    </w:p>
    <w:p w:rsidR="00B341F1" w:rsidRDefault="00B341F1">
      <w:pPr>
        <w:spacing w:line="300" w:lineRule="auto"/>
        <w:rPr>
          <w:rFonts w:ascii="宋体" w:hAnsi="宋体"/>
          <w:szCs w:val="21"/>
        </w:rPr>
      </w:pPr>
    </w:p>
    <w:p w:rsidR="00B341F1" w:rsidRDefault="004B0429">
      <w:pPr>
        <w:spacing w:line="360" w:lineRule="auto"/>
        <w:jc w:val="left"/>
        <w:rPr>
          <w:rFonts w:cs="宋体"/>
          <w:b/>
          <w:bCs/>
        </w:rPr>
      </w:pPr>
      <w:r>
        <w:rPr>
          <w:rFonts w:ascii="宋体" w:hAnsi="宋体" w:hint="eastAsia"/>
          <w:szCs w:val="21"/>
        </w:rPr>
        <w:t>采购项目编号</w:t>
      </w:r>
      <w:r>
        <w:rPr>
          <w:rFonts w:ascii="宋体" w:hAnsi="宋体" w:hint="eastAsia"/>
          <w:szCs w:val="21"/>
        </w:rPr>
        <w:t>:</w:t>
      </w:r>
      <w:r>
        <w:rPr>
          <w:rFonts w:cs="宋体" w:hint="eastAsia"/>
          <w:b/>
          <w:bCs/>
        </w:rPr>
        <w:t xml:space="preserve"> </w:t>
      </w:r>
      <w:r>
        <w:rPr>
          <w:rFonts w:ascii="宋体" w:hAnsi="宋体" w:hint="eastAsia"/>
          <w:sz w:val="24"/>
        </w:rPr>
        <w:t>GIEG2019SF-FW-0076</w:t>
      </w:r>
    </w:p>
    <w:p w:rsidR="00B341F1" w:rsidRDefault="004B0429">
      <w:pPr>
        <w:spacing w:line="400" w:lineRule="exact"/>
        <w:ind w:rightChars="-21" w:right="-44"/>
        <w:rPr>
          <w:rFonts w:ascii="宋体" w:hAnsi="宋体"/>
          <w:szCs w:val="21"/>
        </w:rPr>
      </w:pPr>
      <w:r>
        <w:rPr>
          <w:rFonts w:ascii="宋体" w:hAnsi="宋体" w:hint="eastAsia"/>
          <w:szCs w:val="21"/>
        </w:rPr>
        <w:t>采购项目名称</w:t>
      </w:r>
      <w:r>
        <w:rPr>
          <w:rFonts w:ascii="宋体" w:hAnsi="宋体" w:hint="eastAsia"/>
          <w:szCs w:val="21"/>
        </w:rPr>
        <w:t>:</w:t>
      </w:r>
      <w:r>
        <w:rPr>
          <w:rFonts w:ascii="宋体" w:hAnsi="宋体"/>
          <w:szCs w:val="21"/>
        </w:rPr>
        <w:t xml:space="preserve"> </w:t>
      </w:r>
      <w:r>
        <w:rPr>
          <w:rFonts w:ascii="宋体" w:hAnsi="宋体" w:hint="eastAsia"/>
          <w:szCs w:val="21"/>
        </w:rPr>
        <w:t>第</w:t>
      </w:r>
      <w:r>
        <w:rPr>
          <w:rFonts w:ascii="宋体" w:hAnsi="宋体" w:hint="eastAsia"/>
          <w:szCs w:val="21"/>
        </w:rPr>
        <w:t>16</w:t>
      </w:r>
      <w:r>
        <w:rPr>
          <w:rFonts w:ascii="宋体" w:hAnsi="宋体" w:hint="eastAsia"/>
          <w:szCs w:val="21"/>
        </w:rPr>
        <w:t>届中国—东盟博览会现场秩序协管保安服务采购</w:t>
      </w:r>
    </w:p>
    <w:p w:rsidR="00B341F1" w:rsidRDefault="00B341F1">
      <w:pPr>
        <w:spacing w:line="360" w:lineRule="auto"/>
        <w:jc w:val="left"/>
        <w:rPr>
          <w:rFonts w:ascii="宋体" w:hAnsi="宋体"/>
          <w:szCs w:val="21"/>
        </w:rPr>
      </w:pPr>
    </w:p>
    <w:tbl>
      <w:tblPr>
        <w:tblW w:w="90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1"/>
        <w:gridCol w:w="2999"/>
        <w:gridCol w:w="1034"/>
        <w:gridCol w:w="4056"/>
      </w:tblGrid>
      <w:tr w:rsidR="00B341F1">
        <w:trPr>
          <w:trHeight w:val="1898"/>
          <w:jc w:val="center"/>
        </w:trPr>
        <w:tc>
          <w:tcPr>
            <w:tcW w:w="951" w:type="dxa"/>
            <w:tcBorders>
              <w:top w:val="single" w:sz="4" w:space="0" w:color="auto"/>
              <w:left w:val="single" w:sz="4" w:space="0" w:color="auto"/>
              <w:bottom w:val="single" w:sz="4" w:space="0" w:color="auto"/>
              <w:right w:val="single" w:sz="4" w:space="0" w:color="auto"/>
            </w:tcBorders>
            <w:vAlign w:val="center"/>
          </w:tcPr>
          <w:p w:rsidR="00B341F1" w:rsidRDefault="004B0429">
            <w:pPr>
              <w:snapToGrid w:val="0"/>
              <w:spacing w:before="50" w:after="50" w:line="360" w:lineRule="exact"/>
              <w:jc w:val="center"/>
              <w:rPr>
                <w:rFonts w:ascii="宋体" w:hAnsi="宋体"/>
                <w:b/>
                <w:szCs w:val="21"/>
              </w:rPr>
            </w:pPr>
            <w:proofErr w:type="gramStart"/>
            <w:r>
              <w:rPr>
                <w:rFonts w:ascii="宋体" w:hAnsi="宋体" w:hint="eastAsia"/>
                <w:b/>
                <w:szCs w:val="21"/>
              </w:rPr>
              <w:t>项号</w:t>
            </w:r>
            <w:proofErr w:type="gramEnd"/>
          </w:p>
        </w:tc>
        <w:tc>
          <w:tcPr>
            <w:tcW w:w="2999" w:type="dxa"/>
            <w:tcBorders>
              <w:top w:val="single" w:sz="4" w:space="0" w:color="auto"/>
              <w:left w:val="single" w:sz="4" w:space="0" w:color="auto"/>
              <w:bottom w:val="single" w:sz="4" w:space="0" w:color="auto"/>
              <w:right w:val="single" w:sz="4" w:space="0" w:color="auto"/>
            </w:tcBorders>
            <w:vAlign w:val="center"/>
          </w:tcPr>
          <w:p w:rsidR="00B341F1" w:rsidRDefault="004B0429">
            <w:pPr>
              <w:snapToGrid w:val="0"/>
              <w:spacing w:before="50" w:after="50" w:line="360" w:lineRule="exact"/>
              <w:jc w:val="center"/>
              <w:rPr>
                <w:rFonts w:ascii="宋体" w:hAnsi="宋体"/>
                <w:b/>
                <w:szCs w:val="21"/>
              </w:rPr>
            </w:pPr>
            <w:r>
              <w:rPr>
                <w:rFonts w:ascii="宋体" w:hAnsi="宋体"/>
                <w:b/>
                <w:szCs w:val="21"/>
              </w:rPr>
              <w:t>服务</w:t>
            </w:r>
            <w:r>
              <w:rPr>
                <w:rFonts w:ascii="宋体" w:hAnsi="宋体" w:hint="eastAsia"/>
                <w:b/>
                <w:szCs w:val="21"/>
              </w:rPr>
              <w:t>名称</w:t>
            </w:r>
          </w:p>
        </w:tc>
        <w:tc>
          <w:tcPr>
            <w:tcW w:w="1034" w:type="dxa"/>
            <w:tcBorders>
              <w:top w:val="single" w:sz="4" w:space="0" w:color="auto"/>
              <w:left w:val="single" w:sz="4" w:space="0" w:color="auto"/>
              <w:bottom w:val="single" w:sz="4" w:space="0" w:color="auto"/>
              <w:right w:val="single" w:sz="4" w:space="0" w:color="auto"/>
            </w:tcBorders>
            <w:vAlign w:val="center"/>
          </w:tcPr>
          <w:p w:rsidR="00B341F1" w:rsidRDefault="004B0429">
            <w:pPr>
              <w:snapToGrid w:val="0"/>
              <w:spacing w:before="50" w:after="50" w:line="360" w:lineRule="exact"/>
              <w:jc w:val="center"/>
              <w:rPr>
                <w:rFonts w:ascii="宋体" w:hAnsi="宋体"/>
                <w:b/>
                <w:szCs w:val="21"/>
              </w:rPr>
            </w:pPr>
            <w:r>
              <w:rPr>
                <w:rFonts w:ascii="宋体" w:hAnsi="宋体" w:hint="eastAsia"/>
                <w:b/>
                <w:szCs w:val="21"/>
              </w:rPr>
              <w:t>数量</w:t>
            </w:r>
          </w:p>
        </w:tc>
        <w:tc>
          <w:tcPr>
            <w:tcW w:w="4056" w:type="dxa"/>
            <w:tcBorders>
              <w:top w:val="single" w:sz="4" w:space="0" w:color="auto"/>
              <w:left w:val="single" w:sz="4" w:space="0" w:color="auto"/>
              <w:bottom w:val="single" w:sz="4" w:space="0" w:color="auto"/>
              <w:right w:val="single" w:sz="4" w:space="0" w:color="auto"/>
            </w:tcBorders>
            <w:vAlign w:val="center"/>
          </w:tcPr>
          <w:p w:rsidR="00B341F1" w:rsidRDefault="004B0429">
            <w:pPr>
              <w:snapToGrid w:val="0"/>
              <w:spacing w:before="50" w:after="50" w:line="360" w:lineRule="exact"/>
              <w:jc w:val="center"/>
              <w:rPr>
                <w:rFonts w:ascii="宋体" w:hAnsi="宋体"/>
                <w:b/>
                <w:szCs w:val="21"/>
              </w:rPr>
            </w:pPr>
            <w:r>
              <w:rPr>
                <w:rFonts w:ascii="宋体" w:hAnsi="宋体" w:hint="eastAsia"/>
                <w:b/>
                <w:szCs w:val="21"/>
              </w:rPr>
              <w:t>投标报价（</w:t>
            </w:r>
            <w:r>
              <w:rPr>
                <w:rFonts w:ascii="宋体" w:hAnsi="宋体" w:hint="eastAsia"/>
                <w:b/>
                <w:szCs w:val="21"/>
              </w:rPr>
              <w:t>元</w:t>
            </w:r>
            <w:r>
              <w:rPr>
                <w:rFonts w:ascii="宋体" w:hAnsi="宋体" w:hint="eastAsia"/>
                <w:b/>
                <w:szCs w:val="21"/>
              </w:rPr>
              <w:t>）</w:t>
            </w:r>
          </w:p>
        </w:tc>
      </w:tr>
      <w:tr w:rsidR="00B341F1">
        <w:trPr>
          <w:cantSplit/>
          <w:trHeight w:val="1809"/>
          <w:jc w:val="center"/>
        </w:trPr>
        <w:tc>
          <w:tcPr>
            <w:tcW w:w="951" w:type="dxa"/>
            <w:tcBorders>
              <w:top w:val="single" w:sz="4" w:space="0" w:color="auto"/>
              <w:left w:val="single" w:sz="4" w:space="0" w:color="auto"/>
              <w:bottom w:val="single" w:sz="4" w:space="0" w:color="auto"/>
              <w:right w:val="single" w:sz="4" w:space="0" w:color="auto"/>
            </w:tcBorders>
            <w:vAlign w:val="center"/>
          </w:tcPr>
          <w:p w:rsidR="00B341F1" w:rsidRDefault="004B0429">
            <w:pPr>
              <w:spacing w:line="400" w:lineRule="exact"/>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vAlign w:val="center"/>
          </w:tcPr>
          <w:p w:rsidR="00B341F1" w:rsidRDefault="00B341F1">
            <w:pPr>
              <w:jc w:val="cente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B341F1" w:rsidRDefault="004B0429">
            <w:pPr>
              <w:spacing w:line="3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056" w:type="dxa"/>
            <w:tcBorders>
              <w:top w:val="single" w:sz="4" w:space="0" w:color="auto"/>
              <w:left w:val="single" w:sz="4" w:space="0" w:color="auto"/>
              <w:bottom w:val="single" w:sz="4" w:space="0" w:color="auto"/>
              <w:right w:val="single" w:sz="4" w:space="0" w:color="auto"/>
            </w:tcBorders>
            <w:vAlign w:val="center"/>
          </w:tcPr>
          <w:p w:rsidR="00B341F1" w:rsidRDefault="00B341F1">
            <w:pPr>
              <w:snapToGrid w:val="0"/>
              <w:spacing w:before="50" w:after="50" w:line="360" w:lineRule="exact"/>
              <w:jc w:val="center"/>
              <w:rPr>
                <w:rFonts w:ascii="宋体" w:hAnsi="宋体"/>
                <w:szCs w:val="21"/>
              </w:rPr>
            </w:pPr>
          </w:p>
        </w:tc>
      </w:tr>
      <w:tr w:rsidR="00B341F1">
        <w:trPr>
          <w:trHeight w:val="1842"/>
          <w:jc w:val="center"/>
        </w:trPr>
        <w:tc>
          <w:tcPr>
            <w:tcW w:w="9040" w:type="dxa"/>
            <w:gridSpan w:val="4"/>
            <w:tcBorders>
              <w:top w:val="single" w:sz="4" w:space="0" w:color="auto"/>
              <w:left w:val="single" w:sz="4" w:space="0" w:color="auto"/>
              <w:bottom w:val="single" w:sz="4" w:space="0" w:color="auto"/>
              <w:right w:val="single" w:sz="4" w:space="0" w:color="auto"/>
            </w:tcBorders>
            <w:vAlign w:val="center"/>
          </w:tcPr>
          <w:p w:rsidR="00B341F1" w:rsidRDefault="004B0429">
            <w:pPr>
              <w:snapToGrid w:val="0"/>
              <w:spacing w:before="50" w:after="50" w:line="360" w:lineRule="exact"/>
              <w:rPr>
                <w:rFonts w:ascii="宋体" w:hAnsi="宋体"/>
                <w:szCs w:val="21"/>
              </w:rPr>
            </w:pPr>
            <w:r>
              <w:rPr>
                <w:rFonts w:ascii="宋体" w:hAnsi="宋体" w:hint="eastAsia"/>
                <w:szCs w:val="21"/>
              </w:rPr>
              <w:t>服务期：</w:t>
            </w:r>
          </w:p>
        </w:tc>
      </w:tr>
    </w:tbl>
    <w:p w:rsidR="00B341F1" w:rsidRDefault="00B341F1">
      <w:pPr>
        <w:pStyle w:val="ac"/>
        <w:rPr>
          <w:rFonts w:hAnsi="宋体"/>
          <w:sz w:val="24"/>
          <w:szCs w:val="24"/>
        </w:rPr>
      </w:pPr>
    </w:p>
    <w:p w:rsidR="00B341F1" w:rsidRDefault="00B341F1">
      <w:pPr>
        <w:pStyle w:val="ac"/>
        <w:spacing w:line="360" w:lineRule="auto"/>
        <w:ind w:leftChars="50" w:left="105" w:firstLineChars="100" w:firstLine="228"/>
        <w:rPr>
          <w:rFonts w:hAnsi="宋体"/>
          <w:spacing w:val="-6"/>
          <w:sz w:val="24"/>
          <w:szCs w:val="24"/>
        </w:rPr>
      </w:pPr>
    </w:p>
    <w:p w:rsidR="00B341F1" w:rsidRDefault="00B341F1">
      <w:pPr>
        <w:pStyle w:val="ac"/>
        <w:spacing w:line="400" w:lineRule="exact"/>
        <w:rPr>
          <w:rFonts w:hAnsi="宋体"/>
        </w:rPr>
      </w:pPr>
      <w:bookmarkStart w:id="8" w:name="_Toc356979893"/>
      <w:bookmarkStart w:id="9" w:name="_Toc356165644"/>
    </w:p>
    <w:p w:rsidR="00B341F1" w:rsidRDefault="004B0429">
      <w:pPr>
        <w:pStyle w:val="ac"/>
        <w:spacing w:line="400" w:lineRule="exact"/>
        <w:rPr>
          <w:rFonts w:hAnsi="宋体"/>
        </w:rPr>
      </w:pPr>
      <w:r>
        <w:rPr>
          <w:rFonts w:hAnsi="宋体" w:hint="eastAsia"/>
        </w:rPr>
        <w:t>供应商（公章）</w:t>
      </w:r>
    </w:p>
    <w:p w:rsidR="00B341F1" w:rsidRDefault="00B341F1">
      <w:pPr>
        <w:pStyle w:val="ac"/>
        <w:spacing w:line="400" w:lineRule="exact"/>
        <w:rPr>
          <w:rFonts w:hAnsi="宋体"/>
        </w:rPr>
      </w:pPr>
    </w:p>
    <w:p w:rsidR="00B341F1" w:rsidRDefault="004B0429">
      <w:pPr>
        <w:pStyle w:val="ac"/>
        <w:spacing w:line="400" w:lineRule="exact"/>
        <w:rPr>
          <w:rFonts w:hAnsi="宋体"/>
          <w:u w:val="single"/>
        </w:rPr>
      </w:pPr>
      <w:r>
        <w:rPr>
          <w:rFonts w:hAnsi="宋体" w:hint="eastAsia"/>
        </w:rPr>
        <w:t>法定代表人或委托代理人签字</w:t>
      </w:r>
    </w:p>
    <w:p w:rsidR="00B341F1" w:rsidRDefault="00B341F1">
      <w:pPr>
        <w:pStyle w:val="ac"/>
        <w:spacing w:line="400" w:lineRule="exact"/>
        <w:rPr>
          <w:rFonts w:hAnsi="宋体"/>
          <w:u w:val="single"/>
        </w:rPr>
      </w:pPr>
    </w:p>
    <w:p w:rsidR="00B341F1" w:rsidRDefault="004B0429">
      <w:pPr>
        <w:pStyle w:val="ac"/>
        <w:spacing w:line="400" w:lineRule="exact"/>
        <w:rPr>
          <w:rFonts w:hAnsi="宋体"/>
        </w:rPr>
      </w:pPr>
      <w:r>
        <w:rPr>
          <w:rFonts w:hAnsi="宋体" w:hint="eastAsia"/>
        </w:rPr>
        <w:t>日期</w:t>
      </w:r>
    </w:p>
    <w:p w:rsidR="00B341F1" w:rsidRDefault="00B341F1"/>
    <w:p w:rsidR="00B341F1" w:rsidRDefault="00B341F1"/>
    <w:bookmarkEnd w:id="8"/>
    <w:bookmarkEnd w:id="9"/>
    <w:p w:rsidR="00B341F1" w:rsidRDefault="00B341F1">
      <w:pPr>
        <w:spacing w:line="300" w:lineRule="auto"/>
        <w:rPr>
          <w:rFonts w:ascii="宋体" w:hAnsi="宋体"/>
          <w:b/>
          <w:szCs w:val="21"/>
        </w:rPr>
        <w:sectPr w:rsidR="00B341F1">
          <w:headerReference w:type="default" r:id="rId13"/>
          <w:headerReference w:type="first" r:id="rId14"/>
          <w:footerReference w:type="first" r:id="rId15"/>
          <w:pgSz w:w="11906" w:h="16838"/>
          <w:pgMar w:top="1418" w:right="1418" w:bottom="1418" w:left="1701" w:header="851" w:footer="992" w:gutter="0"/>
          <w:pgNumType w:start="0"/>
          <w:cols w:space="425"/>
          <w:titlePg/>
          <w:docGrid w:type="lines" w:linePitch="312"/>
        </w:sectPr>
      </w:pPr>
    </w:p>
    <w:p w:rsidR="00B341F1" w:rsidRDefault="004B0429">
      <w:pPr>
        <w:spacing w:line="300" w:lineRule="auto"/>
        <w:rPr>
          <w:rFonts w:ascii="宋体" w:hAnsi="宋体"/>
          <w:b/>
          <w:szCs w:val="21"/>
        </w:rPr>
      </w:pPr>
      <w:r>
        <w:rPr>
          <w:rFonts w:ascii="宋体" w:hAnsi="宋体" w:hint="eastAsia"/>
          <w:b/>
          <w:szCs w:val="21"/>
        </w:rPr>
        <w:lastRenderedPageBreak/>
        <w:t>附件三</w:t>
      </w:r>
    </w:p>
    <w:p w:rsidR="00B341F1" w:rsidRDefault="004B0429">
      <w:pPr>
        <w:spacing w:line="300" w:lineRule="auto"/>
        <w:jc w:val="center"/>
        <w:rPr>
          <w:rFonts w:ascii="宋体" w:hAnsi="宋体"/>
          <w:b/>
          <w:sz w:val="32"/>
          <w:szCs w:val="32"/>
        </w:rPr>
      </w:pPr>
      <w:r>
        <w:rPr>
          <w:rFonts w:ascii="宋体" w:hAnsi="宋体" w:hint="eastAsia"/>
          <w:b/>
          <w:sz w:val="32"/>
          <w:szCs w:val="32"/>
        </w:rPr>
        <w:t>保安职责分工表</w:t>
      </w:r>
    </w:p>
    <w:p w:rsidR="00B341F1" w:rsidRDefault="00B341F1">
      <w:pPr>
        <w:spacing w:line="300" w:lineRule="auto"/>
        <w:rPr>
          <w:rFonts w:ascii="宋体" w:hAnsi="宋体"/>
          <w:szCs w:val="21"/>
        </w:rPr>
      </w:pPr>
    </w:p>
    <w:p w:rsidR="00B341F1" w:rsidRDefault="004B0429">
      <w:pPr>
        <w:spacing w:line="360" w:lineRule="auto"/>
        <w:jc w:val="left"/>
        <w:rPr>
          <w:rFonts w:cs="宋体"/>
          <w:b/>
          <w:bCs/>
        </w:rPr>
      </w:pPr>
      <w:r>
        <w:rPr>
          <w:rFonts w:ascii="宋体" w:hAnsi="宋体" w:hint="eastAsia"/>
          <w:szCs w:val="21"/>
        </w:rPr>
        <w:t>采购项目编号</w:t>
      </w:r>
      <w:r>
        <w:rPr>
          <w:rFonts w:ascii="宋体" w:hAnsi="宋体" w:hint="eastAsia"/>
          <w:szCs w:val="21"/>
        </w:rPr>
        <w:t>:</w:t>
      </w:r>
      <w:r>
        <w:rPr>
          <w:rFonts w:cs="宋体" w:hint="eastAsia"/>
          <w:b/>
          <w:bCs/>
        </w:rPr>
        <w:t xml:space="preserve"> </w:t>
      </w:r>
      <w:r>
        <w:rPr>
          <w:rFonts w:ascii="宋体" w:hAnsi="宋体" w:hint="eastAsia"/>
          <w:sz w:val="24"/>
        </w:rPr>
        <w:t>GIEG2019SF-FW-0076</w:t>
      </w:r>
    </w:p>
    <w:p w:rsidR="00B341F1" w:rsidRDefault="004B0429">
      <w:pPr>
        <w:spacing w:line="400" w:lineRule="exact"/>
        <w:ind w:rightChars="-21" w:right="-44"/>
        <w:rPr>
          <w:rFonts w:ascii="宋体" w:hAnsi="宋体"/>
          <w:szCs w:val="21"/>
        </w:rPr>
      </w:pPr>
      <w:r>
        <w:rPr>
          <w:rFonts w:ascii="宋体" w:hAnsi="宋体" w:hint="eastAsia"/>
          <w:szCs w:val="21"/>
        </w:rPr>
        <w:t>采购项目名称</w:t>
      </w:r>
      <w:r>
        <w:rPr>
          <w:rFonts w:ascii="宋体" w:hAnsi="宋体" w:hint="eastAsia"/>
          <w:szCs w:val="21"/>
        </w:rPr>
        <w:t xml:space="preserve">: </w:t>
      </w:r>
      <w:r>
        <w:rPr>
          <w:rFonts w:ascii="宋体" w:hAnsi="宋体" w:hint="eastAsia"/>
          <w:szCs w:val="21"/>
        </w:rPr>
        <w:t>第</w:t>
      </w:r>
      <w:r>
        <w:rPr>
          <w:rFonts w:ascii="宋体" w:hAnsi="宋体" w:hint="eastAsia"/>
          <w:szCs w:val="21"/>
        </w:rPr>
        <w:t>16</w:t>
      </w:r>
      <w:r>
        <w:rPr>
          <w:rFonts w:ascii="宋体" w:hAnsi="宋体" w:hint="eastAsia"/>
          <w:szCs w:val="21"/>
        </w:rPr>
        <w:t>届中国—东盟博览会现场秩序协管保安服务采购</w:t>
      </w:r>
    </w:p>
    <w:tbl>
      <w:tblPr>
        <w:tblW w:w="8941" w:type="dxa"/>
        <w:tblLayout w:type="fixed"/>
        <w:tblCellMar>
          <w:left w:w="0" w:type="dxa"/>
          <w:right w:w="0" w:type="dxa"/>
        </w:tblCellMar>
        <w:tblLook w:val="04A0" w:firstRow="1" w:lastRow="0" w:firstColumn="1" w:lastColumn="0" w:noHBand="0" w:noVBand="1"/>
      </w:tblPr>
      <w:tblGrid>
        <w:gridCol w:w="1608"/>
        <w:gridCol w:w="933"/>
        <w:gridCol w:w="2817"/>
        <w:gridCol w:w="866"/>
        <w:gridCol w:w="2717"/>
      </w:tblGrid>
      <w:tr w:rsidR="00B341F1">
        <w:trPr>
          <w:trHeight w:val="315"/>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展览时段</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项目</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职责</w:t>
            </w:r>
          </w:p>
        </w:tc>
        <w:tc>
          <w:tcPr>
            <w:tcW w:w="35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岗位设置</w:t>
            </w:r>
          </w:p>
        </w:tc>
      </w:tr>
      <w:tr w:rsidR="00B341F1">
        <w:trPr>
          <w:trHeight w:val="315"/>
        </w:trPr>
        <w:tc>
          <w:tcPr>
            <w:tcW w:w="16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35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r>
      <w:tr w:rsidR="00B341F1">
        <w:trPr>
          <w:trHeight w:val="980"/>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展前</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日期</w:t>
            </w:r>
            <w:r>
              <w:rPr>
                <w:rFonts w:asciiTheme="minorEastAsia" w:eastAsiaTheme="minorEastAsia" w:hAnsiTheme="minorEastAsia" w:cstheme="minorEastAsia" w:hint="eastAsia"/>
                <w:color w:val="000000"/>
                <w:kern w:val="0"/>
                <w:szCs w:val="21"/>
                <w:lang w:bidi="ar"/>
              </w:rPr>
              <w:t>9.12--9.19</w:t>
            </w:r>
            <w:r>
              <w:rPr>
                <w:rFonts w:asciiTheme="minorEastAsia" w:eastAsiaTheme="minorEastAsia" w:hAnsiTheme="minorEastAsia" w:cstheme="minorEastAsia" w:hint="eastAsia"/>
                <w:color w:val="000000"/>
                <w:kern w:val="0"/>
                <w:szCs w:val="21"/>
                <w:lang w:bidi="ar"/>
              </w:rPr>
              <w:t>，时间</w:t>
            </w:r>
            <w:r>
              <w:rPr>
                <w:rFonts w:asciiTheme="minorEastAsia" w:eastAsiaTheme="minorEastAsia" w:hAnsiTheme="minorEastAsia" w:cstheme="minorEastAsia" w:hint="eastAsia"/>
                <w:color w:val="000000"/>
                <w:kern w:val="0"/>
                <w:szCs w:val="21"/>
                <w:lang w:bidi="ar"/>
              </w:rPr>
              <w:t>8:30-17:30)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物流秩序管理</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精准调度。（在民族大道会展路口、</w:t>
            </w:r>
            <w:proofErr w:type="gramStart"/>
            <w:r>
              <w:rPr>
                <w:rFonts w:asciiTheme="minorEastAsia" w:eastAsiaTheme="minorEastAsia" w:hAnsiTheme="minorEastAsia" w:cstheme="minorEastAsia" w:hint="eastAsia"/>
                <w:color w:val="000000"/>
                <w:kern w:val="0"/>
                <w:szCs w:val="21"/>
                <w:lang w:bidi="ar"/>
              </w:rPr>
              <w:t>会展路</w:t>
            </w:r>
            <w:proofErr w:type="gramEnd"/>
            <w:r>
              <w:rPr>
                <w:rFonts w:asciiTheme="minorEastAsia" w:eastAsiaTheme="minorEastAsia" w:hAnsiTheme="minorEastAsia" w:cstheme="minorEastAsia" w:hint="eastAsia"/>
                <w:color w:val="000000"/>
                <w:kern w:val="0"/>
                <w:szCs w:val="21"/>
                <w:lang w:bidi="ar"/>
              </w:rPr>
              <w:t>及石园路各支路口、</w:t>
            </w:r>
            <w:r>
              <w:rPr>
                <w:rFonts w:asciiTheme="minorEastAsia" w:eastAsiaTheme="minorEastAsia" w:hAnsiTheme="minorEastAsia" w:cstheme="minorEastAsia" w:hint="eastAsia"/>
                <w:color w:val="000000"/>
                <w:kern w:val="0"/>
                <w:szCs w:val="21"/>
                <w:lang w:bidi="ar"/>
              </w:rPr>
              <w:t>BDE</w:t>
            </w:r>
            <w:r>
              <w:rPr>
                <w:rFonts w:asciiTheme="minorEastAsia" w:eastAsiaTheme="minorEastAsia" w:hAnsiTheme="minorEastAsia" w:cstheme="minorEastAsia" w:hint="eastAsia"/>
                <w:color w:val="000000"/>
                <w:kern w:val="0"/>
                <w:szCs w:val="21"/>
                <w:lang w:bidi="ar"/>
              </w:rPr>
              <w:t>馆前装卸区、各展馆内部署管控人员，根据馆内布展实时协调、统筹管理、精准有序调度）</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B</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B1</w:t>
            </w:r>
            <w:r>
              <w:rPr>
                <w:rFonts w:asciiTheme="minorEastAsia" w:eastAsiaTheme="minorEastAsia" w:hAnsiTheme="minorEastAsia" w:cstheme="minorEastAsia" w:hint="eastAsia"/>
                <w:color w:val="000000"/>
                <w:kern w:val="0"/>
                <w:szCs w:val="21"/>
                <w:lang w:bidi="ar"/>
              </w:rPr>
              <w:t>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B2</w:t>
            </w:r>
            <w:r>
              <w:rPr>
                <w:rFonts w:asciiTheme="minorEastAsia" w:eastAsiaTheme="minorEastAsia" w:hAnsiTheme="minorEastAsia" w:cstheme="minorEastAsia" w:hint="eastAsia"/>
                <w:color w:val="000000"/>
                <w:kern w:val="0"/>
                <w:szCs w:val="21"/>
                <w:lang w:bidi="ar"/>
              </w:rPr>
              <w:t>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15</w:t>
            </w:r>
            <w:r>
              <w:rPr>
                <w:rFonts w:asciiTheme="minorEastAsia" w:eastAsiaTheme="minorEastAsia" w:hAnsiTheme="minorEastAsia" w:cstheme="minorEastAsia" w:hint="eastAsia"/>
                <w:color w:val="000000"/>
                <w:kern w:val="0"/>
                <w:szCs w:val="21"/>
                <w:lang w:bidi="ar"/>
              </w:rPr>
              <w:t>人</w:t>
            </w:r>
          </w:p>
        </w:tc>
      </w:tr>
      <w:tr w:rsidR="00B341F1">
        <w:trPr>
          <w:trHeight w:val="176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前翼装卸区（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后翼装卸区（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前翼装卸区（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后翼装卸区（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33</w:t>
            </w:r>
            <w:r>
              <w:rPr>
                <w:rFonts w:asciiTheme="minorEastAsia" w:eastAsiaTheme="minorEastAsia" w:hAnsiTheme="minorEastAsia" w:cstheme="minorEastAsia" w:hint="eastAsia"/>
                <w:color w:val="000000"/>
                <w:kern w:val="0"/>
                <w:szCs w:val="21"/>
                <w:lang w:bidi="ar"/>
              </w:rPr>
              <w:t>人</w:t>
            </w:r>
          </w:p>
        </w:tc>
      </w:tr>
      <w:tr w:rsidR="00B341F1">
        <w:trPr>
          <w:trHeight w:val="675"/>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人</w:t>
            </w:r>
          </w:p>
        </w:tc>
      </w:tr>
      <w:tr w:rsidR="00B341F1">
        <w:trPr>
          <w:trHeight w:val="795"/>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布展秩序管理</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协助维持馆内布展秩序。</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协助监理对违规施工行为进行督促整改。</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与物流调度人员对接，安排搭建材料与展品有序进馆。</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B</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人负责协助调度人员布展秩序巡逻</w:t>
            </w:r>
          </w:p>
        </w:tc>
      </w:tr>
      <w:tr w:rsidR="00B341F1">
        <w:trPr>
          <w:trHeight w:val="60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人负责协助调度人员布展秩序巡逻</w:t>
            </w:r>
          </w:p>
        </w:tc>
      </w:tr>
      <w:tr w:rsidR="00B341F1">
        <w:trPr>
          <w:trHeight w:val="735"/>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人负责协助调度人员布展秩序巡逻</w:t>
            </w:r>
          </w:p>
        </w:tc>
      </w:tr>
      <w:tr w:rsidR="00B341F1">
        <w:trPr>
          <w:trHeight w:val="72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lang w:bidi="ar"/>
              </w:rPr>
              <w:t>机动组</w:t>
            </w:r>
            <w:proofErr w:type="gramEnd"/>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全天候备勤，随时应对突发情况。</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人</w:t>
            </w:r>
          </w:p>
        </w:tc>
      </w:tr>
      <w:tr w:rsidR="00B341F1">
        <w:trPr>
          <w:trHeight w:val="900"/>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展期</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日期</w:t>
            </w:r>
            <w:r>
              <w:rPr>
                <w:rFonts w:asciiTheme="minorEastAsia" w:eastAsiaTheme="minorEastAsia" w:hAnsiTheme="minorEastAsia" w:cstheme="minorEastAsia" w:hint="eastAsia"/>
                <w:color w:val="000000"/>
                <w:kern w:val="0"/>
                <w:szCs w:val="21"/>
                <w:lang w:bidi="ar"/>
              </w:rPr>
              <w:t>9.20--9.23</w:t>
            </w:r>
            <w:r>
              <w:rPr>
                <w:rFonts w:asciiTheme="minorEastAsia" w:eastAsiaTheme="minorEastAsia" w:hAnsiTheme="minorEastAsia" w:cstheme="minorEastAsia" w:hint="eastAsia"/>
                <w:color w:val="000000"/>
                <w:kern w:val="0"/>
                <w:szCs w:val="21"/>
                <w:lang w:bidi="ar"/>
              </w:rPr>
              <w:t>，时间</w:t>
            </w:r>
            <w:r>
              <w:rPr>
                <w:rFonts w:asciiTheme="minorEastAsia" w:eastAsiaTheme="minorEastAsia" w:hAnsiTheme="minorEastAsia" w:cstheme="minorEastAsia" w:hint="eastAsia"/>
                <w:color w:val="000000"/>
                <w:kern w:val="0"/>
                <w:szCs w:val="21"/>
                <w:lang w:bidi="ar"/>
              </w:rPr>
              <w:t>8:30-17</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30)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现场秩序维护</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配合联合执法组、我局招商处、外联处等部门做好展览秩序维护工作。（打击展虫，维护良好现场秩序）</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B</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10</w:t>
            </w:r>
            <w:r>
              <w:rPr>
                <w:rFonts w:asciiTheme="minorEastAsia" w:eastAsiaTheme="minorEastAsia" w:hAnsiTheme="minorEastAsia" w:cstheme="minorEastAsia" w:hint="eastAsia"/>
                <w:color w:val="000000"/>
                <w:kern w:val="0"/>
                <w:szCs w:val="21"/>
                <w:lang w:bidi="ar"/>
              </w:rPr>
              <w:t>人负责展厅内巡逻，协助工作人员对展厅</w:t>
            </w:r>
            <w:proofErr w:type="gramStart"/>
            <w:r>
              <w:rPr>
                <w:rFonts w:asciiTheme="minorEastAsia" w:eastAsiaTheme="minorEastAsia" w:hAnsiTheme="minorEastAsia" w:cstheme="minorEastAsia" w:hint="eastAsia"/>
                <w:color w:val="000000"/>
                <w:kern w:val="0"/>
                <w:szCs w:val="21"/>
                <w:lang w:bidi="ar"/>
              </w:rPr>
              <w:t>内展虫</w:t>
            </w:r>
            <w:proofErr w:type="gramEnd"/>
            <w:r>
              <w:rPr>
                <w:rFonts w:asciiTheme="minorEastAsia" w:eastAsiaTheme="minorEastAsia" w:hAnsiTheme="minorEastAsia" w:cstheme="minorEastAsia" w:hint="eastAsia"/>
                <w:color w:val="000000"/>
                <w:kern w:val="0"/>
                <w:szCs w:val="21"/>
                <w:lang w:bidi="ar"/>
              </w:rPr>
              <w:t>抓捕</w:t>
            </w:r>
          </w:p>
        </w:tc>
      </w:tr>
      <w:tr w:rsidR="00B341F1">
        <w:trPr>
          <w:trHeight w:val="108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12</w:t>
            </w:r>
            <w:r>
              <w:rPr>
                <w:rFonts w:asciiTheme="minorEastAsia" w:eastAsiaTheme="minorEastAsia" w:hAnsiTheme="minorEastAsia" w:cstheme="minorEastAsia" w:hint="eastAsia"/>
                <w:color w:val="000000"/>
                <w:kern w:val="0"/>
                <w:szCs w:val="21"/>
                <w:lang w:bidi="ar"/>
              </w:rPr>
              <w:t>人负责展厅内巡逻，协助工作人员对展厅</w:t>
            </w:r>
            <w:proofErr w:type="gramStart"/>
            <w:r>
              <w:rPr>
                <w:rFonts w:asciiTheme="minorEastAsia" w:eastAsiaTheme="minorEastAsia" w:hAnsiTheme="minorEastAsia" w:cstheme="minorEastAsia" w:hint="eastAsia"/>
                <w:color w:val="000000"/>
                <w:kern w:val="0"/>
                <w:szCs w:val="21"/>
                <w:lang w:bidi="ar"/>
              </w:rPr>
              <w:t>内展虫</w:t>
            </w:r>
            <w:proofErr w:type="gramEnd"/>
            <w:r>
              <w:rPr>
                <w:rFonts w:asciiTheme="minorEastAsia" w:eastAsiaTheme="minorEastAsia" w:hAnsiTheme="minorEastAsia" w:cstheme="minorEastAsia" w:hint="eastAsia"/>
                <w:color w:val="000000"/>
                <w:kern w:val="0"/>
                <w:szCs w:val="21"/>
                <w:lang w:bidi="ar"/>
              </w:rPr>
              <w:t>抓捕</w:t>
            </w:r>
          </w:p>
        </w:tc>
      </w:tr>
      <w:tr w:rsidR="00B341F1">
        <w:trPr>
          <w:trHeight w:val="114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w:t>
            </w:r>
            <w:r>
              <w:rPr>
                <w:rFonts w:asciiTheme="minorEastAsia" w:eastAsiaTheme="minorEastAsia" w:hAnsiTheme="minorEastAsia" w:cstheme="minorEastAsia" w:hint="eastAsia"/>
                <w:color w:val="000000"/>
                <w:kern w:val="0"/>
                <w:szCs w:val="21"/>
                <w:lang w:bidi="ar"/>
              </w:rPr>
              <w:t>人负责展厅内巡逻，协助工作人员对展厅</w:t>
            </w:r>
            <w:proofErr w:type="gramStart"/>
            <w:r>
              <w:rPr>
                <w:rFonts w:asciiTheme="minorEastAsia" w:eastAsiaTheme="minorEastAsia" w:hAnsiTheme="minorEastAsia" w:cstheme="minorEastAsia" w:hint="eastAsia"/>
                <w:color w:val="000000"/>
                <w:kern w:val="0"/>
                <w:szCs w:val="21"/>
                <w:lang w:bidi="ar"/>
              </w:rPr>
              <w:t>内展虫</w:t>
            </w:r>
            <w:proofErr w:type="gramEnd"/>
            <w:r>
              <w:rPr>
                <w:rFonts w:asciiTheme="minorEastAsia" w:eastAsiaTheme="minorEastAsia" w:hAnsiTheme="minorEastAsia" w:cstheme="minorEastAsia" w:hint="eastAsia"/>
                <w:color w:val="000000"/>
                <w:kern w:val="0"/>
                <w:szCs w:val="21"/>
                <w:lang w:bidi="ar"/>
              </w:rPr>
              <w:t>抓捕</w:t>
            </w:r>
          </w:p>
        </w:tc>
      </w:tr>
      <w:tr w:rsidR="00B341F1">
        <w:trPr>
          <w:trHeight w:val="162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公共区域巡逻</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开展期间不间断巡逻，维护公共秩序，及部分展厅人流控制及疏导。</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B</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每个展厅</w:t>
            </w:r>
            <w:r>
              <w:rPr>
                <w:rFonts w:asciiTheme="minorEastAsia" w:eastAsiaTheme="minorEastAsia" w:hAnsiTheme="minorEastAsia" w:cstheme="minorEastAsia" w:hint="eastAsia"/>
                <w:color w:val="000000"/>
                <w:kern w:val="0"/>
                <w:szCs w:val="21"/>
                <w:lang w:bidi="ar"/>
              </w:rPr>
              <w:t>6</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14</w:t>
            </w:r>
            <w:r>
              <w:rPr>
                <w:rFonts w:asciiTheme="minorEastAsia" w:eastAsiaTheme="minorEastAsia" w:hAnsiTheme="minorEastAsia" w:cstheme="minorEastAsia" w:hint="eastAsia"/>
                <w:color w:val="000000"/>
                <w:kern w:val="0"/>
                <w:szCs w:val="21"/>
                <w:lang w:bidi="ar"/>
              </w:rPr>
              <w:t>人，固定值守维护展厅内秩序，协助工作人员对展厅</w:t>
            </w:r>
            <w:proofErr w:type="gramStart"/>
            <w:r>
              <w:rPr>
                <w:rFonts w:asciiTheme="minorEastAsia" w:eastAsiaTheme="minorEastAsia" w:hAnsiTheme="minorEastAsia" w:cstheme="minorEastAsia" w:hint="eastAsia"/>
                <w:color w:val="000000"/>
                <w:kern w:val="0"/>
                <w:szCs w:val="21"/>
                <w:lang w:bidi="ar"/>
              </w:rPr>
              <w:t>内展虫</w:t>
            </w:r>
            <w:proofErr w:type="gramEnd"/>
            <w:r>
              <w:rPr>
                <w:rFonts w:asciiTheme="minorEastAsia" w:eastAsiaTheme="minorEastAsia" w:hAnsiTheme="minorEastAsia" w:cstheme="minorEastAsia" w:hint="eastAsia"/>
                <w:color w:val="000000"/>
                <w:kern w:val="0"/>
                <w:szCs w:val="21"/>
                <w:lang w:bidi="ar"/>
              </w:rPr>
              <w:t>抓捕</w:t>
            </w:r>
          </w:p>
        </w:tc>
      </w:tr>
      <w:tr w:rsidR="00B341F1">
        <w:trPr>
          <w:trHeight w:val="126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每个展厅</w:t>
            </w: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人、中厅</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20</w:t>
            </w:r>
            <w:r>
              <w:rPr>
                <w:rFonts w:asciiTheme="minorEastAsia" w:eastAsiaTheme="minorEastAsia" w:hAnsiTheme="minorEastAsia" w:cstheme="minorEastAsia" w:hint="eastAsia"/>
                <w:color w:val="000000"/>
                <w:kern w:val="0"/>
                <w:szCs w:val="21"/>
                <w:lang w:bidi="ar"/>
              </w:rPr>
              <w:t>人，固定值守维护展厅内秩序，协助工作人员对展厅</w:t>
            </w:r>
            <w:proofErr w:type="gramStart"/>
            <w:r>
              <w:rPr>
                <w:rFonts w:asciiTheme="minorEastAsia" w:eastAsiaTheme="minorEastAsia" w:hAnsiTheme="minorEastAsia" w:cstheme="minorEastAsia" w:hint="eastAsia"/>
                <w:color w:val="000000"/>
                <w:kern w:val="0"/>
                <w:szCs w:val="21"/>
                <w:lang w:bidi="ar"/>
              </w:rPr>
              <w:t>内展虫</w:t>
            </w:r>
            <w:proofErr w:type="gramEnd"/>
            <w:r>
              <w:rPr>
                <w:rFonts w:asciiTheme="minorEastAsia" w:eastAsiaTheme="minorEastAsia" w:hAnsiTheme="minorEastAsia" w:cstheme="minorEastAsia" w:hint="eastAsia"/>
                <w:color w:val="000000"/>
                <w:kern w:val="0"/>
                <w:szCs w:val="21"/>
                <w:lang w:bidi="ar"/>
              </w:rPr>
              <w:t>抓捕</w:t>
            </w:r>
          </w:p>
        </w:tc>
      </w:tr>
      <w:tr w:rsidR="00B341F1">
        <w:trPr>
          <w:trHeight w:val="96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w:t>
            </w:r>
            <w:r>
              <w:rPr>
                <w:rFonts w:asciiTheme="minorEastAsia" w:eastAsiaTheme="minorEastAsia" w:hAnsiTheme="minorEastAsia" w:cstheme="minorEastAsia" w:hint="eastAsia"/>
                <w:color w:val="000000"/>
                <w:kern w:val="0"/>
                <w:szCs w:val="21"/>
                <w:lang w:bidi="ar"/>
              </w:rPr>
              <w:t>人固定值守维护展厅内秩序，协助工作人员对展厅</w:t>
            </w:r>
            <w:proofErr w:type="gramStart"/>
            <w:r>
              <w:rPr>
                <w:rFonts w:asciiTheme="minorEastAsia" w:eastAsiaTheme="minorEastAsia" w:hAnsiTheme="minorEastAsia" w:cstheme="minorEastAsia" w:hint="eastAsia"/>
                <w:color w:val="000000"/>
                <w:kern w:val="0"/>
                <w:szCs w:val="21"/>
                <w:lang w:bidi="ar"/>
              </w:rPr>
              <w:t>内展虫</w:t>
            </w:r>
            <w:proofErr w:type="gramEnd"/>
            <w:r>
              <w:rPr>
                <w:rFonts w:asciiTheme="minorEastAsia" w:eastAsiaTheme="minorEastAsia" w:hAnsiTheme="minorEastAsia" w:cstheme="minorEastAsia" w:hint="eastAsia"/>
                <w:color w:val="000000"/>
                <w:kern w:val="0"/>
                <w:szCs w:val="21"/>
                <w:lang w:bidi="ar"/>
              </w:rPr>
              <w:t>抓捕</w:t>
            </w:r>
          </w:p>
        </w:tc>
      </w:tr>
      <w:tr w:rsidR="00B341F1">
        <w:trPr>
          <w:trHeight w:val="822"/>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lang w:bidi="ar"/>
              </w:rPr>
              <w:t>机动组</w:t>
            </w:r>
            <w:proofErr w:type="gramEnd"/>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全天候备勤，随时应对突发情况。</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12</w:t>
            </w:r>
            <w:r>
              <w:rPr>
                <w:rFonts w:asciiTheme="minorEastAsia" w:eastAsiaTheme="minorEastAsia" w:hAnsiTheme="minorEastAsia" w:cstheme="minorEastAsia" w:hint="eastAsia"/>
                <w:color w:val="000000"/>
                <w:kern w:val="0"/>
                <w:szCs w:val="21"/>
                <w:lang w:bidi="ar"/>
              </w:rPr>
              <w:t>人</w:t>
            </w:r>
          </w:p>
        </w:tc>
      </w:tr>
      <w:tr w:rsidR="00B341F1">
        <w:trPr>
          <w:trHeight w:val="1182"/>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展后</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日期</w:t>
            </w:r>
            <w:r>
              <w:rPr>
                <w:rFonts w:asciiTheme="minorEastAsia" w:eastAsiaTheme="minorEastAsia" w:hAnsiTheme="minorEastAsia" w:cstheme="minorEastAsia" w:hint="eastAsia"/>
                <w:color w:val="000000"/>
                <w:kern w:val="0"/>
                <w:szCs w:val="21"/>
                <w:lang w:bidi="ar"/>
              </w:rPr>
              <w:t>9.23--9.24</w:t>
            </w:r>
            <w:r>
              <w:rPr>
                <w:rFonts w:asciiTheme="minorEastAsia" w:eastAsiaTheme="minorEastAsia" w:hAnsiTheme="minorEastAsia" w:cstheme="minorEastAsia" w:hint="eastAsia"/>
                <w:color w:val="000000"/>
                <w:kern w:val="0"/>
                <w:szCs w:val="21"/>
                <w:lang w:bidi="ar"/>
              </w:rPr>
              <w:t>，时间</w:t>
            </w:r>
            <w:r>
              <w:rPr>
                <w:rFonts w:asciiTheme="minorEastAsia" w:eastAsiaTheme="minorEastAsia" w:hAnsiTheme="minorEastAsia" w:cstheme="minorEastAsia" w:hint="eastAsia"/>
                <w:color w:val="000000"/>
                <w:kern w:val="0"/>
                <w:szCs w:val="21"/>
                <w:lang w:bidi="ar"/>
              </w:rPr>
              <w:t>8:30-17</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30)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撤展物流秩序管理</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精准调度。（在民族大道会展路口、</w:t>
            </w:r>
            <w:proofErr w:type="gramStart"/>
            <w:r>
              <w:rPr>
                <w:rFonts w:asciiTheme="minorEastAsia" w:eastAsiaTheme="minorEastAsia" w:hAnsiTheme="minorEastAsia" w:cstheme="minorEastAsia" w:hint="eastAsia"/>
                <w:color w:val="000000"/>
                <w:kern w:val="0"/>
                <w:szCs w:val="21"/>
                <w:lang w:bidi="ar"/>
              </w:rPr>
              <w:t>会展路</w:t>
            </w:r>
            <w:proofErr w:type="gramEnd"/>
            <w:r>
              <w:rPr>
                <w:rFonts w:asciiTheme="minorEastAsia" w:eastAsiaTheme="minorEastAsia" w:hAnsiTheme="minorEastAsia" w:cstheme="minorEastAsia" w:hint="eastAsia"/>
                <w:color w:val="000000"/>
                <w:kern w:val="0"/>
                <w:szCs w:val="21"/>
                <w:lang w:bidi="ar"/>
              </w:rPr>
              <w:t>及石园路各支路口、</w:t>
            </w:r>
            <w:r>
              <w:rPr>
                <w:rFonts w:asciiTheme="minorEastAsia" w:eastAsiaTheme="minorEastAsia" w:hAnsiTheme="minorEastAsia" w:cstheme="minorEastAsia" w:hint="eastAsia"/>
                <w:color w:val="000000"/>
                <w:kern w:val="0"/>
                <w:szCs w:val="21"/>
                <w:lang w:bidi="ar"/>
              </w:rPr>
              <w:t>BDE</w:t>
            </w:r>
            <w:r>
              <w:rPr>
                <w:rFonts w:asciiTheme="minorEastAsia" w:eastAsiaTheme="minorEastAsia" w:hAnsiTheme="minorEastAsia" w:cstheme="minorEastAsia" w:hint="eastAsia"/>
                <w:color w:val="000000"/>
                <w:kern w:val="0"/>
                <w:szCs w:val="21"/>
                <w:lang w:bidi="ar"/>
              </w:rPr>
              <w:t>馆前装卸区、各展馆内部署管控人员，根据馆内撤展实时协调、统筹管理、精准有序调度对参展物品有序的撤馆）</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B</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B1</w:t>
            </w:r>
            <w:r>
              <w:rPr>
                <w:rFonts w:asciiTheme="minorEastAsia" w:eastAsiaTheme="minorEastAsia" w:hAnsiTheme="minorEastAsia" w:cstheme="minorEastAsia" w:hint="eastAsia"/>
                <w:color w:val="000000"/>
                <w:kern w:val="0"/>
                <w:szCs w:val="21"/>
                <w:lang w:bidi="ar"/>
              </w:rPr>
              <w:t>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B2</w:t>
            </w:r>
            <w:r>
              <w:rPr>
                <w:rFonts w:asciiTheme="minorEastAsia" w:eastAsiaTheme="minorEastAsia" w:hAnsiTheme="minorEastAsia" w:cstheme="minorEastAsia" w:hint="eastAsia"/>
                <w:color w:val="000000"/>
                <w:kern w:val="0"/>
                <w:szCs w:val="21"/>
                <w:lang w:bidi="ar"/>
              </w:rPr>
              <w:t>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15</w:t>
            </w:r>
            <w:r>
              <w:rPr>
                <w:rFonts w:asciiTheme="minorEastAsia" w:eastAsiaTheme="minorEastAsia" w:hAnsiTheme="minorEastAsia" w:cstheme="minorEastAsia" w:hint="eastAsia"/>
                <w:color w:val="000000"/>
                <w:kern w:val="0"/>
                <w:szCs w:val="21"/>
                <w:lang w:bidi="ar"/>
              </w:rPr>
              <w:t>人</w:t>
            </w:r>
          </w:p>
        </w:tc>
      </w:tr>
      <w:tr w:rsidR="00B341F1">
        <w:trPr>
          <w:trHeight w:val="1842"/>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前翼装卸区（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后翼装卸区（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前翼装卸区（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后翼装卸区（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33</w:t>
            </w:r>
            <w:r>
              <w:rPr>
                <w:rFonts w:asciiTheme="minorEastAsia" w:eastAsiaTheme="minorEastAsia" w:hAnsiTheme="minorEastAsia" w:cstheme="minorEastAsia" w:hint="eastAsia"/>
                <w:color w:val="000000"/>
                <w:kern w:val="0"/>
                <w:szCs w:val="21"/>
                <w:lang w:bidi="ar"/>
              </w:rPr>
              <w:t>人</w:t>
            </w:r>
          </w:p>
        </w:tc>
      </w:tr>
      <w:tr w:rsidR="00B341F1">
        <w:trPr>
          <w:trHeight w:val="108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号口（</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人）</w:t>
            </w: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装卸区（</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人共计</w:t>
            </w: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人</w:t>
            </w:r>
          </w:p>
        </w:tc>
      </w:tr>
      <w:tr w:rsidR="00B341F1">
        <w:trPr>
          <w:trHeight w:val="84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撤展秩序管理</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协助维持馆内撤展秩序。</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协助调度人员对展品有序撤馆。</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B</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人负责协助调度人员撤展秩序巡逻</w:t>
            </w:r>
          </w:p>
        </w:tc>
      </w:tr>
      <w:tr w:rsidR="00B341F1">
        <w:trPr>
          <w:trHeight w:val="72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D</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人负责协助调度人员撤展秩序巡逻</w:t>
            </w:r>
          </w:p>
        </w:tc>
      </w:tr>
      <w:tr w:rsidR="00B341F1">
        <w:trPr>
          <w:trHeight w:val="919"/>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left"/>
              <w:rPr>
                <w:rFonts w:asciiTheme="minorEastAsia" w:eastAsiaTheme="minorEastAsia" w:hAnsiTheme="minorEastAsia" w:cstheme="minorEastAsia"/>
                <w:color w:val="000000"/>
                <w:szCs w:val="2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E</w:t>
            </w:r>
            <w:r>
              <w:rPr>
                <w:rFonts w:asciiTheme="minorEastAsia" w:eastAsiaTheme="minorEastAsia" w:hAnsiTheme="minorEastAsia" w:cstheme="minorEastAsia" w:hint="eastAsia"/>
                <w:color w:val="000000"/>
                <w:kern w:val="0"/>
                <w:szCs w:val="21"/>
                <w:lang w:bidi="ar"/>
              </w:rPr>
              <w:t>区</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人负责协助调度人员撤展秩序巡逻</w:t>
            </w:r>
          </w:p>
        </w:tc>
      </w:tr>
      <w:tr w:rsidR="00B341F1">
        <w:trPr>
          <w:trHeight w:val="840"/>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B341F1">
            <w:pPr>
              <w:jc w:val="center"/>
              <w:rPr>
                <w:rFonts w:asciiTheme="minorEastAsia" w:eastAsiaTheme="minorEastAsia" w:hAnsiTheme="minorEastAsia" w:cstheme="minorEastAsia"/>
                <w:color w:val="000000"/>
                <w:szCs w:val="21"/>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lang w:bidi="ar"/>
              </w:rPr>
              <w:t>机动组</w:t>
            </w:r>
            <w:proofErr w:type="gramEnd"/>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全天候备勤，随时应对突发情况。</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41F1" w:rsidRDefault="004B042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人</w:t>
            </w:r>
          </w:p>
        </w:tc>
      </w:tr>
    </w:tbl>
    <w:p w:rsidR="00B341F1" w:rsidRDefault="00B341F1">
      <w:pPr>
        <w:adjustRightInd w:val="0"/>
        <w:snapToGrid w:val="0"/>
        <w:spacing w:line="360" w:lineRule="auto"/>
        <w:ind w:right="120"/>
        <w:jc w:val="right"/>
        <w:rPr>
          <w:rFonts w:ascii="宋体" w:hAnsi="宋体"/>
          <w:szCs w:val="21"/>
        </w:rPr>
      </w:pPr>
    </w:p>
    <w:p w:rsidR="00B341F1" w:rsidRDefault="00B341F1">
      <w:pPr>
        <w:adjustRightInd w:val="0"/>
        <w:snapToGrid w:val="0"/>
        <w:spacing w:line="360" w:lineRule="auto"/>
        <w:ind w:right="120"/>
        <w:jc w:val="right"/>
        <w:rPr>
          <w:rFonts w:ascii="宋体" w:hAnsi="宋体"/>
          <w:szCs w:val="21"/>
        </w:rPr>
      </w:pPr>
    </w:p>
    <w:p w:rsidR="00B341F1" w:rsidRDefault="00B341F1">
      <w:pPr>
        <w:adjustRightInd w:val="0"/>
        <w:snapToGrid w:val="0"/>
        <w:spacing w:line="360" w:lineRule="auto"/>
        <w:ind w:right="120"/>
        <w:jc w:val="right"/>
        <w:rPr>
          <w:rFonts w:ascii="宋体" w:hAnsi="宋体"/>
          <w:szCs w:val="21"/>
        </w:rPr>
      </w:pPr>
    </w:p>
    <w:p w:rsidR="00B341F1" w:rsidRDefault="00B341F1">
      <w:pPr>
        <w:adjustRightInd w:val="0"/>
        <w:snapToGrid w:val="0"/>
        <w:spacing w:line="360" w:lineRule="auto"/>
        <w:ind w:right="120"/>
        <w:rPr>
          <w:rFonts w:ascii="宋体" w:hAnsi="宋体"/>
          <w:szCs w:val="21"/>
        </w:rPr>
      </w:pPr>
    </w:p>
    <w:p w:rsidR="00B341F1" w:rsidRDefault="00B341F1">
      <w:pPr>
        <w:adjustRightInd w:val="0"/>
        <w:snapToGrid w:val="0"/>
        <w:spacing w:line="360" w:lineRule="auto"/>
        <w:ind w:right="120"/>
        <w:jc w:val="right"/>
        <w:rPr>
          <w:rFonts w:ascii="宋体" w:hAnsi="宋体"/>
          <w:szCs w:val="21"/>
        </w:rPr>
        <w:sectPr w:rsidR="00B341F1">
          <w:pgSz w:w="11906" w:h="16838"/>
          <w:pgMar w:top="1418" w:right="1418" w:bottom="1418" w:left="1701" w:header="851" w:footer="992" w:gutter="0"/>
          <w:pgNumType w:start="0"/>
          <w:cols w:space="425"/>
          <w:titlePg/>
          <w:docGrid w:type="lines" w:linePitch="312"/>
        </w:sectPr>
      </w:pPr>
    </w:p>
    <w:p w:rsidR="00B341F1" w:rsidRDefault="004B0429">
      <w:pPr>
        <w:spacing w:line="300" w:lineRule="auto"/>
        <w:rPr>
          <w:rFonts w:ascii="宋体" w:hAnsi="宋体"/>
          <w:b/>
          <w:szCs w:val="21"/>
        </w:rPr>
      </w:pPr>
      <w:r>
        <w:rPr>
          <w:rFonts w:ascii="宋体" w:hAnsi="宋体" w:hint="eastAsia"/>
          <w:b/>
          <w:szCs w:val="21"/>
        </w:rPr>
        <w:lastRenderedPageBreak/>
        <w:t>附件</w:t>
      </w:r>
      <w:r>
        <w:rPr>
          <w:rFonts w:ascii="宋体" w:hAnsi="宋体" w:hint="eastAsia"/>
          <w:b/>
          <w:szCs w:val="21"/>
        </w:rPr>
        <w:t>四</w:t>
      </w:r>
    </w:p>
    <w:p w:rsidR="00B341F1" w:rsidRDefault="004B0429">
      <w:pPr>
        <w:spacing w:line="300" w:lineRule="auto"/>
        <w:jc w:val="center"/>
        <w:rPr>
          <w:rFonts w:ascii="宋体" w:hAnsi="宋体"/>
          <w:b/>
          <w:sz w:val="32"/>
          <w:szCs w:val="32"/>
        </w:rPr>
      </w:pPr>
      <w:r>
        <w:rPr>
          <w:rFonts w:ascii="宋体" w:hAnsi="宋体" w:hint="eastAsia"/>
          <w:b/>
          <w:sz w:val="32"/>
          <w:szCs w:val="32"/>
        </w:rPr>
        <w:t>服务响应偏离情况说明表</w:t>
      </w:r>
    </w:p>
    <w:p w:rsidR="00B341F1" w:rsidRDefault="00B341F1">
      <w:pPr>
        <w:spacing w:line="300" w:lineRule="auto"/>
        <w:rPr>
          <w:rFonts w:ascii="宋体" w:hAnsi="宋体"/>
          <w:szCs w:val="21"/>
        </w:rPr>
      </w:pPr>
    </w:p>
    <w:p w:rsidR="00B341F1" w:rsidRDefault="004B0429">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rPr>
        <w:t>:</w:t>
      </w:r>
    </w:p>
    <w:p w:rsidR="00B341F1" w:rsidRDefault="004B0429">
      <w:pPr>
        <w:pStyle w:val="ac"/>
        <w:spacing w:line="600" w:lineRule="exact"/>
        <w:rPr>
          <w:rFonts w:hAnsi="宋体"/>
        </w:rPr>
      </w:pPr>
      <w:r>
        <w:rPr>
          <w:rFonts w:hAnsi="宋体" w:hint="eastAsia"/>
        </w:rPr>
        <w:t>采购项目名称</w:t>
      </w:r>
      <w:r>
        <w:rPr>
          <w:rFonts w:hAnsi="宋体" w:hint="eastAsia"/>
        </w:rPr>
        <w:t>:</w:t>
      </w:r>
    </w:p>
    <w:p w:rsidR="00B341F1" w:rsidRDefault="004B0429">
      <w:pPr>
        <w:pStyle w:val="ac"/>
        <w:spacing w:line="600" w:lineRule="exact"/>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316"/>
        <w:gridCol w:w="2256"/>
        <w:gridCol w:w="2256"/>
        <w:gridCol w:w="1188"/>
        <w:gridCol w:w="1145"/>
      </w:tblGrid>
      <w:tr w:rsidR="00B341F1">
        <w:trPr>
          <w:trHeight w:val="567"/>
          <w:jc w:val="center"/>
        </w:trPr>
        <w:tc>
          <w:tcPr>
            <w:tcW w:w="842" w:type="dxa"/>
            <w:vAlign w:val="center"/>
          </w:tcPr>
          <w:p w:rsidR="00B341F1" w:rsidRDefault="004B0429">
            <w:pPr>
              <w:pStyle w:val="ac"/>
              <w:spacing w:line="360" w:lineRule="auto"/>
              <w:jc w:val="center"/>
              <w:rPr>
                <w:rFonts w:hAnsi="宋体" w:cs="Times New Roman"/>
              </w:rPr>
            </w:pPr>
            <w:proofErr w:type="gramStart"/>
            <w:r>
              <w:rPr>
                <w:rFonts w:hAnsi="宋体" w:cs="Times New Roman" w:hint="eastAsia"/>
              </w:rPr>
              <w:t>项号</w:t>
            </w:r>
            <w:proofErr w:type="gramEnd"/>
          </w:p>
        </w:tc>
        <w:tc>
          <w:tcPr>
            <w:tcW w:w="1316" w:type="dxa"/>
            <w:vAlign w:val="center"/>
          </w:tcPr>
          <w:p w:rsidR="00B341F1" w:rsidRDefault="004B0429">
            <w:pPr>
              <w:pStyle w:val="ac"/>
              <w:spacing w:line="360" w:lineRule="auto"/>
              <w:jc w:val="center"/>
              <w:rPr>
                <w:rFonts w:hAnsi="宋体" w:cs="Times New Roman"/>
              </w:rPr>
            </w:pPr>
            <w:r>
              <w:rPr>
                <w:rFonts w:hAnsi="宋体" w:cs="Times New Roman" w:hint="eastAsia"/>
              </w:rPr>
              <w:t>服务名称</w:t>
            </w:r>
          </w:p>
        </w:tc>
        <w:tc>
          <w:tcPr>
            <w:tcW w:w="2256" w:type="dxa"/>
            <w:vAlign w:val="center"/>
          </w:tcPr>
          <w:p w:rsidR="00B341F1" w:rsidRDefault="004B0429">
            <w:pPr>
              <w:pStyle w:val="ac"/>
              <w:spacing w:line="360" w:lineRule="auto"/>
              <w:jc w:val="center"/>
              <w:rPr>
                <w:rFonts w:hAnsi="宋体" w:cs="Times New Roman"/>
              </w:rPr>
            </w:pPr>
            <w:r>
              <w:rPr>
                <w:rFonts w:hAnsi="宋体" w:cs="Times New Roman" w:hint="eastAsia"/>
              </w:rPr>
              <w:t>服务要求</w:t>
            </w:r>
          </w:p>
        </w:tc>
        <w:tc>
          <w:tcPr>
            <w:tcW w:w="2256" w:type="dxa"/>
            <w:vAlign w:val="center"/>
          </w:tcPr>
          <w:p w:rsidR="00B341F1" w:rsidRDefault="004B0429">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B341F1" w:rsidRDefault="004B0429">
            <w:pPr>
              <w:pStyle w:val="ac"/>
              <w:spacing w:line="360" w:lineRule="auto"/>
              <w:jc w:val="center"/>
              <w:rPr>
                <w:rFonts w:hAnsi="宋体" w:cs="Times New Roman"/>
              </w:rPr>
            </w:pPr>
            <w:r>
              <w:rPr>
                <w:rFonts w:hAnsi="宋体" w:cs="Times New Roman" w:hint="eastAsia"/>
              </w:rPr>
              <w:t>偏离</w:t>
            </w:r>
          </w:p>
        </w:tc>
        <w:tc>
          <w:tcPr>
            <w:tcW w:w="1145" w:type="dxa"/>
            <w:vAlign w:val="center"/>
          </w:tcPr>
          <w:p w:rsidR="00B341F1" w:rsidRDefault="004B0429">
            <w:pPr>
              <w:pStyle w:val="ac"/>
              <w:spacing w:line="360" w:lineRule="auto"/>
              <w:jc w:val="center"/>
              <w:rPr>
                <w:rFonts w:hAnsi="宋体" w:cs="Times New Roman"/>
              </w:rPr>
            </w:pPr>
            <w:r>
              <w:rPr>
                <w:rFonts w:hAnsi="宋体" w:cs="Times New Roman" w:hint="eastAsia"/>
              </w:rPr>
              <w:t>说明</w:t>
            </w:r>
          </w:p>
        </w:tc>
      </w:tr>
      <w:tr w:rsidR="00B341F1">
        <w:trPr>
          <w:trHeight w:val="567"/>
          <w:jc w:val="center"/>
        </w:trPr>
        <w:tc>
          <w:tcPr>
            <w:tcW w:w="842" w:type="dxa"/>
            <w:vAlign w:val="center"/>
          </w:tcPr>
          <w:p w:rsidR="00B341F1" w:rsidRDefault="00B341F1">
            <w:pPr>
              <w:pStyle w:val="ac"/>
              <w:spacing w:line="360" w:lineRule="auto"/>
              <w:jc w:val="center"/>
              <w:rPr>
                <w:rFonts w:hAnsi="宋体" w:cs="Times New Roman"/>
              </w:rPr>
            </w:pPr>
          </w:p>
        </w:tc>
        <w:tc>
          <w:tcPr>
            <w:tcW w:w="131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5" w:type="dxa"/>
            <w:vAlign w:val="center"/>
          </w:tcPr>
          <w:p w:rsidR="00B341F1" w:rsidRDefault="00B341F1">
            <w:pPr>
              <w:pStyle w:val="ac"/>
              <w:spacing w:line="360" w:lineRule="auto"/>
              <w:jc w:val="center"/>
              <w:rPr>
                <w:rFonts w:hAnsi="宋体" w:cs="Times New Roman"/>
              </w:rPr>
            </w:pPr>
          </w:p>
        </w:tc>
      </w:tr>
      <w:tr w:rsidR="00B341F1">
        <w:trPr>
          <w:trHeight w:val="567"/>
          <w:jc w:val="center"/>
        </w:trPr>
        <w:tc>
          <w:tcPr>
            <w:tcW w:w="842" w:type="dxa"/>
            <w:vAlign w:val="center"/>
          </w:tcPr>
          <w:p w:rsidR="00B341F1" w:rsidRDefault="00B341F1">
            <w:pPr>
              <w:pStyle w:val="ac"/>
              <w:spacing w:line="360" w:lineRule="auto"/>
              <w:jc w:val="center"/>
              <w:rPr>
                <w:rFonts w:hAnsi="宋体" w:cs="Times New Roman"/>
              </w:rPr>
            </w:pPr>
          </w:p>
        </w:tc>
        <w:tc>
          <w:tcPr>
            <w:tcW w:w="131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5" w:type="dxa"/>
            <w:vAlign w:val="center"/>
          </w:tcPr>
          <w:p w:rsidR="00B341F1" w:rsidRDefault="00B341F1">
            <w:pPr>
              <w:pStyle w:val="ac"/>
              <w:spacing w:line="360" w:lineRule="auto"/>
              <w:jc w:val="center"/>
              <w:rPr>
                <w:rFonts w:hAnsi="宋体" w:cs="Times New Roman"/>
              </w:rPr>
            </w:pPr>
          </w:p>
        </w:tc>
      </w:tr>
      <w:tr w:rsidR="00B341F1">
        <w:trPr>
          <w:trHeight w:val="567"/>
          <w:jc w:val="center"/>
        </w:trPr>
        <w:tc>
          <w:tcPr>
            <w:tcW w:w="842" w:type="dxa"/>
            <w:vAlign w:val="center"/>
          </w:tcPr>
          <w:p w:rsidR="00B341F1" w:rsidRDefault="00B341F1">
            <w:pPr>
              <w:pStyle w:val="ac"/>
              <w:spacing w:line="360" w:lineRule="auto"/>
              <w:jc w:val="center"/>
              <w:rPr>
                <w:rFonts w:hAnsi="宋体" w:cs="Times New Roman"/>
              </w:rPr>
            </w:pPr>
          </w:p>
        </w:tc>
        <w:tc>
          <w:tcPr>
            <w:tcW w:w="131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5" w:type="dxa"/>
            <w:vAlign w:val="center"/>
          </w:tcPr>
          <w:p w:rsidR="00B341F1" w:rsidRDefault="00B341F1">
            <w:pPr>
              <w:pStyle w:val="ac"/>
              <w:spacing w:line="360" w:lineRule="auto"/>
              <w:jc w:val="center"/>
              <w:rPr>
                <w:rFonts w:hAnsi="宋体" w:cs="Times New Roman"/>
              </w:rPr>
            </w:pPr>
          </w:p>
        </w:tc>
      </w:tr>
      <w:tr w:rsidR="00B341F1">
        <w:trPr>
          <w:trHeight w:val="567"/>
          <w:jc w:val="center"/>
        </w:trPr>
        <w:tc>
          <w:tcPr>
            <w:tcW w:w="842" w:type="dxa"/>
            <w:vAlign w:val="center"/>
          </w:tcPr>
          <w:p w:rsidR="00B341F1" w:rsidRDefault="00B341F1">
            <w:pPr>
              <w:pStyle w:val="ac"/>
              <w:spacing w:line="360" w:lineRule="auto"/>
              <w:jc w:val="center"/>
              <w:rPr>
                <w:rFonts w:hAnsi="宋体" w:cs="Times New Roman"/>
              </w:rPr>
            </w:pPr>
          </w:p>
        </w:tc>
        <w:tc>
          <w:tcPr>
            <w:tcW w:w="131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5" w:type="dxa"/>
            <w:vAlign w:val="center"/>
          </w:tcPr>
          <w:p w:rsidR="00B341F1" w:rsidRDefault="00B341F1">
            <w:pPr>
              <w:pStyle w:val="ac"/>
              <w:spacing w:line="360" w:lineRule="auto"/>
              <w:jc w:val="center"/>
              <w:rPr>
                <w:rFonts w:hAnsi="宋体" w:cs="MingLiU_HKSCS"/>
              </w:rPr>
            </w:pPr>
          </w:p>
        </w:tc>
      </w:tr>
    </w:tbl>
    <w:p w:rsidR="00B341F1" w:rsidRDefault="004B0429">
      <w:pPr>
        <w:pStyle w:val="ac"/>
        <w:spacing w:line="400" w:lineRule="exact"/>
      </w:pPr>
      <w:r>
        <w:rPr>
          <w:rFonts w:hAnsi="宋体" w:hint="eastAsia"/>
        </w:rPr>
        <w:t>说明：应对</w:t>
      </w:r>
      <w:proofErr w:type="gramStart"/>
      <w:r>
        <w:rPr>
          <w:rFonts w:hAnsi="宋体" w:hint="eastAsia"/>
        </w:rPr>
        <w:t>照谈判</w:t>
      </w:r>
      <w:proofErr w:type="gramEnd"/>
      <w:r>
        <w:rPr>
          <w:rFonts w:hAnsi="宋体" w:hint="eastAsia"/>
        </w:rPr>
        <w:t>采购文件“第三章</w:t>
      </w:r>
      <w:r>
        <w:rPr>
          <w:rFonts w:hAnsi="宋体" w:hint="eastAsia"/>
        </w:rPr>
        <w:t xml:space="preserve"> </w:t>
      </w:r>
      <w:r>
        <w:rPr>
          <w:rFonts w:hAnsi="宋体" w:hint="eastAsia"/>
        </w:rPr>
        <w:t>项目需求”，逐条说明所提供货物或服务已对谈判采购文件的技术需求做出了实质性的响应，并申明与技术需求条文的响应和偏离。</w:t>
      </w:r>
    </w:p>
    <w:p w:rsidR="00B341F1" w:rsidRDefault="00B341F1">
      <w:pPr>
        <w:pStyle w:val="ac"/>
        <w:spacing w:line="400" w:lineRule="exact"/>
        <w:rPr>
          <w:rFonts w:hAnsi="宋体"/>
        </w:rPr>
      </w:pPr>
    </w:p>
    <w:p w:rsidR="00B341F1" w:rsidRDefault="004B0429">
      <w:pPr>
        <w:pStyle w:val="ac"/>
        <w:spacing w:line="600" w:lineRule="exact"/>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p w:rsidR="00B341F1" w:rsidRDefault="004B0429">
      <w:pPr>
        <w:pStyle w:val="ac"/>
      </w:pPr>
      <w:r>
        <w:rPr>
          <w:rFonts w:hint="eastAsia"/>
        </w:rPr>
        <w:t>......</w:t>
      </w:r>
    </w:p>
    <w:p w:rsidR="00B341F1" w:rsidRDefault="00B341F1">
      <w:pPr>
        <w:pStyle w:val="ac"/>
        <w:spacing w:line="360" w:lineRule="auto"/>
        <w:rPr>
          <w:rFonts w:hAnsi="宋体" w:cs="Times New Roman"/>
        </w:rPr>
      </w:pPr>
    </w:p>
    <w:p w:rsidR="00B341F1" w:rsidRDefault="00B341F1">
      <w:pPr>
        <w:pStyle w:val="ac"/>
        <w:spacing w:line="300" w:lineRule="auto"/>
        <w:rPr>
          <w:rFonts w:hAnsi="宋体"/>
        </w:rPr>
      </w:pPr>
    </w:p>
    <w:p w:rsidR="00B341F1" w:rsidRDefault="00B341F1">
      <w:pPr>
        <w:pStyle w:val="ac"/>
        <w:spacing w:line="300" w:lineRule="auto"/>
        <w:rPr>
          <w:rFonts w:hAnsi="宋体"/>
        </w:rPr>
      </w:pPr>
    </w:p>
    <w:p w:rsidR="00B341F1" w:rsidRDefault="00B341F1">
      <w:pPr>
        <w:pStyle w:val="ac"/>
        <w:spacing w:line="400" w:lineRule="exact"/>
        <w:rPr>
          <w:rFonts w:hAnsi="宋体"/>
        </w:rPr>
      </w:pPr>
    </w:p>
    <w:p w:rsidR="00B341F1" w:rsidRDefault="004B0429">
      <w:pPr>
        <w:pStyle w:val="ac"/>
        <w:spacing w:line="400" w:lineRule="exact"/>
        <w:rPr>
          <w:rFonts w:hAnsi="宋体"/>
        </w:rPr>
      </w:pPr>
      <w:r>
        <w:rPr>
          <w:rFonts w:hAnsi="宋体" w:hint="eastAsia"/>
        </w:rPr>
        <w:t>法定代表人或被授权人（签字）</w:t>
      </w:r>
      <w:r>
        <w:rPr>
          <w:rFonts w:hAnsi="宋体" w:hint="eastAsia"/>
        </w:rPr>
        <w:t>:</w:t>
      </w:r>
    </w:p>
    <w:p w:rsidR="00B341F1" w:rsidRDefault="00B341F1">
      <w:pPr>
        <w:pStyle w:val="ac"/>
        <w:spacing w:line="400" w:lineRule="exact"/>
        <w:rPr>
          <w:rFonts w:hAnsi="宋体"/>
        </w:rPr>
      </w:pPr>
    </w:p>
    <w:p w:rsidR="00B341F1" w:rsidRDefault="004B0429">
      <w:pPr>
        <w:pStyle w:val="ac"/>
        <w:spacing w:line="400" w:lineRule="exact"/>
        <w:rPr>
          <w:rFonts w:hAnsi="宋体"/>
        </w:rPr>
      </w:pPr>
      <w:r>
        <w:rPr>
          <w:rFonts w:hAnsi="宋体" w:hint="eastAsia"/>
        </w:rPr>
        <w:t>供应商名称（公章）：</w:t>
      </w:r>
    </w:p>
    <w:p w:rsidR="00B341F1" w:rsidRDefault="00B341F1">
      <w:pPr>
        <w:pStyle w:val="ac"/>
        <w:spacing w:line="400" w:lineRule="exact"/>
        <w:rPr>
          <w:rFonts w:hAnsi="宋体"/>
        </w:rPr>
      </w:pPr>
    </w:p>
    <w:p w:rsidR="00B341F1" w:rsidRDefault="004B0429">
      <w:pPr>
        <w:pStyle w:val="ac"/>
        <w:spacing w:line="400" w:lineRule="exact"/>
        <w:rPr>
          <w:rFonts w:hAnsi="宋体"/>
        </w:rPr>
      </w:pPr>
      <w:r>
        <w:rPr>
          <w:rFonts w:hAnsi="宋体" w:hint="eastAsia"/>
        </w:rPr>
        <w:t>日</w:t>
      </w:r>
      <w:r>
        <w:rPr>
          <w:rFonts w:hAnsi="宋体" w:hint="eastAsia"/>
        </w:rPr>
        <w:t xml:space="preserve"> </w:t>
      </w:r>
      <w:r>
        <w:rPr>
          <w:rFonts w:hAnsi="宋体" w:hint="eastAsia"/>
        </w:rPr>
        <w:t>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r>
        <w:rPr>
          <w:rFonts w:hAnsi="宋体" w:hint="eastAsia"/>
        </w:rPr>
        <w:t xml:space="preserve"> </w:t>
      </w:r>
    </w:p>
    <w:p w:rsidR="00B341F1" w:rsidRDefault="00B341F1">
      <w:pPr>
        <w:pStyle w:val="ac"/>
        <w:spacing w:line="400" w:lineRule="exact"/>
        <w:rPr>
          <w:rFonts w:hAnsi="宋体"/>
        </w:rPr>
      </w:pPr>
    </w:p>
    <w:p w:rsidR="00B341F1" w:rsidRDefault="00B341F1">
      <w:pPr>
        <w:spacing w:line="300" w:lineRule="auto"/>
        <w:rPr>
          <w:rFonts w:ascii="宋体" w:hAnsi="宋体"/>
          <w:szCs w:val="21"/>
        </w:rPr>
      </w:pPr>
    </w:p>
    <w:p w:rsidR="00B341F1" w:rsidRDefault="00B341F1">
      <w:pPr>
        <w:spacing w:line="300" w:lineRule="auto"/>
        <w:rPr>
          <w:rFonts w:ascii="宋体" w:hAnsi="宋体"/>
          <w:szCs w:val="21"/>
        </w:rPr>
      </w:pPr>
    </w:p>
    <w:p w:rsidR="00B341F1" w:rsidRDefault="004B0429">
      <w:pPr>
        <w:spacing w:line="300" w:lineRule="auto"/>
        <w:rPr>
          <w:rFonts w:ascii="宋体" w:hAnsi="宋体"/>
          <w:b/>
          <w:szCs w:val="21"/>
        </w:rPr>
      </w:pPr>
      <w:r>
        <w:rPr>
          <w:rFonts w:ascii="宋体" w:hAnsi="宋体"/>
          <w:szCs w:val="21"/>
        </w:rPr>
        <w:br w:type="page"/>
      </w:r>
    </w:p>
    <w:p w:rsidR="00B341F1" w:rsidRDefault="004B0429">
      <w:pPr>
        <w:spacing w:line="300" w:lineRule="auto"/>
        <w:rPr>
          <w:rFonts w:ascii="宋体" w:hAnsi="宋体"/>
          <w:b/>
          <w:szCs w:val="21"/>
        </w:rPr>
      </w:pPr>
      <w:r>
        <w:rPr>
          <w:rFonts w:ascii="宋体" w:hAnsi="宋体" w:hint="eastAsia"/>
          <w:b/>
          <w:szCs w:val="21"/>
        </w:rPr>
        <w:lastRenderedPageBreak/>
        <w:t>附件</w:t>
      </w:r>
      <w:r>
        <w:rPr>
          <w:rFonts w:ascii="宋体" w:hAnsi="宋体" w:hint="eastAsia"/>
          <w:b/>
          <w:szCs w:val="21"/>
        </w:rPr>
        <w:t>五</w:t>
      </w:r>
      <w:r>
        <w:rPr>
          <w:rFonts w:ascii="宋体" w:hAnsi="宋体" w:hint="eastAsia"/>
          <w:b/>
          <w:szCs w:val="21"/>
        </w:rPr>
        <w:t>：</w:t>
      </w:r>
    </w:p>
    <w:p w:rsidR="00B341F1" w:rsidRDefault="00B341F1">
      <w:pPr>
        <w:spacing w:line="300" w:lineRule="auto"/>
        <w:rPr>
          <w:rFonts w:ascii="宋体" w:hAnsi="宋体"/>
          <w:b/>
          <w:szCs w:val="21"/>
        </w:rPr>
      </w:pPr>
    </w:p>
    <w:p w:rsidR="00B341F1" w:rsidRDefault="004B0429">
      <w:pPr>
        <w:spacing w:line="300" w:lineRule="auto"/>
        <w:jc w:val="center"/>
        <w:rPr>
          <w:rFonts w:ascii="宋体" w:hAnsi="宋体"/>
          <w:b/>
          <w:sz w:val="32"/>
          <w:szCs w:val="32"/>
        </w:rPr>
      </w:pPr>
      <w:r>
        <w:rPr>
          <w:rFonts w:ascii="宋体" w:hAnsi="宋体" w:hint="eastAsia"/>
          <w:b/>
          <w:sz w:val="32"/>
          <w:szCs w:val="32"/>
        </w:rPr>
        <w:t>投入设备响应表</w:t>
      </w:r>
    </w:p>
    <w:p w:rsidR="00B341F1" w:rsidRDefault="00B341F1">
      <w:pPr>
        <w:spacing w:line="300" w:lineRule="auto"/>
        <w:rPr>
          <w:rFonts w:ascii="宋体" w:hAnsi="宋体"/>
          <w:szCs w:val="21"/>
        </w:rPr>
      </w:pPr>
    </w:p>
    <w:p w:rsidR="00B341F1" w:rsidRDefault="004B0429">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rPr>
        <w:t>:</w:t>
      </w:r>
    </w:p>
    <w:p w:rsidR="00B341F1" w:rsidRDefault="004B0429">
      <w:pPr>
        <w:spacing w:line="300" w:lineRule="auto"/>
        <w:rPr>
          <w:rFonts w:ascii="宋体" w:hAnsi="宋体"/>
          <w:szCs w:val="21"/>
        </w:rPr>
      </w:pPr>
      <w:r>
        <w:rPr>
          <w:rFonts w:ascii="宋体" w:hAnsi="宋体" w:hint="eastAsia"/>
          <w:szCs w:val="21"/>
        </w:rPr>
        <w:t>采购项目名称</w:t>
      </w:r>
      <w:r>
        <w:rPr>
          <w:rFonts w:ascii="宋体" w:hAnsi="宋体" w:hint="eastAsia"/>
          <w:szCs w:val="21"/>
        </w:rPr>
        <w:t>:</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B341F1">
        <w:trPr>
          <w:trHeight w:val="567"/>
          <w:jc w:val="center"/>
        </w:trPr>
        <w:tc>
          <w:tcPr>
            <w:tcW w:w="844" w:type="dxa"/>
            <w:vAlign w:val="center"/>
          </w:tcPr>
          <w:p w:rsidR="00B341F1" w:rsidRDefault="004B0429">
            <w:pPr>
              <w:pStyle w:val="ac"/>
              <w:spacing w:line="360" w:lineRule="auto"/>
              <w:jc w:val="center"/>
              <w:rPr>
                <w:rFonts w:hAnsi="宋体" w:cs="Times New Roman"/>
              </w:rPr>
            </w:pPr>
            <w:proofErr w:type="gramStart"/>
            <w:r>
              <w:rPr>
                <w:rFonts w:hAnsi="宋体" w:cs="Times New Roman" w:hint="eastAsia"/>
              </w:rPr>
              <w:t>项号</w:t>
            </w:r>
            <w:proofErr w:type="gramEnd"/>
          </w:p>
        </w:tc>
        <w:tc>
          <w:tcPr>
            <w:tcW w:w="1676" w:type="dxa"/>
            <w:vAlign w:val="center"/>
          </w:tcPr>
          <w:p w:rsidR="00B341F1" w:rsidRDefault="004B0429">
            <w:pPr>
              <w:pStyle w:val="ac"/>
              <w:spacing w:line="360" w:lineRule="auto"/>
              <w:jc w:val="center"/>
              <w:rPr>
                <w:rFonts w:hAnsi="宋体" w:cs="Times New Roman"/>
              </w:rPr>
            </w:pPr>
            <w:r>
              <w:rPr>
                <w:rFonts w:hAnsi="宋体" w:cs="Times New Roman" w:hint="eastAsia"/>
              </w:rPr>
              <w:t>投入设备名称</w:t>
            </w:r>
          </w:p>
        </w:tc>
        <w:tc>
          <w:tcPr>
            <w:tcW w:w="1896" w:type="dxa"/>
            <w:vAlign w:val="center"/>
          </w:tcPr>
          <w:p w:rsidR="00B341F1" w:rsidRDefault="004B0429">
            <w:pPr>
              <w:pStyle w:val="ac"/>
              <w:spacing w:line="360" w:lineRule="auto"/>
              <w:jc w:val="center"/>
              <w:rPr>
                <w:rFonts w:hAnsi="宋体" w:cs="Times New Roman"/>
              </w:rPr>
            </w:pPr>
            <w:r>
              <w:rPr>
                <w:rFonts w:hAnsi="宋体" w:cs="Times New Roman" w:hint="eastAsia"/>
              </w:rPr>
              <w:t>采购文件要求</w:t>
            </w:r>
          </w:p>
        </w:tc>
        <w:tc>
          <w:tcPr>
            <w:tcW w:w="2256" w:type="dxa"/>
            <w:vAlign w:val="center"/>
          </w:tcPr>
          <w:p w:rsidR="00B341F1" w:rsidRDefault="004B0429">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B341F1" w:rsidRDefault="004B0429">
            <w:pPr>
              <w:pStyle w:val="ac"/>
              <w:spacing w:line="360" w:lineRule="auto"/>
              <w:jc w:val="center"/>
              <w:rPr>
                <w:rFonts w:hAnsi="宋体" w:cs="Times New Roman"/>
              </w:rPr>
            </w:pPr>
            <w:r>
              <w:rPr>
                <w:rFonts w:hAnsi="宋体" w:cs="Times New Roman" w:hint="eastAsia"/>
              </w:rPr>
              <w:t>偏离</w:t>
            </w:r>
          </w:p>
        </w:tc>
        <w:tc>
          <w:tcPr>
            <w:tcW w:w="1143" w:type="dxa"/>
            <w:vAlign w:val="center"/>
          </w:tcPr>
          <w:p w:rsidR="00B341F1" w:rsidRDefault="004B0429">
            <w:pPr>
              <w:pStyle w:val="ac"/>
              <w:spacing w:line="360" w:lineRule="auto"/>
              <w:jc w:val="center"/>
              <w:rPr>
                <w:rFonts w:hAnsi="宋体" w:cs="Times New Roman"/>
              </w:rPr>
            </w:pPr>
            <w:r>
              <w:rPr>
                <w:rFonts w:hAnsi="宋体" w:cs="Times New Roman" w:hint="eastAsia"/>
              </w:rPr>
              <w:t>说明</w:t>
            </w:r>
          </w:p>
        </w:tc>
      </w:tr>
      <w:tr w:rsidR="00B341F1">
        <w:trPr>
          <w:trHeight w:val="567"/>
          <w:jc w:val="center"/>
        </w:trPr>
        <w:tc>
          <w:tcPr>
            <w:tcW w:w="844" w:type="dxa"/>
            <w:vAlign w:val="center"/>
          </w:tcPr>
          <w:p w:rsidR="00B341F1" w:rsidRDefault="00B341F1">
            <w:pPr>
              <w:pStyle w:val="ac"/>
              <w:spacing w:line="360" w:lineRule="auto"/>
              <w:jc w:val="center"/>
              <w:rPr>
                <w:rFonts w:hAnsi="宋体" w:cs="Times New Roman"/>
              </w:rPr>
            </w:pPr>
          </w:p>
        </w:tc>
        <w:tc>
          <w:tcPr>
            <w:tcW w:w="1676" w:type="dxa"/>
            <w:vAlign w:val="center"/>
          </w:tcPr>
          <w:p w:rsidR="00B341F1" w:rsidRDefault="00B341F1">
            <w:pPr>
              <w:pStyle w:val="ac"/>
              <w:spacing w:line="360" w:lineRule="auto"/>
              <w:jc w:val="center"/>
              <w:rPr>
                <w:rFonts w:hAnsi="宋体" w:cs="Times New Roman"/>
              </w:rPr>
            </w:pPr>
          </w:p>
        </w:tc>
        <w:tc>
          <w:tcPr>
            <w:tcW w:w="189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3" w:type="dxa"/>
            <w:vAlign w:val="center"/>
          </w:tcPr>
          <w:p w:rsidR="00B341F1" w:rsidRDefault="00B341F1">
            <w:pPr>
              <w:pStyle w:val="ac"/>
              <w:spacing w:line="360" w:lineRule="auto"/>
              <w:jc w:val="center"/>
              <w:rPr>
                <w:rFonts w:hAnsi="宋体" w:cs="Times New Roman"/>
              </w:rPr>
            </w:pPr>
          </w:p>
        </w:tc>
      </w:tr>
      <w:tr w:rsidR="00B341F1">
        <w:trPr>
          <w:trHeight w:val="567"/>
          <w:jc w:val="center"/>
        </w:trPr>
        <w:tc>
          <w:tcPr>
            <w:tcW w:w="844" w:type="dxa"/>
            <w:vAlign w:val="center"/>
          </w:tcPr>
          <w:p w:rsidR="00B341F1" w:rsidRDefault="00B341F1">
            <w:pPr>
              <w:pStyle w:val="ac"/>
              <w:spacing w:line="360" w:lineRule="auto"/>
              <w:jc w:val="center"/>
              <w:rPr>
                <w:rFonts w:hAnsi="宋体" w:cs="Times New Roman"/>
              </w:rPr>
            </w:pPr>
          </w:p>
        </w:tc>
        <w:tc>
          <w:tcPr>
            <w:tcW w:w="1676" w:type="dxa"/>
            <w:vAlign w:val="center"/>
          </w:tcPr>
          <w:p w:rsidR="00B341F1" w:rsidRDefault="00B341F1">
            <w:pPr>
              <w:pStyle w:val="ac"/>
              <w:spacing w:line="360" w:lineRule="auto"/>
              <w:jc w:val="center"/>
              <w:rPr>
                <w:rFonts w:hAnsi="宋体" w:cs="Times New Roman"/>
              </w:rPr>
            </w:pPr>
          </w:p>
        </w:tc>
        <w:tc>
          <w:tcPr>
            <w:tcW w:w="189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3" w:type="dxa"/>
            <w:vAlign w:val="center"/>
          </w:tcPr>
          <w:p w:rsidR="00B341F1" w:rsidRDefault="00B341F1">
            <w:pPr>
              <w:pStyle w:val="ac"/>
              <w:spacing w:line="360" w:lineRule="auto"/>
              <w:jc w:val="center"/>
              <w:rPr>
                <w:rFonts w:hAnsi="宋体" w:cs="Times New Roman"/>
              </w:rPr>
            </w:pPr>
          </w:p>
        </w:tc>
      </w:tr>
      <w:tr w:rsidR="00B341F1">
        <w:trPr>
          <w:trHeight w:val="567"/>
          <w:jc w:val="center"/>
        </w:trPr>
        <w:tc>
          <w:tcPr>
            <w:tcW w:w="844" w:type="dxa"/>
            <w:vAlign w:val="center"/>
          </w:tcPr>
          <w:p w:rsidR="00B341F1" w:rsidRDefault="00B341F1">
            <w:pPr>
              <w:pStyle w:val="ac"/>
              <w:spacing w:line="360" w:lineRule="auto"/>
              <w:jc w:val="center"/>
              <w:rPr>
                <w:rFonts w:hAnsi="宋体" w:cs="Times New Roman"/>
              </w:rPr>
            </w:pPr>
          </w:p>
        </w:tc>
        <w:tc>
          <w:tcPr>
            <w:tcW w:w="1676" w:type="dxa"/>
            <w:vAlign w:val="center"/>
          </w:tcPr>
          <w:p w:rsidR="00B341F1" w:rsidRDefault="00B341F1">
            <w:pPr>
              <w:pStyle w:val="ac"/>
              <w:spacing w:line="360" w:lineRule="auto"/>
              <w:jc w:val="center"/>
              <w:rPr>
                <w:rFonts w:hAnsi="宋体" w:cs="Times New Roman"/>
              </w:rPr>
            </w:pPr>
          </w:p>
        </w:tc>
        <w:tc>
          <w:tcPr>
            <w:tcW w:w="189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3" w:type="dxa"/>
            <w:vAlign w:val="center"/>
          </w:tcPr>
          <w:p w:rsidR="00B341F1" w:rsidRDefault="00B341F1">
            <w:pPr>
              <w:pStyle w:val="ac"/>
              <w:spacing w:line="360" w:lineRule="auto"/>
              <w:jc w:val="center"/>
              <w:rPr>
                <w:rFonts w:hAnsi="宋体" w:cs="Times New Roman"/>
              </w:rPr>
            </w:pPr>
          </w:p>
        </w:tc>
      </w:tr>
      <w:tr w:rsidR="00B341F1">
        <w:trPr>
          <w:trHeight w:val="567"/>
          <w:jc w:val="center"/>
        </w:trPr>
        <w:tc>
          <w:tcPr>
            <w:tcW w:w="844" w:type="dxa"/>
            <w:vAlign w:val="center"/>
          </w:tcPr>
          <w:p w:rsidR="00B341F1" w:rsidRDefault="00B341F1">
            <w:pPr>
              <w:pStyle w:val="ac"/>
              <w:spacing w:line="360" w:lineRule="auto"/>
              <w:jc w:val="center"/>
              <w:rPr>
                <w:rFonts w:hAnsi="宋体" w:cs="Times New Roman"/>
              </w:rPr>
            </w:pPr>
          </w:p>
        </w:tc>
        <w:tc>
          <w:tcPr>
            <w:tcW w:w="1676" w:type="dxa"/>
            <w:vAlign w:val="center"/>
          </w:tcPr>
          <w:p w:rsidR="00B341F1" w:rsidRDefault="00B341F1">
            <w:pPr>
              <w:pStyle w:val="ac"/>
              <w:spacing w:line="360" w:lineRule="auto"/>
              <w:jc w:val="center"/>
              <w:rPr>
                <w:rFonts w:hAnsi="宋体" w:cs="Times New Roman"/>
              </w:rPr>
            </w:pPr>
          </w:p>
        </w:tc>
        <w:tc>
          <w:tcPr>
            <w:tcW w:w="1896" w:type="dxa"/>
            <w:vAlign w:val="center"/>
          </w:tcPr>
          <w:p w:rsidR="00B341F1" w:rsidRDefault="00B341F1">
            <w:pPr>
              <w:pStyle w:val="ac"/>
              <w:spacing w:line="360" w:lineRule="auto"/>
              <w:jc w:val="center"/>
              <w:rPr>
                <w:rFonts w:hAnsi="宋体" w:cs="Times New Roman"/>
              </w:rPr>
            </w:pPr>
          </w:p>
        </w:tc>
        <w:tc>
          <w:tcPr>
            <w:tcW w:w="2256" w:type="dxa"/>
            <w:vAlign w:val="center"/>
          </w:tcPr>
          <w:p w:rsidR="00B341F1" w:rsidRDefault="00B341F1">
            <w:pPr>
              <w:pStyle w:val="ac"/>
              <w:spacing w:line="360" w:lineRule="auto"/>
              <w:jc w:val="center"/>
              <w:rPr>
                <w:rFonts w:hAnsi="宋体" w:cs="Times New Roman"/>
              </w:rPr>
            </w:pPr>
          </w:p>
        </w:tc>
        <w:tc>
          <w:tcPr>
            <w:tcW w:w="1188" w:type="dxa"/>
            <w:vAlign w:val="center"/>
          </w:tcPr>
          <w:p w:rsidR="00B341F1" w:rsidRDefault="00B341F1">
            <w:pPr>
              <w:pStyle w:val="ac"/>
              <w:spacing w:line="360" w:lineRule="auto"/>
              <w:jc w:val="center"/>
              <w:rPr>
                <w:rFonts w:hAnsi="宋体" w:cs="Times New Roman"/>
              </w:rPr>
            </w:pPr>
          </w:p>
        </w:tc>
        <w:tc>
          <w:tcPr>
            <w:tcW w:w="1143" w:type="dxa"/>
            <w:vAlign w:val="center"/>
          </w:tcPr>
          <w:p w:rsidR="00B341F1" w:rsidRDefault="00B341F1">
            <w:pPr>
              <w:pStyle w:val="ac"/>
              <w:spacing w:line="360" w:lineRule="auto"/>
              <w:jc w:val="center"/>
              <w:rPr>
                <w:rFonts w:hAnsi="宋体" w:cs="MingLiU_HKSCS"/>
              </w:rPr>
            </w:pPr>
          </w:p>
        </w:tc>
      </w:tr>
    </w:tbl>
    <w:p w:rsidR="00B341F1" w:rsidRDefault="00B341F1">
      <w:pPr>
        <w:pStyle w:val="ac"/>
      </w:pPr>
    </w:p>
    <w:p w:rsidR="00B341F1" w:rsidRDefault="00B341F1">
      <w:pPr>
        <w:pStyle w:val="ac"/>
        <w:spacing w:line="300" w:lineRule="auto"/>
        <w:rPr>
          <w:rFonts w:hAnsi="宋体"/>
        </w:rPr>
      </w:pPr>
    </w:p>
    <w:p w:rsidR="00B341F1" w:rsidRDefault="00B341F1">
      <w:pPr>
        <w:pStyle w:val="ac"/>
        <w:spacing w:line="300" w:lineRule="auto"/>
        <w:rPr>
          <w:rFonts w:hAnsi="宋体"/>
        </w:rPr>
      </w:pPr>
    </w:p>
    <w:p w:rsidR="00B341F1" w:rsidRDefault="00B341F1">
      <w:pPr>
        <w:pStyle w:val="ac"/>
        <w:spacing w:line="300" w:lineRule="auto"/>
        <w:rPr>
          <w:rFonts w:hAnsi="宋体"/>
        </w:rPr>
      </w:pPr>
    </w:p>
    <w:p w:rsidR="00B341F1" w:rsidRDefault="00B341F1">
      <w:pPr>
        <w:pStyle w:val="ac"/>
        <w:spacing w:line="300" w:lineRule="auto"/>
        <w:rPr>
          <w:rFonts w:hAnsi="宋体"/>
        </w:rPr>
      </w:pPr>
    </w:p>
    <w:p w:rsidR="00B341F1" w:rsidRDefault="004B0429">
      <w:pPr>
        <w:pStyle w:val="ac"/>
        <w:spacing w:line="400" w:lineRule="exact"/>
        <w:rPr>
          <w:rFonts w:hAnsi="宋体"/>
        </w:rPr>
      </w:pPr>
      <w:r>
        <w:rPr>
          <w:rFonts w:hAnsi="宋体" w:hint="eastAsia"/>
        </w:rPr>
        <w:t>法定代表人或被授权人（签字）</w:t>
      </w:r>
      <w:r>
        <w:rPr>
          <w:rFonts w:hAnsi="宋体" w:hint="eastAsia"/>
        </w:rPr>
        <w:t>:</w:t>
      </w:r>
    </w:p>
    <w:p w:rsidR="00B341F1" w:rsidRDefault="00B341F1">
      <w:pPr>
        <w:pStyle w:val="ac"/>
        <w:spacing w:line="400" w:lineRule="exact"/>
        <w:rPr>
          <w:rFonts w:hAnsi="宋体"/>
        </w:rPr>
      </w:pPr>
    </w:p>
    <w:p w:rsidR="00B341F1" w:rsidRDefault="004B0429">
      <w:pPr>
        <w:pStyle w:val="ac"/>
        <w:spacing w:line="400" w:lineRule="exact"/>
        <w:rPr>
          <w:rFonts w:hAnsi="宋体"/>
        </w:rPr>
      </w:pPr>
      <w:r>
        <w:rPr>
          <w:rFonts w:hAnsi="宋体" w:hint="eastAsia"/>
        </w:rPr>
        <w:t>供应商名称（公章）：</w:t>
      </w:r>
    </w:p>
    <w:p w:rsidR="00B341F1" w:rsidRDefault="00B341F1">
      <w:pPr>
        <w:pStyle w:val="ac"/>
        <w:spacing w:line="400" w:lineRule="exact"/>
        <w:rPr>
          <w:rFonts w:hAnsi="宋体"/>
        </w:rPr>
      </w:pPr>
    </w:p>
    <w:p w:rsidR="00B341F1" w:rsidRDefault="004B0429">
      <w:pPr>
        <w:pStyle w:val="ac"/>
        <w:spacing w:line="400" w:lineRule="exact"/>
        <w:rPr>
          <w:rFonts w:hAnsi="宋体"/>
        </w:rPr>
      </w:pPr>
      <w:r>
        <w:rPr>
          <w:rFonts w:hAnsi="宋体" w:hint="eastAsia"/>
        </w:rPr>
        <w:t>日</w:t>
      </w:r>
      <w:r>
        <w:rPr>
          <w:rFonts w:hAnsi="宋体" w:hint="eastAsia"/>
        </w:rPr>
        <w:t xml:space="preserve">  </w:t>
      </w:r>
      <w:r>
        <w:rPr>
          <w:rFonts w:hAnsi="宋体" w:hint="eastAsia"/>
        </w:rPr>
        <w:t>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r>
        <w:rPr>
          <w:rFonts w:hAnsi="宋体" w:hint="eastAsia"/>
        </w:rPr>
        <w:t xml:space="preserve"> </w:t>
      </w:r>
    </w:p>
    <w:p w:rsidR="00B341F1" w:rsidRDefault="004B0429">
      <w:pPr>
        <w:adjustRightInd w:val="0"/>
        <w:snapToGrid w:val="0"/>
        <w:spacing w:line="360" w:lineRule="auto"/>
        <w:ind w:right="120"/>
        <w:jc w:val="right"/>
        <w:rPr>
          <w:rFonts w:ascii="宋体" w:hAnsi="宋体"/>
          <w:szCs w:val="21"/>
          <w:highlight w:val="yellow"/>
        </w:rPr>
      </w:pPr>
      <w:r>
        <w:rPr>
          <w:rFonts w:ascii="宋体" w:hAnsi="宋体"/>
          <w:szCs w:val="21"/>
        </w:rPr>
        <w:br w:type="page"/>
      </w:r>
    </w:p>
    <w:p w:rsidR="00B341F1" w:rsidRDefault="00B341F1">
      <w:pPr>
        <w:spacing w:line="300" w:lineRule="auto"/>
        <w:rPr>
          <w:rFonts w:ascii="宋体" w:hAnsi="宋体"/>
          <w:b/>
          <w:szCs w:val="21"/>
        </w:rPr>
      </w:pPr>
    </w:p>
    <w:p w:rsidR="00B341F1" w:rsidRDefault="00B341F1">
      <w:pPr>
        <w:spacing w:line="300" w:lineRule="auto"/>
        <w:rPr>
          <w:rFonts w:ascii="宋体" w:hAnsi="宋体"/>
          <w:b/>
          <w:szCs w:val="21"/>
        </w:rPr>
      </w:pPr>
    </w:p>
    <w:p w:rsidR="00B341F1" w:rsidRDefault="004B0429">
      <w:pPr>
        <w:spacing w:line="300" w:lineRule="auto"/>
        <w:jc w:val="center"/>
        <w:rPr>
          <w:rFonts w:ascii="宋体" w:hAnsi="宋体"/>
          <w:b/>
          <w:szCs w:val="21"/>
        </w:rPr>
      </w:pPr>
      <w:r>
        <w:rPr>
          <w:rFonts w:ascii="宋体" w:hAnsi="宋体"/>
          <w:b/>
          <w:sz w:val="32"/>
          <w:szCs w:val="32"/>
        </w:rPr>
        <w:t>服务承诺</w:t>
      </w:r>
    </w:p>
    <w:p w:rsidR="00B341F1" w:rsidRDefault="004B0429">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B341F1" w:rsidRDefault="004B0429">
      <w:pPr>
        <w:spacing w:line="300" w:lineRule="auto"/>
        <w:rPr>
          <w:rFonts w:ascii="宋体" w:hAnsi="宋体"/>
          <w:b/>
          <w:szCs w:val="21"/>
        </w:rPr>
      </w:pPr>
      <w:r>
        <w:rPr>
          <w:rFonts w:ascii="宋体" w:hAnsi="宋体"/>
          <w:b/>
          <w:szCs w:val="21"/>
        </w:rPr>
        <w:br w:type="page"/>
      </w:r>
    </w:p>
    <w:p w:rsidR="00B341F1" w:rsidRDefault="004B0429">
      <w:pPr>
        <w:spacing w:line="300" w:lineRule="auto"/>
        <w:rPr>
          <w:rFonts w:ascii="宋体" w:hAnsi="宋体"/>
          <w:b/>
          <w:szCs w:val="21"/>
        </w:rPr>
      </w:pPr>
      <w:r>
        <w:rPr>
          <w:rFonts w:ascii="宋体" w:hAnsi="宋体" w:hint="eastAsia"/>
          <w:b/>
          <w:szCs w:val="21"/>
        </w:rPr>
        <w:lastRenderedPageBreak/>
        <w:t>附件六</w:t>
      </w:r>
    </w:p>
    <w:p w:rsidR="00B341F1" w:rsidRDefault="004B0429">
      <w:pPr>
        <w:pStyle w:val="ac"/>
        <w:spacing w:line="440" w:lineRule="exact"/>
        <w:jc w:val="center"/>
        <w:rPr>
          <w:b/>
          <w:sz w:val="32"/>
          <w:szCs w:val="32"/>
        </w:rPr>
      </w:pPr>
      <w:r>
        <w:rPr>
          <w:rFonts w:hint="eastAsia"/>
          <w:b/>
          <w:sz w:val="32"/>
          <w:szCs w:val="32"/>
        </w:rPr>
        <w:t>法定代表人身份证明书</w:t>
      </w:r>
    </w:p>
    <w:p w:rsidR="00B341F1" w:rsidRDefault="00B341F1">
      <w:pPr>
        <w:pStyle w:val="ac"/>
        <w:spacing w:line="460" w:lineRule="exact"/>
        <w:ind w:firstLineChars="257" w:firstLine="542"/>
        <w:jc w:val="center"/>
        <w:rPr>
          <w:b/>
        </w:rPr>
      </w:pPr>
    </w:p>
    <w:p w:rsidR="00B341F1" w:rsidRDefault="004B0429">
      <w:pPr>
        <w:spacing w:line="500" w:lineRule="exact"/>
        <w:rPr>
          <w:rFonts w:ascii="宋体" w:hAnsi="宋体"/>
          <w:szCs w:val="21"/>
        </w:rPr>
      </w:pPr>
      <w:r>
        <w:rPr>
          <w:rFonts w:ascii="宋体" w:hAnsi="宋体" w:hint="eastAsia"/>
          <w:szCs w:val="21"/>
        </w:rPr>
        <w:t>供应商：</w:t>
      </w:r>
    </w:p>
    <w:p w:rsidR="00B341F1" w:rsidRDefault="004B0429">
      <w:pPr>
        <w:spacing w:line="500" w:lineRule="exact"/>
        <w:rPr>
          <w:rFonts w:ascii="宋体" w:hAnsi="宋体"/>
          <w:szCs w:val="21"/>
        </w:rPr>
      </w:pPr>
      <w:r>
        <w:rPr>
          <w:rFonts w:ascii="宋体" w:hAnsi="宋体" w:hint="eastAsia"/>
          <w:szCs w:val="21"/>
        </w:rPr>
        <w:t>单位性质：</w:t>
      </w:r>
    </w:p>
    <w:p w:rsidR="00B341F1" w:rsidRDefault="004B0429">
      <w:pPr>
        <w:spacing w:line="50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p>
    <w:p w:rsidR="00B341F1" w:rsidRDefault="004B0429">
      <w:pPr>
        <w:spacing w:line="500" w:lineRule="exact"/>
        <w:rPr>
          <w:rFonts w:ascii="宋体" w:hAnsi="宋体"/>
          <w:szCs w:val="21"/>
        </w:rPr>
      </w:pPr>
      <w:r>
        <w:rPr>
          <w:rFonts w:ascii="宋体" w:hAnsi="宋体" w:hint="eastAsia"/>
          <w:szCs w:val="21"/>
        </w:rPr>
        <w:t>成立时间：年月日</w:t>
      </w:r>
    </w:p>
    <w:p w:rsidR="00B341F1" w:rsidRDefault="004B0429">
      <w:pPr>
        <w:spacing w:line="500" w:lineRule="exact"/>
        <w:rPr>
          <w:rFonts w:ascii="宋体" w:hAnsi="宋体"/>
          <w:szCs w:val="21"/>
        </w:rPr>
      </w:pPr>
      <w:r>
        <w:rPr>
          <w:rFonts w:ascii="宋体" w:hAnsi="宋体" w:hint="eastAsia"/>
          <w:szCs w:val="21"/>
        </w:rPr>
        <w:t>经营期限：</w:t>
      </w:r>
    </w:p>
    <w:p w:rsidR="00B341F1" w:rsidRDefault="004B0429">
      <w:pPr>
        <w:spacing w:line="500" w:lineRule="exac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名：性</w:t>
      </w:r>
      <w:r>
        <w:rPr>
          <w:rFonts w:ascii="宋体" w:hAnsi="宋体" w:hint="eastAsia"/>
          <w:szCs w:val="21"/>
        </w:rPr>
        <w:t xml:space="preserve">      </w:t>
      </w:r>
      <w:r>
        <w:rPr>
          <w:rFonts w:ascii="宋体" w:hAnsi="宋体" w:hint="eastAsia"/>
          <w:szCs w:val="21"/>
        </w:rPr>
        <w:t>别：</w:t>
      </w:r>
    </w:p>
    <w:p w:rsidR="00B341F1" w:rsidRDefault="004B0429">
      <w:pPr>
        <w:spacing w:line="500" w:lineRule="exact"/>
        <w:rPr>
          <w:rFonts w:ascii="宋体" w:hAnsi="宋体"/>
          <w:szCs w:val="21"/>
          <w:u w:val="single"/>
        </w:rPr>
      </w:pPr>
      <w:r>
        <w:rPr>
          <w:rFonts w:ascii="宋体" w:hAnsi="宋体" w:hint="eastAsia"/>
          <w:szCs w:val="21"/>
        </w:rPr>
        <w:t>年</w:t>
      </w:r>
      <w:r>
        <w:rPr>
          <w:rFonts w:ascii="宋体" w:hAnsi="宋体" w:hint="eastAsia"/>
          <w:szCs w:val="21"/>
        </w:rPr>
        <w:t xml:space="preserve">    </w:t>
      </w:r>
      <w:r>
        <w:rPr>
          <w:rFonts w:ascii="宋体" w:hAnsi="宋体" w:hint="eastAsia"/>
          <w:szCs w:val="21"/>
        </w:rPr>
        <w:t>龄：职</w:t>
      </w:r>
      <w:r>
        <w:rPr>
          <w:rFonts w:ascii="宋体" w:hAnsi="宋体" w:hint="eastAsia"/>
          <w:szCs w:val="21"/>
        </w:rPr>
        <w:t xml:space="preserve">      </w:t>
      </w:r>
      <w:proofErr w:type="gramStart"/>
      <w:r>
        <w:rPr>
          <w:rFonts w:ascii="宋体" w:hAnsi="宋体" w:hint="eastAsia"/>
          <w:szCs w:val="21"/>
        </w:rPr>
        <w:t>务</w:t>
      </w:r>
      <w:proofErr w:type="gramEnd"/>
      <w:r>
        <w:rPr>
          <w:rFonts w:ascii="宋体" w:hAnsi="宋体" w:hint="eastAsia"/>
          <w:szCs w:val="21"/>
        </w:rPr>
        <w:t>：</w:t>
      </w:r>
    </w:p>
    <w:p w:rsidR="00B341F1" w:rsidRDefault="004B0429">
      <w:pPr>
        <w:spacing w:line="500" w:lineRule="exact"/>
        <w:rPr>
          <w:rFonts w:ascii="宋体" w:hAnsi="宋体"/>
          <w:szCs w:val="21"/>
        </w:rPr>
      </w:pPr>
      <w:r>
        <w:rPr>
          <w:rFonts w:ascii="宋体" w:hAnsi="宋体" w:hint="eastAsia"/>
          <w:szCs w:val="21"/>
        </w:rPr>
        <w:t>身份证</w:t>
      </w:r>
      <w:r>
        <w:rPr>
          <w:rFonts w:hint="eastAsia"/>
          <w:szCs w:val="21"/>
        </w:rPr>
        <w:t>号码：</w:t>
      </w:r>
    </w:p>
    <w:p w:rsidR="00B341F1" w:rsidRDefault="004B0429">
      <w:pPr>
        <w:spacing w:line="500" w:lineRule="exact"/>
        <w:rPr>
          <w:rFonts w:ascii="宋体" w:hAnsi="宋体"/>
          <w:szCs w:val="21"/>
        </w:rPr>
      </w:pPr>
      <w:r>
        <w:rPr>
          <w:rFonts w:ascii="宋体" w:hAnsi="宋体" w:hint="eastAsia"/>
          <w:szCs w:val="21"/>
        </w:rPr>
        <w:t>系（供应商名称）的法定代表人。</w:t>
      </w:r>
    </w:p>
    <w:p w:rsidR="00B341F1" w:rsidRDefault="004B0429" w:rsidP="00725D5C">
      <w:pPr>
        <w:pStyle w:val="ac"/>
        <w:spacing w:line="460" w:lineRule="exact"/>
        <w:ind w:firstLineChars="257" w:firstLine="540"/>
        <w:rPr>
          <w:rFonts w:hAnsi="宋体"/>
        </w:rPr>
      </w:pPr>
      <w:r>
        <w:rPr>
          <w:rFonts w:hAnsi="宋体" w:hint="eastAsia"/>
        </w:rPr>
        <w:t>特此证明。</w:t>
      </w:r>
    </w:p>
    <w:p w:rsidR="00B341F1" w:rsidRDefault="004B0429">
      <w:pPr>
        <w:spacing w:line="500" w:lineRule="exact"/>
        <w:ind w:left="540"/>
        <w:rPr>
          <w:rFonts w:ascii="宋体" w:hAnsi="宋体"/>
          <w:color w:val="FF0000"/>
          <w:szCs w:val="21"/>
        </w:rPr>
      </w:pPr>
      <w:r>
        <w:rPr>
          <w:rFonts w:hint="eastAsia"/>
        </w:rPr>
        <w:t>附：法定代表人有效的身份证正反面复印件</w:t>
      </w:r>
    </w:p>
    <w:p w:rsidR="00B341F1" w:rsidRDefault="00B341F1">
      <w:pPr>
        <w:pStyle w:val="ac"/>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B341F1">
        <w:trPr>
          <w:jc w:val="center"/>
        </w:trPr>
        <w:tc>
          <w:tcPr>
            <w:tcW w:w="7389" w:type="dxa"/>
            <w:vAlign w:val="center"/>
          </w:tcPr>
          <w:p w:rsidR="00B341F1" w:rsidRDefault="00B341F1">
            <w:pPr>
              <w:pStyle w:val="ac"/>
              <w:spacing w:line="360" w:lineRule="auto"/>
              <w:jc w:val="center"/>
              <w:rPr>
                <w:rFonts w:hAnsi="宋体" w:cs="MingLiU_HKSCS"/>
                <w:color w:val="FF0000"/>
              </w:rPr>
            </w:pPr>
          </w:p>
          <w:p w:rsidR="00B341F1" w:rsidRDefault="004B0429">
            <w:pPr>
              <w:pStyle w:val="ac"/>
              <w:spacing w:line="360" w:lineRule="auto"/>
              <w:jc w:val="center"/>
              <w:rPr>
                <w:rFonts w:hAnsi="宋体" w:cs="MingLiU_HKSCS"/>
              </w:rPr>
            </w:pPr>
            <w:r>
              <w:rPr>
                <w:rFonts w:hAnsi="宋体" w:cs="MingLiU_HKSCS" w:hint="eastAsia"/>
              </w:rPr>
              <w:t>法定代表人身份证正反面复印件</w:t>
            </w:r>
          </w:p>
          <w:p w:rsidR="00B341F1" w:rsidRDefault="00B341F1">
            <w:pPr>
              <w:pStyle w:val="ac"/>
              <w:spacing w:line="360" w:lineRule="auto"/>
              <w:jc w:val="center"/>
              <w:rPr>
                <w:rFonts w:hAnsi="宋体" w:cs="MingLiU_HKSCS"/>
                <w:color w:val="FF0000"/>
              </w:rPr>
            </w:pPr>
          </w:p>
        </w:tc>
      </w:tr>
    </w:tbl>
    <w:p w:rsidR="00B341F1" w:rsidRDefault="00B341F1" w:rsidP="00725D5C">
      <w:pPr>
        <w:pStyle w:val="ac"/>
        <w:wordWrap w:val="0"/>
        <w:spacing w:line="460" w:lineRule="exact"/>
        <w:ind w:firstLineChars="257" w:firstLine="540"/>
        <w:jc w:val="right"/>
      </w:pPr>
    </w:p>
    <w:p w:rsidR="00B341F1" w:rsidRDefault="004B0429" w:rsidP="00725D5C">
      <w:pPr>
        <w:pStyle w:val="ac"/>
        <w:spacing w:line="460" w:lineRule="exact"/>
        <w:ind w:firstLineChars="1907" w:firstLine="4005"/>
        <w:jc w:val="left"/>
      </w:pPr>
      <w:r>
        <w:rPr>
          <w:rFonts w:hint="eastAsia"/>
        </w:rPr>
        <w:t>供应商：（盖单位公章）</w:t>
      </w:r>
    </w:p>
    <w:p w:rsidR="00B341F1" w:rsidRDefault="00B341F1" w:rsidP="00725D5C">
      <w:pPr>
        <w:pStyle w:val="ac"/>
        <w:spacing w:line="460" w:lineRule="exact"/>
        <w:ind w:firstLineChars="257" w:firstLine="540"/>
      </w:pPr>
    </w:p>
    <w:p w:rsidR="00B341F1" w:rsidRDefault="004B0429">
      <w:pPr>
        <w:pStyle w:val="ac"/>
        <w:spacing w:line="460" w:lineRule="exact"/>
        <w:ind w:firstLineChars="250" w:firstLine="525"/>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341F1" w:rsidRDefault="00B341F1">
      <w:pPr>
        <w:pStyle w:val="ac"/>
        <w:spacing w:line="460" w:lineRule="exact"/>
      </w:pPr>
    </w:p>
    <w:p w:rsidR="00B341F1" w:rsidRDefault="00B341F1">
      <w:pPr>
        <w:pStyle w:val="ac"/>
        <w:spacing w:line="460" w:lineRule="exact"/>
      </w:pPr>
    </w:p>
    <w:p w:rsidR="00B341F1" w:rsidRDefault="004B0429">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B341F1" w:rsidRDefault="004B0429">
      <w:pPr>
        <w:spacing w:line="300" w:lineRule="auto"/>
        <w:rPr>
          <w:rFonts w:ascii="宋体" w:hAnsi="宋体"/>
          <w:b/>
          <w:szCs w:val="21"/>
        </w:rPr>
      </w:pPr>
      <w:r>
        <w:rPr>
          <w:rFonts w:ascii="宋体" w:hAnsi="宋体"/>
          <w:b/>
          <w:szCs w:val="21"/>
        </w:rPr>
        <w:br w:type="page"/>
      </w:r>
    </w:p>
    <w:p w:rsidR="00B341F1" w:rsidRDefault="004B0429">
      <w:pPr>
        <w:adjustRightInd w:val="0"/>
        <w:snapToGrid w:val="0"/>
        <w:spacing w:line="300" w:lineRule="auto"/>
        <w:jc w:val="center"/>
        <w:rPr>
          <w:rFonts w:ascii="宋体" w:hAnsi="宋体"/>
          <w:b/>
          <w:sz w:val="32"/>
          <w:szCs w:val="32"/>
        </w:rPr>
      </w:pPr>
      <w:r>
        <w:rPr>
          <w:rFonts w:ascii="宋体" w:hAnsi="宋体" w:hint="eastAsia"/>
          <w:b/>
          <w:sz w:val="32"/>
          <w:szCs w:val="32"/>
        </w:rPr>
        <w:lastRenderedPageBreak/>
        <w:t>法定代表人授权书</w:t>
      </w:r>
    </w:p>
    <w:p w:rsidR="00B341F1" w:rsidRDefault="00B341F1">
      <w:pPr>
        <w:adjustRightInd w:val="0"/>
        <w:snapToGrid w:val="0"/>
        <w:spacing w:line="300" w:lineRule="auto"/>
        <w:rPr>
          <w:rFonts w:ascii="宋体" w:hAnsi="宋体"/>
          <w:szCs w:val="21"/>
        </w:rPr>
      </w:pPr>
    </w:p>
    <w:p w:rsidR="00B341F1" w:rsidRDefault="004B0429">
      <w:pPr>
        <w:snapToGrid w:val="0"/>
        <w:spacing w:beforeLines="50" w:before="156" w:after="50" w:line="360" w:lineRule="auto"/>
        <w:ind w:firstLineChars="200" w:firstLine="420"/>
        <w:jc w:val="left"/>
        <w:rPr>
          <w:rFonts w:ascii="宋体" w:hAnsi="宋体"/>
          <w:szCs w:val="21"/>
        </w:rPr>
      </w:pPr>
      <w:r>
        <w:rPr>
          <w:rFonts w:ascii="宋体" w:hAnsi="宋体" w:hint="eastAsia"/>
          <w:szCs w:val="21"/>
        </w:rPr>
        <w:t>________(</w:t>
      </w:r>
      <w:r>
        <w:rPr>
          <w:rFonts w:ascii="宋体" w:hAnsi="宋体" w:hint="eastAsia"/>
          <w:szCs w:val="21"/>
        </w:rPr>
        <w:t>供应商名称</w:t>
      </w:r>
      <w:r>
        <w:rPr>
          <w:rFonts w:ascii="宋体" w:hAnsi="宋体" w:hint="eastAsia"/>
          <w:szCs w:val="21"/>
        </w:rPr>
        <w:t>)</w:t>
      </w:r>
      <w:r>
        <w:rPr>
          <w:rFonts w:ascii="宋体" w:hAnsi="宋体" w:hint="eastAsia"/>
          <w:szCs w:val="21"/>
        </w:rPr>
        <w:t>的法定代表人</w:t>
      </w:r>
      <w:r>
        <w:rPr>
          <w:rFonts w:ascii="宋体" w:hAnsi="宋体" w:hint="eastAsia"/>
          <w:szCs w:val="21"/>
        </w:rPr>
        <w:t>________(</w:t>
      </w:r>
      <w:r>
        <w:rPr>
          <w:rFonts w:ascii="宋体" w:hAnsi="宋体" w:hint="eastAsia"/>
          <w:szCs w:val="21"/>
        </w:rPr>
        <w:t>姓名、职务</w:t>
      </w:r>
      <w:r>
        <w:rPr>
          <w:rFonts w:ascii="宋体" w:hAnsi="宋体" w:hint="eastAsia"/>
          <w:szCs w:val="21"/>
        </w:rPr>
        <w:t>)</w:t>
      </w:r>
      <w:r>
        <w:rPr>
          <w:rFonts w:ascii="宋体" w:hAnsi="宋体" w:hint="eastAsia"/>
          <w:szCs w:val="21"/>
        </w:rPr>
        <w:t>授权</w:t>
      </w:r>
      <w:r>
        <w:rPr>
          <w:rFonts w:ascii="宋体" w:hAnsi="宋体" w:hint="eastAsia"/>
          <w:szCs w:val="21"/>
        </w:rPr>
        <w:t>________(</w:t>
      </w:r>
      <w:r>
        <w:rPr>
          <w:rFonts w:ascii="宋体" w:hAnsi="宋体" w:hint="eastAsia"/>
          <w:szCs w:val="21"/>
        </w:rPr>
        <w:t>供应商代表姓名、职务</w:t>
      </w:r>
      <w:r>
        <w:rPr>
          <w:rFonts w:ascii="宋体" w:hAnsi="宋体" w:hint="eastAsia"/>
          <w:szCs w:val="21"/>
        </w:rPr>
        <w:t>)</w:t>
      </w:r>
      <w:r>
        <w:rPr>
          <w:rFonts w:ascii="宋体" w:hAnsi="宋体" w:hint="eastAsia"/>
          <w:szCs w:val="21"/>
        </w:rPr>
        <w:t>为本公司的竞标人代表，就</w:t>
      </w:r>
      <w:r>
        <w:rPr>
          <w:rFonts w:ascii="宋体" w:hAnsi="宋体" w:hint="eastAsia"/>
          <w:szCs w:val="21"/>
          <w:u w:val="single"/>
        </w:rPr>
        <w:t>___  ___</w:t>
      </w:r>
      <w:r>
        <w:rPr>
          <w:rFonts w:ascii="宋体" w:hAnsi="宋体" w:hint="eastAsia"/>
          <w:szCs w:val="21"/>
        </w:rPr>
        <w:t>(</w:t>
      </w:r>
      <w:r>
        <w:rPr>
          <w:rFonts w:ascii="宋体" w:hAnsi="宋体" w:hint="eastAsia"/>
          <w:szCs w:val="21"/>
        </w:rPr>
        <w:t>项目名称及编号</w:t>
      </w:r>
      <w:r>
        <w:rPr>
          <w:rFonts w:ascii="宋体" w:hAnsi="宋体" w:hint="eastAsia"/>
          <w:szCs w:val="21"/>
        </w:rPr>
        <w:t>)</w:t>
      </w:r>
      <w:r>
        <w:rPr>
          <w:rFonts w:ascii="宋体" w:hAnsi="宋体" w:hint="eastAsia"/>
          <w:szCs w:val="21"/>
        </w:rPr>
        <w:t>投标及相关事务代表本公司处理与之有关的一切事务。</w:t>
      </w:r>
    </w:p>
    <w:p w:rsidR="00B341F1" w:rsidRDefault="00B341F1">
      <w:pPr>
        <w:snapToGrid w:val="0"/>
        <w:spacing w:beforeLines="50" w:before="156" w:after="50" w:line="360" w:lineRule="auto"/>
        <w:jc w:val="left"/>
        <w:rPr>
          <w:rFonts w:ascii="宋体" w:hAnsi="宋体"/>
          <w:szCs w:val="21"/>
        </w:rPr>
      </w:pPr>
    </w:p>
    <w:p w:rsidR="00B341F1" w:rsidRDefault="004B0429">
      <w:pPr>
        <w:snapToGrid w:val="0"/>
        <w:spacing w:beforeLines="50" w:before="156" w:after="50" w:line="360" w:lineRule="auto"/>
        <w:jc w:val="left"/>
        <w:rPr>
          <w:rFonts w:ascii="宋体" w:hAnsi="宋体"/>
          <w:szCs w:val="21"/>
        </w:rPr>
      </w:pPr>
      <w:r>
        <w:rPr>
          <w:rFonts w:ascii="宋体" w:hAnsi="宋体" w:hint="eastAsia"/>
          <w:szCs w:val="21"/>
        </w:rPr>
        <w:t>委托期限：</w:t>
      </w:r>
      <w:r>
        <w:rPr>
          <w:rFonts w:ascii="宋体" w:hAnsi="宋体" w:hint="eastAsia"/>
          <w:szCs w:val="21"/>
        </w:rPr>
        <w:t>____________________</w:t>
      </w:r>
      <w:r>
        <w:rPr>
          <w:rFonts w:ascii="宋体" w:hAnsi="宋体" w:hint="eastAsia"/>
          <w:szCs w:val="21"/>
        </w:rPr>
        <w:t>。</w:t>
      </w:r>
    </w:p>
    <w:p w:rsidR="00B341F1" w:rsidRDefault="004B0429">
      <w:pPr>
        <w:snapToGrid w:val="0"/>
        <w:spacing w:beforeLines="50" w:before="156" w:after="50" w:line="360" w:lineRule="auto"/>
        <w:jc w:val="left"/>
        <w:rPr>
          <w:rFonts w:ascii="宋体" w:hAnsi="宋体"/>
          <w:szCs w:val="21"/>
        </w:rPr>
      </w:pPr>
      <w:r>
        <w:rPr>
          <w:rFonts w:ascii="宋体" w:hAnsi="宋体" w:hint="eastAsia"/>
          <w:szCs w:val="21"/>
        </w:rPr>
        <w:t>代理人无转委托权。</w:t>
      </w:r>
    </w:p>
    <w:p w:rsidR="00B341F1" w:rsidRDefault="004B0429">
      <w:pPr>
        <w:snapToGrid w:val="0"/>
        <w:spacing w:beforeLines="50" w:before="156" w:after="50" w:line="360" w:lineRule="auto"/>
        <w:jc w:val="left"/>
        <w:rPr>
          <w:rFonts w:ascii="宋体" w:hAnsi="宋体"/>
          <w:szCs w:val="21"/>
        </w:rPr>
      </w:pPr>
      <w:r>
        <w:rPr>
          <w:rFonts w:ascii="宋体" w:hAnsi="宋体" w:hint="eastAsia"/>
          <w:szCs w:val="21"/>
        </w:rPr>
        <w:t>本授权书于</w:t>
      </w:r>
      <w:r>
        <w:rPr>
          <w:rFonts w:ascii="宋体" w:hAnsi="宋体" w:hint="eastAsia"/>
          <w:szCs w:val="21"/>
        </w:rPr>
        <w:t>______</w:t>
      </w:r>
      <w:r>
        <w:rPr>
          <w:rFonts w:ascii="宋体" w:hAnsi="宋体" w:hint="eastAsia"/>
          <w:szCs w:val="21"/>
        </w:rPr>
        <w:t>年</w:t>
      </w:r>
      <w:r>
        <w:rPr>
          <w:rFonts w:ascii="宋体" w:hAnsi="宋体" w:hint="eastAsia"/>
          <w:szCs w:val="21"/>
        </w:rPr>
        <w:t>____</w:t>
      </w:r>
      <w:r>
        <w:rPr>
          <w:rFonts w:ascii="宋体" w:hAnsi="宋体" w:hint="eastAsia"/>
          <w:szCs w:val="21"/>
        </w:rPr>
        <w:t>月</w:t>
      </w:r>
      <w:r>
        <w:rPr>
          <w:rFonts w:ascii="宋体" w:hAnsi="宋体" w:hint="eastAsia"/>
          <w:szCs w:val="21"/>
        </w:rPr>
        <w:t>____</w:t>
      </w:r>
      <w:r>
        <w:rPr>
          <w:rFonts w:ascii="宋体" w:hAnsi="宋体" w:hint="eastAsia"/>
          <w:szCs w:val="21"/>
        </w:rPr>
        <w:t>日签字生效，特此声明。</w:t>
      </w:r>
    </w:p>
    <w:p w:rsidR="00B341F1" w:rsidRDefault="00B341F1">
      <w:pPr>
        <w:pStyle w:val="ac"/>
        <w:spacing w:line="360" w:lineRule="auto"/>
        <w:rPr>
          <w:rFonts w:hAnsi="宋体" w:cs="MingLiU_HKSCS"/>
        </w:rPr>
      </w:pPr>
    </w:p>
    <w:p w:rsidR="00B341F1" w:rsidRDefault="004B0429">
      <w:pPr>
        <w:pStyle w:val="ac"/>
        <w:spacing w:line="360" w:lineRule="auto"/>
        <w:rPr>
          <w:rFonts w:hAnsi="宋体" w:cs="MingLiU_HKSCS"/>
        </w:rPr>
      </w:pPr>
      <w:r>
        <w:rPr>
          <w:rFonts w:hAnsi="宋体" w:cs="MingLiU_HKSCS" w:hint="eastAsia"/>
        </w:rPr>
        <w:t>附：法定代表人身份</w:t>
      </w:r>
      <w:r>
        <w:rPr>
          <w:rFonts w:hAnsi="宋体" w:cs="MingLiU_HKSCS" w:hint="eastAsia"/>
        </w:rPr>
        <w:t>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B341F1">
        <w:trPr>
          <w:jc w:val="center"/>
        </w:trPr>
        <w:tc>
          <w:tcPr>
            <w:tcW w:w="7389" w:type="dxa"/>
            <w:vAlign w:val="center"/>
          </w:tcPr>
          <w:p w:rsidR="00B341F1" w:rsidRDefault="00B341F1">
            <w:pPr>
              <w:pStyle w:val="ac"/>
              <w:spacing w:line="360" w:lineRule="auto"/>
              <w:jc w:val="center"/>
              <w:rPr>
                <w:rFonts w:hAnsi="宋体" w:cs="MingLiU_HKSCS"/>
              </w:rPr>
            </w:pPr>
          </w:p>
          <w:p w:rsidR="00B341F1" w:rsidRDefault="004B0429">
            <w:pPr>
              <w:pStyle w:val="ac"/>
              <w:spacing w:line="360" w:lineRule="auto"/>
              <w:jc w:val="center"/>
              <w:rPr>
                <w:rFonts w:hAnsi="宋体" w:cs="MingLiU_HKSCS"/>
              </w:rPr>
            </w:pPr>
            <w:r>
              <w:rPr>
                <w:rFonts w:hAnsi="宋体" w:cs="MingLiU_HKSCS" w:hint="eastAsia"/>
              </w:rPr>
              <w:t>法定代表人身份证正反面复印件</w:t>
            </w:r>
          </w:p>
          <w:p w:rsidR="00B341F1" w:rsidRDefault="00B341F1">
            <w:pPr>
              <w:pStyle w:val="ac"/>
              <w:spacing w:line="360" w:lineRule="auto"/>
              <w:jc w:val="center"/>
              <w:rPr>
                <w:rFonts w:hAnsi="宋体" w:cs="MingLiU_HKSCS"/>
              </w:rPr>
            </w:pPr>
          </w:p>
        </w:tc>
      </w:tr>
    </w:tbl>
    <w:p w:rsidR="00B341F1" w:rsidRDefault="00B341F1">
      <w:pPr>
        <w:pStyle w:val="ac"/>
        <w:spacing w:line="360" w:lineRule="auto"/>
        <w:ind w:firstLineChars="200" w:firstLine="420"/>
        <w:rPr>
          <w:rFonts w:hAnsi="宋体" w:cs="MingLiU_HKSCS"/>
        </w:rPr>
      </w:pPr>
    </w:p>
    <w:p w:rsidR="00B341F1" w:rsidRDefault="00B341F1">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B341F1">
        <w:trPr>
          <w:jc w:val="center"/>
        </w:trPr>
        <w:tc>
          <w:tcPr>
            <w:tcW w:w="7389" w:type="dxa"/>
            <w:vAlign w:val="center"/>
          </w:tcPr>
          <w:p w:rsidR="00B341F1" w:rsidRDefault="00B341F1">
            <w:pPr>
              <w:pStyle w:val="ac"/>
              <w:spacing w:line="360" w:lineRule="auto"/>
              <w:jc w:val="center"/>
              <w:rPr>
                <w:rFonts w:hAnsi="宋体" w:cs="MingLiU_HKSCS"/>
              </w:rPr>
            </w:pPr>
          </w:p>
          <w:p w:rsidR="00B341F1" w:rsidRDefault="004B0429">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B341F1" w:rsidRDefault="00B341F1">
            <w:pPr>
              <w:pStyle w:val="ac"/>
              <w:spacing w:line="360" w:lineRule="auto"/>
              <w:jc w:val="center"/>
              <w:rPr>
                <w:rFonts w:hAnsi="宋体" w:cs="MingLiU_HKSCS"/>
              </w:rPr>
            </w:pPr>
          </w:p>
        </w:tc>
      </w:tr>
    </w:tbl>
    <w:p w:rsidR="00B341F1" w:rsidRDefault="00B341F1">
      <w:pPr>
        <w:snapToGrid w:val="0"/>
        <w:spacing w:beforeLines="50" w:before="156" w:after="50"/>
        <w:rPr>
          <w:rFonts w:ascii="宋体" w:hAnsi="宋体"/>
          <w:szCs w:val="21"/>
        </w:rPr>
      </w:pPr>
    </w:p>
    <w:p w:rsidR="00B341F1" w:rsidRDefault="004B0429">
      <w:pPr>
        <w:snapToGrid w:val="0"/>
        <w:spacing w:beforeLines="50" w:before="156" w:after="50"/>
        <w:rPr>
          <w:rFonts w:ascii="宋体" w:hAnsi="宋体"/>
          <w:szCs w:val="21"/>
          <w:u w:val="single"/>
        </w:rPr>
      </w:pPr>
      <w:r>
        <w:rPr>
          <w:rFonts w:ascii="宋体" w:hAnsi="宋体" w:hint="eastAsia"/>
          <w:szCs w:val="21"/>
        </w:rPr>
        <w:t>被授权人签字：</w:t>
      </w:r>
      <w:r>
        <w:rPr>
          <w:rFonts w:ascii="宋体" w:hAnsi="宋体" w:hint="eastAsia"/>
          <w:szCs w:val="21"/>
        </w:rPr>
        <w:t xml:space="preserve">            </w:t>
      </w:r>
      <w:r>
        <w:rPr>
          <w:rFonts w:ascii="宋体" w:hAnsi="宋体" w:hint="eastAsia"/>
          <w:szCs w:val="21"/>
        </w:rPr>
        <w:t>法定代表人签字：</w:t>
      </w:r>
    </w:p>
    <w:p w:rsidR="00B341F1" w:rsidRDefault="004B0429">
      <w:pPr>
        <w:snapToGrid w:val="0"/>
        <w:spacing w:beforeLines="50" w:before="156" w:after="50"/>
        <w:rPr>
          <w:rFonts w:ascii="宋体" w:hAnsi="宋体"/>
          <w:szCs w:val="21"/>
        </w:rPr>
      </w:pPr>
      <w:r>
        <w:rPr>
          <w:rFonts w:ascii="宋体" w:hAnsi="宋体" w:hint="eastAsia"/>
          <w:szCs w:val="21"/>
        </w:rPr>
        <w:t>所在部门职务：</w:t>
      </w:r>
      <w:r>
        <w:rPr>
          <w:rFonts w:ascii="宋体" w:hAnsi="宋体" w:hint="eastAsia"/>
          <w:szCs w:val="21"/>
        </w:rPr>
        <w:t xml:space="preserve">                      </w:t>
      </w:r>
      <w:r>
        <w:rPr>
          <w:rFonts w:ascii="宋体" w:hAnsi="宋体" w:hint="eastAsia"/>
          <w:szCs w:val="21"/>
        </w:rPr>
        <w:t>职务：</w:t>
      </w:r>
    </w:p>
    <w:p w:rsidR="00B341F1" w:rsidRDefault="004B0429">
      <w:pPr>
        <w:snapToGrid w:val="0"/>
        <w:spacing w:beforeLines="50" w:before="156" w:after="50"/>
        <w:rPr>
          <w:rFonts w:ascii="宋体" w:hAnsi="宋体"/>
          <w:szCs w:val="21"/>
        </w:rPr>
      </w:pPr>
      <w:r>
        <w:rPr>
          <w:rFonts w:ascii="宋体" w:hAnsi="宋体" w:hint="eastAsia"/>
          <w:szCs w:val="21"/>
        </w:rPr>
        <w:t>被授权人身份证号码：</w:t>
      </w:r>
    </w:p>
    <w:p w:rsidR="00B341F1" w:rsidRDefault="004B0429">
      <w:pPr>
        <w:snapToGrid w:val="0"/>
        <w:spacing w:beforeLines="50" w:before="156" w:after="50"/>
        <w:jc w:val="center"/>
        <w:rPr>
          <w:rFonts w:ascii="宋体" w:hAnsi="宋体"/>
          <w:szCs w:val="21"/>
        </w:rPr>
      </w:pPr>
      <w:r>
        <w:rPr>
          <w:rFonts w:ascii="宋体" w:hAnsi="宋体" w:hint="eastAsia"/>
          <w:szCs w:val="21"/>
        </w:rPr>
        <w:t xml:space="preserve">                                                </w:t>
      </w:r>
      <w:r>
        <w:rPr>
          <w:rFonts w:ascii="宋体" w:hAnsi="宋体" w:hint="eastAsia"/>
          <w:szCs w:val="21"/>
        </w:rPr>
        <w:t>供应商公章：</w:t>
      </w:r>
    </w:p>
    <w:p w:rsidR="00B341F1" w:rsidRDefault="004B0429">
      <w:pPr>
        <w:pStyle w:val="ac"/>
        <w:spacing w:line="460" w:lineRule="exact"/>
        <w:ind w:firstLineChars="250" w:firstLine="525"/>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341F1" w:rsidRDefault="00B341F1">
      <w:pPr>
        <w:autoSpaceDE w:val="0"/>
        <w:autoSpaceDN w:val="0"/>
        <w:spacing w:line="300" w:lineRule="auto"/>
        <w:ind w:left="480" w:hanging="480"/>
        <w:rPr>
          <w:rFonts w:ascii="宋体" w:hAnsi="宋体"/>
          <w:szCs w:val="21"/>
        </w:rPr>
      </w:pPr>
    </w:p>
    <w:p w:rsidR="00B341F1" w:rsidRDefault="00B341F1">
      <w:pPr>
        <w:autoSpaceDE w:val="0"/>
        <w:autoSpaceDN w:val="0"/>
        <w:spacing w:line="300" w:lineRule="auto"/>
        <w:ind w:left="480" w:hanging="480"/>
        <w:rPr>
          <w:rFonts w:ascii="宋体" w:hAnsi="宋体"/>
          <w:szCs w:val="21"/>
        </w:rPr>
      </w:pPr>
    </w:p>
    <w:p w:rsidR="00B341F1" w:rsidRDefault="00B341F1">
      <w:pPr>
        <w:autoSpaceDE w:val="0"/>
        <w:autoSpaceDN w:val="0"/>
        <w:spacing w:line="300" w:lineRule="auto"/>
        <w:ind w:left="480" w:hanging="480"/>
        <w:rPr>
          <w:rFonts w:ascii="宋体" w:hAnsi="宋体"/>
          <w:szCs w:val="21"/>
        </w:rPr>
      </w:pPr>
    </w:p>
    <w:p w:rsidR="00B341F1" w:rsidRDefault="00B341F1">
      <w:pPr>
        <w:autoSpaceDE w:val="0"/>
        <w:autoSpaceDN w:val="0"/>
        <w:spacing w:line="300" w:lineRule="auto"/>
        <w:ind w:left="480" w:hanging="480"/>
        <w:rPr>
          <w:rFonts w:ascii="宋体" w:hAnsi="宋体"/>
          <w:szCs w:val="21"/>
        </w:rPr>
      </w:pPr>
    </w:p>
    <w:p w:rsidR="00B341F1" w:rsidRDefault="00B341F1">
      <w:pPr>
        <w:autoSpaceDE w:val="0"/>
        <w:autoSpaceDN w:val="0"/>
        <w:spacing w:line="300" w:lineRule="auto"/>
        <w:ind w:left="480" w:hanging="480"/>
        <w:rPr>
          <w:rFonts w:ascii="宋体" w:hAnsi="宋体"/>
          <w:szCs w:val="21"/>
        </w:rPr>
      </w:pPr>
    </w:p>
    <w:p w:rsidR="00B341F1" w:rsidRDefault="004B0429">
      <w:pPr>
        <w:spacing w:line="360" w:lineRule="auto"/>
        <w:jc w:val="center"/>
        <w:rPr>
          <w:rFonts w:ascii="宋体" w:hAnsi="宋体"/>
          <w:b/>
          <w:bCs/>
          <w:sz w:val="36"/>
          <w:szCs w:val="36"/>
        </w:rPr>
      </w:pPr>
      <w:r>
        <w:rPr>
          <w:rFonts w:hint="eastAsia"/>
          <w:b/>
          <w:sz w:val="36"/>
          <w:szCs w:val="36"/>
        </w:rPr>
        <w:lastRenderedPageBreak/>
        <w:t>采购合同书</w:t>
      </w:r>
    </w:p>
    <w:p w:rsidR="00B341F1" w:rsidRDefault="00B341F1">
      <w:pPr>
        <w:pStyle w:val="ac"/>
        <w:spacing w:line="360" w:lineRule="auto"/>
        <w:rPr>
          <w:rFonts w:hAnsi="宋体"/>
        </w:rPr>
      </w:pPr>
    </w:p>
    <w:p w:rsidR="00B341F1" w:rsidRDefault="004B0429">
      <w:pPr>
        <w:pStyle w:val="ac"/>
        <w:spacing w:line="360" w:lineRule="auto"/>
        <w:rPr>
          <w:rFonts w:hAnsi="宋体"/>
        </w:rPr>
      </w:pPr>
      <w:r>
        <w:rPr>
          <w:rFonts w:hAnsi="宋体" w:hint="eastAsia"/>
        </w:rPr>
        <w:t>合同名称：</w:t>
      </w:r>
    </w:p>
    <w:p w:rsidR="00B341F1" w:rsidRDefault="004B0429">
      <w:pPr>
        <w:pStyle w:val="ac"/>
        <w:spacing w:line="360" w:lineRule="auto"/>
        <w:rPr>
          <w:rFonts w:hAnsi="宋体"/>
        </w:rPr>
      </w:pPr>
      <w:r>
        <w:rPr>
          <w:rFonts w:hAnsi="宋体" w:hint="eastAsia"/>
        </w:rPr>
        <w:t>合同编号：</w:t>
      </w:r>
    </w:p>
    <w:p w:rsidR="00B341F1" w:rsidRDefault="004B0429">
      <w:pPr>
        <w:pStyle w:val="ac"/>
        <w:spacing w:line="360" w:lineRule="auto"/>
        <w:rPr>
          <w:rFonts w:hAnsi="宋体"/>
        </w:rPr>
      </w:pPr>
      <w:r>
        <w:rPr>
          <w:rFonts w:hAnsi="宋体" w:hint="eastAsia"/>
        </w:rPr>
        <w:t>分标号（有分标时填写）：</w:t>
      </w:r>
      <w:r>
        <w:rPr>
          <w:rFonts w:hAnsi="宋体" w:hint="eastAsia"/>
          <w:u w:val="single"/>
        </w:rPr>
        <w:t xml:space="preserve">             </w:t>
      </w:r>
      <w:r>
        <w:rPr>
          <w:rFonts w:hAnsi="宋体" w:hint="eastAsia"/>
          <w:u w:val="single"/>
        </w:rPr>
        <w:t>无</w:t>
      </w:r>
      <w:r>
        <w:rPr>
          <w:rFonts w:hAnsi="宋体" w:hint="eastAsia"/>
          <w:u w:val="single"/>
        </w:rPr>
        <w:t xml:space="preserve">              </w:t>
      </w:r>
    </w:p>
    <w:p w:rsidR="00B341F1" w:rsidRDefault="00B341F1">
      <w:pPr>
        <w:pStyle w:val="ac"/>
        <w:spacing w:line="360" w:lineRule="auto"/>
        <w:rPr>
          <w:rFonts w:hAnsi="宋体"/>
        </w:rPr>
      </w:pPr>
    </w:p>
    <w:p w:rsidR="00B341F1" w:rsidRDefault="004B0429">
      <w:pPr>
        <w:pStyle w:val="ac"/>
        <w:spacing w:line="360" w:lineRule="auto"/>
        <w:rPr>
          <w:rFonts w:hAnsi="宋体"/>
        </w:rPr>
      </w:pPr>
      <w:r>
        <w:rPr>
          <w:rFonts w:hAnsi="宋体" w:hint="eastAsia"/>
        </w:rPr>
        <w:t>甲方（买方）：</w:t>
      </w:r>
    </w:p>
    <w:p w:rsidR="00B341F1" w:rsidRDefault="004B0429">
      <w:pPr>
        <w:pStyle w:val="ac"/>
        <w:spacing w:line="360" w:lineRule="auto"/>
        <w:rPr>
          <w:rFonts w:hAnsi="宋体"/>
        </w:rPr>
      </w:pPr>
      <w:r>
        <w:rPr>
          <w:rFonts w:hAnsi="宋体" w:hint="eastAsia"/>
        </w:rPr>
        <w:t>乙方（卖方）：</w:t>
      </w:r>
    </w:p>
    <w:p w:rsidR="00B341F1" w:rsidRDefault="00B341F1">
      <w:pPr>
        <w:pStyle w:val="ac"/>
        <w:spacing w:line="360" w:lineRule="auto"/>
        <w:rPr>
          <w:rFonts w:hAnsi="宋体"/>
        </w:rPr>
      </w:pPr>
    </w:p>
    <w:p w:rsidR="00B341F1" w:rsidRDefault="004B0429">
      <w:pPr>
        <w:pStyle w:val="ac"/>
        <w:spacing w:line="360" w:lineRule="auto"/>
        <w:ind w:firstLineChars="200" w:firstLine="420"/>
        <w:rPr>
          <w:rFonts w:hAnsi="宋体"/>
          <w:b/>
        </w:rPr>
      </w:pPr>
      <w:r>
        <w:rPr>
          <w:rFonts w:hAnsi="宋体" w:hint="eastAsia"/>
        </w:rPr>
        <w:t>根据年月日采购结果，甲方接受乙方对本项目的投标，甲、乙双方同意签署本合同（以下简称合同）。</w:t>
      </w:r>
    </w:p>
    <w:p w:rsidR="00B341F1" w:rsidRDefault="004B0429">
      <w:pPr>
        <w:pStyle w:val="ac"/>
        <w:spacing w:line="360" w:lineRule="auto"/>
        <w:rPr>
          <w:rFonts w:hAnsi="宋体"/>
          <w:b/>
          <w:bCs/>
        </w:rPr>
      </w:pPr>
      <w:r>
        <w:rPr>
          <w:rFonts w:hAnsi="宋体" w:hint="eastAsia"/>
          <w:b/>
          <w:bCs/>
        </w:rPr>
        <w:t xml:space="preserve">1.  </w:t>
      </w:r>
      <w:r>
        <w:rPr>
          <w:rFonts w:hAnsi="宋体" w:hint="eastAsia"/>
          <w:b/>
          <w:bCs/>
        </w:rPr>
        <w:t>采购内容</w:t>
      </w:r>
    </w:p>
    <w:p w:rsidR="00B341F1" w:rsidRDefault="004B0429">
      <w:pPr>
        <w:pStyle w:val="ac"/>
        <w:tabs>
          <w:tab w:val="left" w:pos="5220"/>
        </w:tabs>
        <w:spacing w:line="360" w:lineRule="auto"/>
        <w:ind w:firstLineChars="200" w:firstLine="420"/>
        <w:rPr>
          <w:rFonts w:hAnsi="宋体"/>
          <w:u w:val="single"/>
        </w:rPr>
      </w:pPr>
      <w:r>
        <w:rPr>
          <w:rFonts w:hAnsi="宋体" w:hint="eastAsia"/>
        </w:rPr>
        <w:t xml:space="preserve">1.1 </w:t>
      </w:r>
      <w:r>
        <w:rPr>
          <w:rFonts w:hAnsi="宋体" w:hint="eastAsia"/>
        </w:rPr>
        <w:t>服务名称：</w:t>
      </w:r>
      <w:r>
        <w:rPr>
          <w:rFonts w:hAnsi="宋体" w:hint="eastAsia"/>
          <w:u w:val="single"/>
        </w:rPr>
        <w:t>详见合同附件中报价表</w:t>
      </w:r>
    </w:p>
    <w:p w:rsidR="00B341F1" w:rsidRDefault="004B0429">
      <w:pPr>
        <w:pStyle w:val="ac"/>
        <w:tabs>
          <w:tab w:val="left" w:pos="5220"/>
        </w:tabs>
        <w:spacing w:line="360" w:lineRule="auto"/>
        <w:ind w:firstLineChars="200" w:firstLine="420"/>
        <w:rPr>
          <w:rFonts w:hAnsi="宋体"/>
        </w:rPr>
      </w:pPr>
      <w:r>
        <w:rPr>
          <w:rFonts w:hAnsi="宋体" w:hint="eastAsia"/>
        </w:rPr>
        <w:t xml:space="preserve">1.2 </w:t>
      </w:r>
      <w:r>
        <w:rPr>
          <w:rFonts w:hAnsi="宋体" w:hint="eastAsia"/>
        </w:rPr>
        <w:t>数量：</w:t>
      </w:r>
      <w:r>
        <w:rPr>
          <w:rFonts w:hAnsi="宋体" w:hint="eastAsia"/>
          <w:u w:val="single"/>
        </w:rPr>
        <w:t>详见合同附件中报价表</w:t>
      </w:r>
    </w:p>
    <w:p w:rsidR="00B341F1" w:rsidRDefault="004B0429">
      <w:pPr>
        <w:pStyle w:val="ac"/>
        <w:tabs>
          <w:tab w:val="left" w:pos="5220"/>
        </w:tabs>
        <w:spacing w:line="360" w:lineRule="auto"/>
        <w:ind w:firstLineChars="200" w:firstLine="420"/>
        <w:rPr>
          <w:rFonts w:hAnsi="宋体"/>
        </w:rPr>
      </w:pPr>
      <w:r>
        <w:rPr>
          <w:rFonts w:hAnsi="宋体" w:hint="eastAsia"/>
        </w:rPr>
        <w:t xml:space="preserve">1.2 </w:t>
      </w:r>
      <w:r>
        <w:rPr>
          <w:rFonts w:hint="eastAsia"/>
          <w:color w:val="000000"/>
        </w:rPr>
        <w:t>服务内容及要求</w:t>
      </w:r>
      <w:r>
        <w:rPr>
          <w:rFonts w:ascii="Times New Roman" w:hAnsi="Times New Roman" w:hint="eastAsia"/>
        </w:rPr>
        <w:t>：</w:t>
      </w:r>
      <w:r>
        <w:rPr>
          <w:rFonts w:hAnsi="宋体" w:hint="eastAsia"/>
          <w:u w:val="single"/>
        </w:rPr>
        <w:t>详见合同附件中投标服务技术资料表</w:t>
      </w:r>
    </w:p>
    <w:p w:rsidR="00B341F1" w:rsidRDefault="004B0429">
      <w:pPr>
        <w:pStyle w:val="ac"/>
        <w:tabs>
          <w:tab w:val="left" w:pos="5145"/>
        </w:tabs>
        <w:spacing w:line="360" w:lineRule="auto"/>
        <w:rPr>
          <w:rFonts w:hAnsi="宋体"/>
          <w:b/>
          <w:bCs/>
        </w:rPr>
      </w:pPr>
      <w:r>
        <w:rPr>
          <w:rFonts w:hAnsi="宋体" w:hint="eastAsia"/>
          <w:b/>
          <w:bCs/>
        </w:rPr>
        <w:t xml:space="preserve">2.  </w:t>
      </w:r>
      <w:r>
        <w:rPr>
          <w:rFonts w:hAnsi="宋体" w:hint="eastAsia"/>
          <w:b/>
          <w:bCs/>
        </w:rPr>
        <w:t>合同金额</w:t>
      </w:r>
    </w:p>
    <w:p w:rsidR="00B341F1" w:rsidRDefault="004B0429" w:rsidP="00725D5C">
      <w:pPr>
        <w:pStyle w:val="ac"/>
        <w:spacing w:line="360" w:lineRule="auto"/>
        <w:ind w:firstLineChars="196" w:firstLine="412"/>
        <w:rPr>
          <w:rFonts w:hAnsi="宋体"/>
          <w:b/>
          <w:bCs/>
        </w:rPr>
      </w:pPr>
      <w:r>
        <w:rPr>
          <w:rFonts w:hAnsi="宋体" w:hint="eastAsia"/>
        </w:rPr>
        <w:t xml:space="preserve">2.1 </w:t>
      </w:r>
      <w:r>
        <w:rPr>
          <w:rFonts w:hAnsi="宋体" w:hint="eastAsia"/>
        </w:rPr>
        <w:t>本合同金额为（大写）人民币</w:t>
      </w:r>
      <w:r>
        <w:rPr>
          <w:rFonts w:hAnsi="宋体" w:cs="宋体" w:hint="eastAsia"/>
        </w:rPr>
        <w:t>元整</w:t>
      </w:r>
      <w:r>
        <w:rPr>
          <w:rFonts w:hAnsi="宋体" w:cs="宋体" w:hint="eastAsia"/>
        </w:rPr>
        <w:t>(</w:t>
      </w:r>
      <w:r>
        <w:rPr>
          <w:rFonts w:hAnsi="宋体" w:cs="宋体" w:hint="eastAsia"/>
        </w:rPr>
        <w:t>￥元</w:t>
      </w:r>
      <w:r>
        <w:rPr>
          <w:rFonts w:hAnsi="宋体" w:cs="宋体" w:hint="eastAsia"/>
        </w:rPr>
        <w:t>)</w:t>
      </w:r>
      <w:r>
        <w:rPr>
          <w:rFonts w:hAnsi="宋体" w:hint="eastAsia"/>
        </w:rPr>
        <w:t>（详见报价表）结算以实际为主，且结算金额不能超过合同总金额。</w:t>
      </w:r>
    </w:p>
    <w:p w:rsidR="00B341F1" w:rsidRDefault="004B0429">
      <w:pPr>
        <w:pStyle w:val="ac"/>
        <w:tabs>
          <w:tab w:val="left" w:pos="5940"/>
        </w:tabs>
        <w:spacing w:line="360" w:lineRule="auto"/>
        <w:rPr>
          <w:rFonts w:hAnsi="宋体"/>
          <w:b/>
          <w:bCs/>
        </w:rPr>
      </w:pPr>
      <w:r>
        <w:rPr>
          <w:rFonts w:hAnsi="宋体" w:hint="eastAsia"/>
          <w:b/>
          <w:bCs/>
        </w:rPr>
        <w:t xml:space="preserve">3.  </w:t>
      </w:r>
      <w:r>
        <w:rPr>
          <w:rFonts w:hAnsi="宋体" w:hint="eastAsia"/>
          <w:b/>
          <w:bCs/>
        </w:rPr>
        <w:t>提交服务成果时间和地点</w:t>
      </w:r>
    </w:p>
    <w:p w:rsidR="00B341F1" w:rsidRDefault="004B0429" w:rsidP="00725D5C">
      <w:pPr>
        <w:pStyle w:val="ac"/>
        <w:tabs>
          <w:tab w:val="left" w:pos="5250"/>
          <w:tab w:val="left" w:pos="5940"/>
        </w:tabs>
        <w:spacing w:line="360" w:lineRule="auto"/>
        <w:ind w:firstLineChars="196" w:firstLine="412"/>
        <w:rPr>
          <w:rFonts w:hAnsi="宋体"/>
          <w:b/>
          <w:bCs/>
        </w:rPr>
      </w:pPr>
      <w:r>
        <w:rPr>
          <w:rFonts w:hAnsi="宋体" w:hint="eastAsia"/>
          <w:bCs/>
        </w:rPr>
        <w:t xml:space="preserve">3.1 </w:t>
      </w:r>
      <w:r>
        <w:rPr>
          <w:rFonts w:hint="eastAsia"/>
          <w:bCs/>
        </w:rPr>
        <w:t>提交服务成果时间</w:t>
      </w:r>
      <w:r>
        <w:rPr>
          <w:rFonts w:hAnsi="宋体" w:hint="eastAsia"/>
          <w:bCs/>
        </w:rPr>
        <w:t>：</w:t>
      </w:r>
    </w:p>
    <w:p w:rsidR="00B341F1" w:rsidRDefault="004B0429" w:rsidP="00725D5C">
      <w:pPr>
        <w:pStyle w:val="ac"/>
        <w:tabs>
          <w:tab w:val="left" w:pos="5940"/>
        </w:tabs>
        <w:spacing w:line="360" w:lineRule="auto"/>
        <w:ind w:firstLineChars="196" w:firstLine="412"/>
        <w:rPr>
          <w:rFonts w:hAnsi="宋体"/>
          <w:b/>
          <w:bCs/>
        </w:rPr>
      </w:pPr>
      <w:r>
        <w:rPr>
          <w:rFonts w:hAnsi="宋体" w:hint="eastAsia"/>
          <w:bCs/>
        </w:rPr>
        <w:t xml:space="preserve">3.2 </w:t>
      </w:r>
      <w:r>
        <w:rPr>
          <w:rFonts w:hint="eastAsia"/>
          <w:bCs/>
        </w:rPr>
        <w:t>提交服务成果</w:t>
      </w:r>
      <w:r>
        <w:rPr>
          <w:rFonts w:hAnsi="宋体" w:hint="eastAsia"/>
          <w:bCs/>
        </w:rPr>
        <w:t>地点：</w:t>
      </w:r>
    </w:p>
    <w:p w:rsidR="00B341F1" w:rsidRDefault="004B0429" w:rsidP="00725D5C">
      <w:pPr>
        <w:pStyle w:val="ac"/>
        <w:tabs>
          <w:tab w:val="left" w:pos="5940"/>
        </w:tabs>
        <w:spacing w:line="360" w:lineRule="auto"/>
        <w:ind w:firstLineChars="196" w:firstLine="412"/>
        <w:rPr>
          <w:rFonts w:hAnsi="宋体"/>
          <w:b/>
          <w:bCs/>
        </w:rPr>
      </w:pPr>
      <w:r>
        <w:rPr>
          <w:rFonts w:hAnsi="宋体" w:hint="eastAsia"/>
          <w:bCs/>
        </w:rPr>
        <w:t xml:space="preserve">3.3 </w:t>
      </w:r>
      <w:r>
        <w:rPr>
          <w:rFonts w:hAnsi="宋体" w:hint="eastAsia"/>
        </w:rPr>
        <w:t>乙方必须按投标文件承诺的服务响应条款向甲方提供服务。</w:t>
      </w:r>
    </w:p>
    <w:p w:rsidR="00B341F1" w:rsidRDefault="004B0429">
      <w:pPr>
        <w:pStyle w:val="ac"/>
        <w:spacing w:line="360" w:lineRule="auto"/>
        <w:ind w:left="358" w:hangingChars="170" w:hanging="358"/>
        <w:rPr>
          <w:rFonts w:hAnsi="宋体"/>
          <w:b/>
        </w:rPr>
      </w:pPr>
      <w:r>
        <w:rPr>
          <w:rFonts w:hAnsi="宋体" w:hint="eastAsia"/>
          <w:b/>
          <w:bCs/>
        </w:rPr>
        <w:t xml:space="preserve">4.  </w:t>
      </w:r>
      <w:r>
        <w:rPr>
          <w:rFonts w:hAnsi="宋体" w:hint="eastAsia"/>
          <w:b/>
          <w:bCs/>
        </w:rPr>
        <w:t>履约保证金</w:t>
      </w:r>
    </w:p>
    <w:p w:rsidR="00B341F1" w:rsidRDefault="004B0429">
      <w:pPr>
        <w:pStyle w:val="ac"/>
        <w:tabs>
          <w:tab w:val="left" w:pos="5145"/>
        </w:tabs>
        <w:spacing w:line="360" w:lineRule="auto"/>
        <w:ind w:firstLineChars="200" w:firstLine="420"/>
        <w:rPr>
          <w:rFonts w:hAnsi="宋体"/>
          <w:b/>
        </w:rPr>
      </w:pPr>
      <w:r>
        <w:rPr>
          <w:rFonts w:hAnsi="宋体" w:hint="eastAsia"/>
        </w:rPr>
        <w:t xml:space="preserve">4.1 </w:t>
      </w:r>
      <w:r>
        <w:rPr>
          <w:rFonts w:hAnsi="宋体" w:hint="eastAsia"/>
        </w:rPr>
        <w:t>乙方交纳（大写）人民币（￥</w:t>
      </w:r>
      <w:r>
        <w:rPr>
          <w:rFonts w:hAnsi="宋体" w:hint="eastAsia"/>
          <w:u w:val="single"/>
        </w:rPr>
        <w:t xml:space="preserve">　</w:t>
      </w:r>
      <w:r>
        <w:rPr>
          <w:rFonts w:hAnsi="宋体" w:hint="eastAsia"/>
          <w:u w:val="single"/>
        </w:rPr>
        <w:t xml:space="preserve">     </w:t>
      </w:r>
      <w:r>
        <w:rPr>
          <w:rFonts w:hAnsi="宋体" w:hint="eastAsia"/>
        </w:rPr>
        <w:t>元）作为本合同的履约保证金。</w:t>
      </w:r>
    </w:p>
    <w:p w:rsidR="00B341F1" w:rsidRDefault="004B0429">
      <w:pPr>
        <w:pStyle w:val="ac"/>
        <w:spacing w:line="360" w:lineRule="auto"/>
        <w:ind w:firstLineChars="200" w:firstLine="420"/>
        <w:rPr>
          <w:rFonts w:hAnsi="宋体"/>
        </w:rPr>
      </w:pPr>
      <w:r>
        <w:rPr>
          <w:rFonts w:hAnsi="宋体" w:hint="eastAsia"/>
        </w:rPr>
        <w:t xml:space="preserve">4.2 </w:t>
      </w:r>
      <w:r>
        <w:rPr>
          <w:rFonts w:hAnsi="宋体" w:hint="eastAsia"/>
        </w:rPr>
        <w:t>履约保证金作为违约金的一部分用于补偿甲方因乙方不能完成其合同义务而蒙受的损失。</w:t>
      </w:r>
    </w:p>
    <w:p w:rsidR="00B341F1" w:rsidRDefault="004B0429" w:rsidP="00725D5C">
      <w:pPr>
        <w:pStyle w:val="ac"/>
        <w:spacing w:line="360" w:lineRule="auto"/>
        <w:ind w:left="360" w:hangingChars="171" w:hanging="360"/>
        <w:rPr>
          <w:rFonts w:hAnsi="宋体"/>
          <w:b/>
        </w:rPr>
      </w:pPr>
      <w:r>
        <w:rPr>
          <w:rFonts w:hAnsi="宋体" w:hint="eastAsia"/>
          <w:b/>
          <w:bCs/>
        </w:rPr>
        <w:t xml:space="preserve">5.  </w:t>
      </w:r>
      <w:r>
        <w:rPr>
          <w:rFonts w:hAnsi="宋体" w:hint="eastAsia"/>
          <w:b/>
          <w:bCs/>
        </w:rPr>
        <w:t>产权</w:t>
      </w:r>
    </w:p>
    <w:p w:rsidR="00B341F1" w:rsidRDefault="004B0429">
      <w:pPr>
        <w:pStyle w:val="ac"/>
        <w:spacing w:line="360" w:lineRule="auto"/>
        <w:ind w:firstLineChars="200" w:firstLine="420"/>
        <w:rPr>
          <w:rFonts w:hAnsi="宋体"/>
          <w:b/>
        </w:rPr>
      </w:pPr>
      <w:r>
        <w:rPr>
          <w:rFonts w:hAnsi="宋体" w:hint="eastAsia"/>
        </w:rPr>
        <w:t xml:space="preserve">5.1 </w:t>
      </w:r>
      <w:r>
        <w:rPr>
          <w:rFonts w:ascii="Times New Roman" w:hAnsi="Times New Roman" w:hint="eastAsia"/>
        </w:rPr>
        <w:t>乙方应保证所提供的服务或其任何一部分均不会侵犯任何第三方的专利权、商标权或著作权</w:t>
      </w:r>
      <w:r>
        <w:rPr>
          <w:rFonts w:hAnsi="宋体" w:hint="eastAsia"/>
          <w:bCs/>
        </w:rPr>
        <w:t>。</w:t>
      </w:r>
    </w:p>
    <w:p w:rsidR="00B341F1" w:rsidRDefault="004B0429">
      <w:pPr>
        <w:pStyle w:val="ac"/>
        <w:spacing w:line="360" w:lineRule="auto"/>
        <w:ind w:firstLineChars="200" w:firstLine="420"/>
        <w:rPr>
          <w:rFonts w:hAnsi="宋体"/>
          <w:b/>
        </w:rPr>
      </w:pPr>
      <w:r>
        <w:rPr>
          <w:rFonts w:hAnsi="宋体" w:hint="eastAsia"/>
        </w:rPr>
        <w:lastRenderedPageBreak/>
        <w:t xml:space="preserve">5.2 </w:t>
      </w:r>
      <w:r>
        <w:rPr>
          <w:rFonts w:hAnsi="宋体" w:hint="eastAsia"/>
        </w:rPr>
        <w:t>乙方保证所交付服务的所有权完全属于</w:t>
      </w:r>
      <w:proofErr w:type="gramStart"/>
      <w:r>
        <w:rPr>
          <w:rFonts w:hAnsi="宋体" w:hint="eastAsia"/>
        </w:rPr>
        <w:t>乙方且</w:t>
      </w:r>
      <w:proofErr w:type="gramEnd"/>
      <w:r>
        <w:rPr>
          <w:rFonts w:hAnsi="宋体" w:hint="eastAsia"/>
        </w:rPr>
        <w:t>无任何抵押、查封等产权瑕疵。如乙方所交付服务有产权瑕疵的，视为乙方违约，按照本合同第</w:t>
      </w:r>
      <w:r>
        <w:rPr>
          <w:rFonts w:hAnsi="宋体" w:hint="eastAsia"/>
        </w:rPr>
        <w:t>10.3</w:t>
      </w:r>
      <w:r>
        <w:rPr>
          <w:rFonts w:hAnsi="宋体" w:hint="eastAsia"/>
        </w:rPr>
        <w:t>项的约定处理。但在已经全部支付</w:t>
      </w:r>
      <w:proofErr w:type="gramStart"/>
      <w:r>
        <w:rPr>
          <w:rFonts w:hAnsi="宋体" w:hint="eastAsia"/>
        </w:rPr>
        <w:t>完合同</w:t>
      </w:r>
      <w:proofErr w:type="gramEnd"/>
      <w:r>
        <w:rPr>
          <w:rFonts w:hAnsi="宋体" w:hint="eastAsia"/>
        </w:rPr>
        <w:t>款后才发现有产权瑕疵的，乙方除了支付违约金还应负担甲方由此产生的一切损失。</w:t>
      </w:r>
    </w:p>
    <w:p w:rsidR="00B341F1" w:rsidRDefault="004B0429">
      <w:pPr>
        <w:pStyle w:val="ac"/>
        <w:spacing w:line="360" w:lineRule="auto"/>
        <w:rPr>
          <w:rFonts w:hAnsi="宋体"/>
          <w:b/>
        </w:rPr>
      </w:pPr>
      <w:r>
        <w:rPr>
          <w:rFonts w:hAnsi="宋体" w:hint="eastAsia"/>
          <w:b/>
          <w:bCs/>
        </w:rPr>
        <w:t xml:space="preserve">6.  </w:t>
      </w:r>
      <w:r>
        <w:rPr>
          <w:rFonts w:hAnsi="宋体" w:hint="eastAsia"/>
          <w:b/>
          <w:bCs/>
        </w:rPr>
        <w:t>技术资料</w:t>
      </w:r>
    </w:p>
    <w:p w:rsidR="00B341F1" w:rsidRDefault="004B0429">
      <w:pPr>
        <w:pStyle w:val="ac"/>
        <w:tabs>
          <w:tab w:val="left" w:pos="0"/>
        </w:tabs>
        <w:spacing w:line="360" w:lineRule="auto"/>
        <w:ind w:firstLineChars="200" w:firstLine="420"/>
        <w:rPr>
          <w:rFonts w:hAnsi="宋体"/>
        </w:rPr>
      </w:pPr>
      <w:r>
        <w:rPr>
          <w:rFonts w:hAnsi="宋体" w:hint="eastAsia"/>
        </w:rPr>
        <w:t xml:space="preserve">6.1 </w:t>
      </w:r>
      <w:r>
        <w:rPr>
          <w:rFonts w:hAnsi="宋体" w:hint="eastAsia"/>
        </w:rPr>
        <w:t>甲方应向乙方提供提交服务成果所必需的有关数据、资料等。</w:t>
      </w:r>
    </w:p>
    <w:p w:rsidR="00B341F1" w:rsidRDefault="004B0429">
      <w:pPr>
        <w:pStyle w:val="ac"/>
        <w:tabs>
          <w:tab w:val="left" w:pos="0"/>
        </w:tabs>
        <w:spacing w:line="360" w:lineRule="auto"/>
        <w:ind w:firstLineChars="200" w:firstLine="420"/>
        <w:rPr>
          <w:rFonts w:hAnsi="宋体"/>
        </w:rPr>
      </w:pPr>
      <w:r>
        <w:rPr>
          <w:rFonts w:hAnsi="宋体" w:hint="eastAsia"/>
        </w:rPr>
        <w:t xml:space="preserve">6.2 </w:t>
      </w:r>
      <w:r>
        <w:rPr>
          <w:rFonts w:hAnsi="宋体" w:hint="eastAsia"/>
        </w:rPr>
        <w:t>没有甲方事先书面同意，乙方不得将由甲方提供的有关合同或任何合同条文、规格、计划、图纸、样品或资料提供给与履行本合同无关的任何其他人。即使</w:t>
      </w:r>
      <w:proofErr w:type="gramStart"/>
      <w:r>
        <w:rPr>
          <w:rFonts w:hAnsi="宋体" w:hint="eastAsia"/>
        </w:rPr>
        <w:t>向履行</w:t>
      </w:r>
      <w:proofErr w:type="gramEnd"/>
      <w:r>
        <w:rPr>
          <w:rFonts w:hAnsi="宋体" w:hint="eastAsia"/>
        </w:rPr>
        <w:t>本合同有关的人员提供，也应注意保密并限于履行合同的必需范围。</w:t>
      </w:r>
    </w:p>
    <w:p w:rsidR="00B341F1" w:rsidRDefault="004B0429">
      <w:pPr>
        <w:pStyle w:val="ac"/>
        <w:spacing w:line="360" w:lineRule="auto"/>
        <w:rPr>
          <w:rFonts w:hAnsi="宋体"/>
          <w:b/>
          <w:bCs/>
        </w:rPr>
      </w:pPr>
      <w:r>
        <w:rPr>
          <w:rFonts w:hAnsi="宋体" w:hint="eastAsia"/>
          <w:b/>
          <w:bCs/>
        </w:rPr>
        <w:t xml:space="preserve">7.  </w:t>
      </w:r>
      <w:r>
        <w:rPr>
          <w:rFonts w:hAnsi="宋体" w:hint="eastAsia"/>
          <w:b/>
          <w:bCs/>
        </w:rPr>
        <w:t>验收</w:t>
      </w:r>
    </w:p>
    <w:p w:rsidR="00B341F1" w:rsidRDefault="004B0429">
      <w:pPr>
        <w:pStyle w:val="ac"/>
        <w:tabs>
          <w:tab w:val="left" w:pos="0"/>
        </w:tabs>
        <w:spacing w:line="360" w:lineRule="auto"/>
        <w:ind w:firstLineChars="200" w:firstLine="420"/>
        <w:rPr>
          <w:rFonts w:hAnsi="宋体"/>
        </w:rPr>
      </w:pPr>
      <w:r>
        <w:rPr>
          <w:rFonts w:hAnsi="宋体" w:hint="eastAsia"/>
        </w:rPr>
        <w:t xml:space="preserve">7.1 </w:t>
      </w:r>
      <w:r>
        <w:rPr>
          <w:rFonts w:hAnsi="宋体" w:hint="eastAsia"/>
        </w:rPr>
        <w:t>乙方应对提交的服务成果</w:t>
      </w:r>
      <w:proofErr w:type="gramStart"/>
      <w:r>
        <w:rPr>
          <w:rFonts w:hAnsi="宋体" w:hint="eastAsia"/>
        </w:rPr>
        <w:t>作出</w:t>
      </w:r>
      <w:proofErr w:type="gramEnd"/>
      <w:r>
        <w:rPr>
          <w:rFonts w:hAnsi="宋体" w:hint="eastAsia"/>
        </w:rPr>
        <w:t>全面检查和整理，并列出清单，作为甲方验收和使用的技术条件依据，清单应随提交的服务成果交给甲方。</w:t>
      </w:r>
    </w:p>
    <w:p w:rsidR="00B341F1" w:rsidRDefault="004B0429">
      <w:pPr>
        <w:pStyle w:val="ac"/>
        <w:tabs>
          <w:tab w:val="left" w:pos="0"/>
        </w:tabs>
        <w:spacing w:line="360" w:lineRule="auto"/>
        <w:ind w:firstLineChars="200" w:firstLine="420"/>
        <w:rPr>
          <w:rFonts w:hAnsi="宋体"/>
        </w:rPr>
      </w:pPr>
      <w:r>
        <w:rPr>
          <w:rFonts w:hAnsi="宋体" w:hint="eastAsia"/>
        </w:rPr>
        <w:t xml:space="preserve">7.2 </w:t>
      </w:r>
      <w:r>
        <w:rPr>
          <w:rFonts w:hAnsi="宋体" w:hint="eastAsia"/>
        </w:rPr>
        <w:t>乙方在指定地点提交服务成果后，甲方应在</w:t>
      </w:r>
      <w:r>
        <w:rPr>
          <w:rFonts w:hAnsi="宋体" w:hint="eastAsia"/>
        </w:rPr>
        <w:t>5</w:t>
      </w:r>
      <w:r>
        <w:rPr>
          <w:rFonts w:hAnsi="宋体" w:hint="eastAsia"/>
        </w:rPr>
        <w:t>个工作日内依据招标文件、乙方的投标文件等组织验收，验收完毕后作出书面验收报告。验收时乙方必须在现场。</w:t>
      </w:r>
    </w:p>
    <w:p w:rsidR="00B341F1" w:rsidRDefault="004B0429">
      <w:pPr>
        <w:pStyle w:val="ac"/>
        <w:tabs>
          <w:tab w:val="left" w:pos="0"/>
        </w:tabs>
        <w:spacing w:line="360" w:lineRule="auto"/>
        <w:ind w:firstLineChars="200" w:firstLine="420"/>
        <w:rPr>
          <w:rFonts w:hAnsi="宋体"/>
        </w:rPr>
      </w:pPr>
      <w:r>
        <w:rPr>
          <w:rFonts w:hAnsi="宋体" w:hint="eastAsia"/>
        </w:rPr>
        <w:t xml:space="preserve">7.3 </w:t>
      </w:r>
      <w:r>
        <w:rPr>
          <w:rFonts w:hAnsi="宋体" w:hint="eastAsia"/>
        </w:rPr>
        <w:t>对复杂</w:t>
      </w:r>
      <w:r>
        <w:rPr>
          <w:rFonts w:hAnsi="宋体" w:hint="eastAsia"/>
        </w:rPr>
        <w:t>的服务，甲方可请国家认可的专业机构参与验收，并由其出具验收报告，相关费用由甲方承担。</w:t>
      </w:r>
    </w:p>
    <w:p w:rsidR="00B341F1" w:rsidRDefault="00B341F1">
      <w:pPr>
        <w:rPr>
          <w:rFonts w:hAnsi="宋体"/>
          <w:szCs w:val="21"/>
        </w:rPr>
      </w:pPr>
    </w:p>
    <w:p w:rsidR="00B341F1" w:rsidRDefault="004B0429">
      <w:pPr>
        <w:pStyle w:val="ac"/>
        <w:spacing w:line="360" w:lineRule="auto"/>
        <w:rPr>
          <w:rFonts w:hAnsi="宋体"/>
          <w:b/>
          <w:bCs/>
        </w:rPr>
      </w:pPr>
      <w:r>
        <w:rPr>
          <w:rFonts w:hAnsi="宋体" w:hint="eastAsia"/>
          <w:b/>
          <w:bCs/>
        </w:rPr>
        <w:t xml:space="preserve">8.  </w:t>
      </w:r>
      <w:r>
        <w:rPr>
          <w:rFonts w:hAnsi="宋体" w:hint="eastAsia"/>
          <w:b/>
          <w:bCs/>
        </w:rPr>
        <w:t>合同款支付</w:t>
      </w:r>
    </w:p>
    <w:p w:rsidR="00B341F1" w:rsidRDefault="004B0429">
      <w:pPr>
        <w:tabs>
          <w:tab w:val="left" w:pos="3490"/>
          <w:tab w:val="left" w:pos="3670"/>
          <w:tab w:val="left" w:pos="3895"/>
        </w:tabs>
        <w:spacing w:line="360" w:lineRule="auto"/>
        <w:ind w:firstLineChars="200" w:firstLine="420"/>
        <w:rPr>
          <w:rFonts w:hAnsi="宋体"/>
          <w:bCs/>
          <w:szCs w:val="21"/>
          <w:u w:val="single"/>
        </w:rPr>
      </w:pPr>
      <w:r>
        <w:rPr>
          <w:rFonts w:hAnsi="宋体" w:hint="eastAsia"/>
          <w:bCs/>
          <w:szCs w:val="21"/>
        </w:rPr>
        <w:t xml:space="preserve">8.1 </w:t>
      </w:r>
      <w:r>
        <w:rPr>
          <w:rFonts w:hAnsi="宋体" w:hint="eastAsia"/>
          <w:bCs/>
          <w:szCs w:val="21"/>
        </w:rPr>
        <w:t>付款方式：</w:t>
      </w:r>
    </w:p>
    <w:p w:rsidR="00B341F1" w:rsidRDefault="004B0429">
      <w:pPr>
        <w:pStyle w:val="ac"/>
        <w:spacing w:line="360" w:lineRule="auto"/>
        <w:rPr>
          <w:rFonts w:hAnsi="宋体"/>
          <w:b/>
          <w:bCs/>
        </w:rPr>
      </w:pPr>
      <w:r>
        <w:rPr>
          <w:rFonts w:hAnsi="宋体" w:hint="eastAsia"/>
          <w:b/>
          <w:bCs/>
        </w:rPr>
        <w:t xml:space="preserve">9.  </w:t>
      </w:r>
      <w:r>
        <w:rPr>
          <w:rFonts w:hAnsi="宋体" w:hint="eastAsia"/>
          <w:b/>
          <w:bCs/>
        </w:rPr>
        <w:t>售后服务要求</w:t>
      </w:r>
    </w:p>
    <w:p w:rsidR="00B341F1" w:rsidRDefault="004B0429">
      <w:pPr>
        <w:pStyle w:val="ac"/>
        <w:spacing w:line="360" w:lineRule="auto"/>
        <w:ind w:firstLineChars="200" w:firstLine="420"/>
        <w:rPr>
          <w:rFonts w:hAnsi="宋体"/>
        </w:rPr>
      </w:pPr>
      <w:r>
        <w:rPr>
          <w:rFonts w:hAnsi="宋体" w:hint="eastAsia"/>
        </w:rPr>
        <w:t xml:space="preserve">9.1 </w:t>
      </w:r>
      <w:r>
        <w:rPr>
          <w:rFonts w:hAnsi="宋体" w:hint="eastAsia"/>
        </w:rPr>
        <w:t>乙方提供服务的质量保证期为：</w:t>
      </w:r>
      <w:r>
        <w:rPr>
          <w:rFonts w:hAnsi="宋体" w:hint="eastAsia"/>
          <w:u w:val="single"/>
        </w:rPr>
        <w:t xml:space="preserve">　</w:t>
      </w:r>
      <w:r>
        <w:rPr>
          <w:rFonts w:hAnsi="宋体" w:hint="eastAsia"/>
          <w:u w:val="single"/>
        </w:rPr>
        <w:t xml:space="preserve">                </w:t>
      </w:r>
      <w:r>
        <w:rPr>
          <w:rFonts w:hAnsi="宋体" w:hint="eastAsia"/>
        </w:rPr>
        <w:t>（自提交服务验收合格之日起计）</w:t>
      </w:r>
    </w:p>
    <w:p w:rsidR="00B341F1" w:rsidRDefault="004B0429">
      <w:pPr>
        <w:pStyle w:val="ac"/>
        <w:spacing w:line="360" w:lineRule="auto"/>
        <w:ind w:firstLineChars="200" w:firstLine="420"/>
        <w:rPr>
          <w:rFonts w:hAnsi="宋体"/>
        </w:rPr>
      </w:pPr>
      <w:r>
        <w:rPr>
          <w:rFonts w:hAnsi="宋体" w:hint="eastAsia"/>
        </w:rPr>
        <w:t xml:space="preserve">9.2 </w:t>
      </w:r>
      <w:r>
        <w:rPr>
          <w:rFonts w:hAnsi="宋体" w:hint="eastAsia"/>
        </w:rPr>
        <w:t>质量保证金为（大写）人民币</w:t>
      </w:r>
      <w:r>
        <w:rPr>
          <w:rFonts w:hAnsi="宋体" w:hint="eastAsia"/>
          <w:u w:val="single"/>
        </w:rPr>
        <w:t xml:space="preserve">                    </w:t>
      </w:r>
      <w:r>
        <w:rPr>
          <w:rFonts w:hAnsi="宋体" w:hint="eastAsia"/>
          <w:u w:val="single"/>
        </w:rPr>
        <w:t>整</w:t>
      </w:r>
      <w:r>
        <w:rPr>
          <w:rFonts w:hAnsi="宋体" w:hint="eastAsia"/>
        </w:rPr>
        <w:t>（￥</w:t>
      </w:r>
      <w:r>
        <w:rPr>
          <w:rFonts w:hAnsi="宋体" w:hint="eastAsia"/>
          <w:u w:val="single"/>
        </w:rPr>
        <w:t xml:space="preserve">　</w:t>
      </w:r>
      <w:r>
        <w:rPr>
          <w:rFonts w:hAnsi="宋体" w:hint="eastAsia"/>
          <w:u w:val="single"/>
        </w:rPr>
        <w:t xml:space="preserve">    </w:t>
      </w:r>
      <w:r>
        <w:rPr>
          <w:rFonts w:hAnsi="宋体" w:hint="eastAsia"/>
        </w:rPr>
        <w:t>元）（履约保证金在中标供应商按合同约定所提交的服务验收合格后自行转为质保金。）</w:t>
      </w:r>
    </w:p>
    <w:p w:rsidR="00B341F1" w:rsidRDefault="004B0429">
      <w:pPr>
        <w:pStyle w:val="ac"/>
        <w:spacing w:line="360" w:lineRule="auto"/>
        <w:ind w:firstLineChars="200" w:firstLine="420"/>
        <w:rPr>
          <w:rFonts w:hAnsi="宋体"/>
        </w:rPr>
      </w:pPr>
      <w:r>
        <w:rPr>
          <w:rFonts w:hAnsi="宋体" w:hint="eastAsia"/>
        </w:rPr>
        <w:t xml:space="preserve">9.3 </w:t>
      </w:r>
      <w:r>
        <w:rPr>
          <w:rFonts w:hAnsi="宋体" w:hint="eastAsia"/>
        </w:rPr>
        <w:t>履约保证金自乙方按合同约定交货验收合格之日起转为质量保证金。在质保期内乙方提供的货</w:t>
      </w:r>
      <w:r>
        <w:rPr>
          <w:rFonts w:hAnsi="宋体" w:hint="eastAsia"/>
        </w:rPr>
        <w:t>物质量和服务符合合同约定，经验收合格，质保期满后乙方向甲方办理退</w:t>
      </w:r>
      <w:proofErr w:type="gramStart"/>
      <w:r>
        <w:rPr>
          <w:rFonts w:hAnsi="宋体" w:hint="eastAsia"/>
        </w:rPr>
        <w:t>付手</w:t>
      </w:r>
      <w:proofErr w:type="gramEnd"/>
      <w:r>
        <w:rPr>
          <w:rFonts w:hAnsi="宋体" w:hint="eastAsia"/>
        </w:rPr>
        <w:t>续，甲方将在收到完整且合格的退付申请资料后五个工作日内以转账或电汇方式无息退还乙方。</w:t>
      </w:r>
    </w:p>
    <w:p w:rsidR="00B341F1" w:rsidRDefault="004B0429">
      <w:pPr>
        <w:pStyle w:val="ac"/>
        <w:spacing w:line="360" w:lineRule="auto"/>
        <w:ind w:firstLineChars="200" w:firstLine="420"/>
        <w:rPr>
          <w:rFonts w:hAnsi="宋体"/>
        </w:rPr>
      </w:pPr>
      <w:r>
        <w:rPr>
          <w:rFonts w:hAnsi="宋体" w:hint="eastAsia"/>
        </w:rPr>
        <w:t xml:space="preserve">9.4 </w:t>
      </w:r>
      <w:r>
        <w:rPr>
          <w:rFonts w:hAnsi="宋体" w:hint="eastAsia"/>
        </w:rPr>
        <w:t>在本合同第</w:t>
      </w:r>
      <w:r>
        <w:rPr>
          <w:rFonts w:hAnsi="宋体" w:hint="eastAsia"/>
        </w:rPr>
        <w:t>9.1</w:t>
      </w:r>
      <w:r>
        <w:rPr>
          <w:rFonts w:hAnsi="宋体" w:hint="eastAsia"/>
        </w:rPr>
        <w:t>项约定的质量保证期内，乙方应对服务出现的问题负责处理解决并承担一切费用。</w:t>
      </w:r>
    </w:p>
    <w:p w:rsidR="00B341F1" w:rsidRDefault="004B0429">
      <w:pPr>
        <w:pStyle w:val="ac"/>
        <w:spacing w:line="360" w:lineRule="auto"/>
        <w:ind w:firstLineChars="200" w:firstLine="420"/>
        <w:rPr>
          <w:rFonts w:hAnsi="宋体"/>
          <w:u w:val="single"/>
        </w:rPr>
      </w:pPr>
      <w:r>
        <w:rPr>
          <w:rFonts w:hAnsi="宋体" w:hint="eastAsia"/>
        </w:rPr>
        <w:t xml:space="preserve">9.5 </w:t>
      </w:r>
      <w:r>
        <w:rPr>
          <w:rFonts w:hAnsi="宋体" w:hint="eastAsia"/>
        </w:rPr>
        <w:t>其他售后服务要求：</w:t>
      </w:r>
      <w:r>
        <w:rPr>
          <w:rFonts w:hAnsi="宋体" w:hint="eastAsia"/>
          <w:u w:val="single"/>
        </w:rPr>
        <w:t>按响应文件商务条款偏离表及澄清函（商务条款偏离表与</w:t>
      </w:r>
      <w:proofErr w:type="gramStart"/>
      <w:r>
        <w:rPr>
          <w:rFonts w:hAnsi="宋体" w:hint="eastAsia"/>
          <w:u w:val="single"/>
        </w:rPr>
        <w:t>澄清函不一致</w:t>
      </w:r>
      <w:proofErr w:type="gramEnd"/>
      <w:r>
        <w:rPr>
          <w:rFonts w:hAnsi="宋体" w:hint="eastAsia"/>
          <w:u w:val="single"/>
        </w:rPr>
        <w:t>的以澄清函为准）内容执行。</w:t>
      </w:r>
    </w:p>
    <w:p w:rsidR="00B341F1" w:rsidRDefault="004B0429">
      <w:pPr>
        <w:pStyle w:val="ac"/>
        <w:spacing w:line="360" w:lineRule="auto"/>
        <w:rPr>
          <w:rFonts w:hAnsi="宋体"/>
          <w:b/>
          <w:bCs/>
        </w:rPr>
      </w:pPr>
      <w:r>
        <w:rPr>
          <w:rFonts w:hAnsi="宋体" w:hint="eastAsia"/>
          <w:b/>
          <w:bCs/>
        </w:rPr>
        <w:t xml:space="preserve">10.  </w:t>
      </w:r>
      <w:r>
        <w:rPr>
          <w:rFonts w:hAnsi="宋体" w:hint="eastAsia"/>
          <w:b/>
          <w:bCs/>
        </w:rPr>
        <w:t>违约责任</w:t>
      </w:r>
    </w:p>
    <w:p w:rsidR="00B341F1" w:rsidRDefault="004B0429">
      <w:pPr>
        <w:pStyle w:val="ac"/>
        <w:spacing w:line="360" w:lineRule="auto"/>
        <w:ind w:firstLineChars="200" w:firstLine="420"/>
        <w:rPr>
          <w:rFonts w:hAnsi="宋体"/>
        </w:rPr>
      </w:pPr>
      <w:r>
        <w:rPr>
          <w:rFonts w:hAnsi="宋体" w:hint="eastAsia"/>
        </w:rPr>
        <w:lastRenderedPageBreak/>
        <w:t xml:space="preserve">10.1 </w:t>
      </w:r>
      <w:r>
        <w:rPr>
          <w:rFonts w:hAnsi="宋体" w:hint="eastAsia"/>
        </w:rPr>
        <w:t>甲方无正当理由拒收服务的，甲方向乙方偿付拒收服务费总值的百分之五违约金。</w:t>
      </w:r>
    </w:p>
    <w:p w:rsidR="00B341F1" w:rsidRDefault="004B0429">
      <w:pPr>
        <w:pStyle w:val="ac"/>
        <w:spacing w:line="360" w:lineRule="auto"/>
        <w:ind w:firstLineChars="200" w:firstLine="420"/>
        <w:rPr>
          <w:rFonts w:hAnsi="宋体"/>
        </w:rPr>
      </w:pPr>
      <w:r>
        <w:rPr>
          <w:rFonts w:hAnsi="宋体" w:hint="eastAsia"/>
        </w:rPr>
        <w:t xml:space="preserve">10.2 </w:t>
      </w:r>
      <w:r>
        <w:rPr>
          <w:rFonts w:hAnsi="宋体" w:hint="eastAsia"/>
        </w:rPr>
        <w:t>甲方无故逾期验收或办理合同款支</w:t>
      </w:r>
      <w:r>
        <w:rPr>
          <w:rFonts w:hAnsi="宋体" w:hint="eastAsia"/>
        </w:rPr>
        <w:t>付手续的，甲方应按逾期付款总额每日万分之五向乙方支付违约金。</w:t>
      </w:r>
    </w:p>
    <w:p w:rsidR="00B341F1" w:rsidRDefault="004B0429">
      <w:pPr>
        <w:pStyle w:val="ac"/>
        <w:spacing w:line="360" w:lineRule="auto"/>
        <w:ind w:firstLineChars="200" w:firstLine="420"/>
        <w:rPr>
          <w:rFonts w:hAnsi="宋体"/>
        </w:rPr>
      </w:pPr>
      <w:r>
        <w:rPr>
          <w:rFonts w:hAnsi="宋体" w:hint="eastAsia"/>
        </w:rPr>
        <w:t xml:space="preserve">10.3 </w:t>
      </w:r>
      <w:r>
        <w:rPr>
          <w:rFonts w:hAnsi="宋体" w:hint="eastAsia"/>
        </w:rPr>
        <w:t>乙方逾期交付服务的，乙方应按逾期提供服务总额每日千分之六向甲方支付违约金，由甲方从待付服务费中扣除。逾期超过约定日期</w:t>
      </w:r>
      <w:r>
        <w:rPr>
          <w:rFonts w:hAnsi="宋体" w:hint="eastAsia"/>
        </w:rPr>
        <w:t>10</w:t>
      </w:r>
      <w:r>
        <w:rPr>
          <w:rFonts w:hAnsi="宋体" w:hint="eastAsia"/>
        </w:rPr>
        <w:t>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B341F1" w:rsidRDefault="004B0429">
      <w:pPr>
        <w:pStyle w:val="ac"/>
        <w:spacing w:line="360" w:lineRule="auto"/>
        <w:rPr>
          <w:rFonts w:hAnsi="宋体"/>
          <w:b/>
          <w:bCs/>
        </w:rPr>
      </w:pPr>
      <w:r>
        <w:rPr>
          <w:rFonts w:hAnsi="宋体" w:hint="eastAsia"/>
          <w:b/>
          <w:bCs/>
        </w:rPr>
        <w:t xml:space="preserve">11.  </w:t>
      </w:r>
      <w:r>
        <w:rPr>
          <w:rFonts w:hAnsi="宋体" w:hint="eastAsia"/>
          <w:b/>
          <w:bCs/>
        </w:rPr>
        <w:t>不可抗力事件处理</w:t>
      </w:r>
    </w:p>
    <w:p w:rsidR="00B341F1" w:rsidRDefault="004B0429">
      <w:pPr>
        <w:pStyle w:val="ac"/>
        <w:spacing w:line="360" w:lineRule="auto"/>
        <w:ind w:firstLineChars="200" w:firstLine="420"/>
        <w:rPr>
          <w:rFonts w:hAnsi="宋体"/>
        </w:rPr>
      </w:pPr>
      <w:r>
        <w:rPr>
          <w:rFonts w:hAnsi="宋体" w:hint="eastAsia"/>
        </w:rPr>
        <w:t xml:space="preserve">11.1 </w:t>
      </w:r>
      <w:r>
        <w:rPr>
          <w:rFonts w:hAnsi="宋体" w:hint="eastAsia"/>
        </w:rPr>
        <w:t>在合同有效期内，任何一方因不可抗力事件导致不能履行合同，则合同履行期可延长，其延长期</w:t>
      </w:r>
      <w:r>
        <w:rPr>
          <w:rFonts w:hAnsi="宋体" w:hint="eastAsia"/>
        </w:rPr>
        <w:t>与不可抗力影响期相同。</w:t>
      </w:r>
    </w:p>
    <w:p w:rsidR="00B341F1" w:rsidRDefault="004B0429">
      <w:pPr>
        <w:pStyle w:val="ac"/>
        <w:spacing w:line="360" w:lineRule="auto"/>
        <w:ind w:firstLineChars="200" w:firstLine="420"/>
        <w:rPr>
          <w:rFonts w:hAnsi="宋体"/>
        </w:rPr>
      </w:pPr>
      <w:r>
        <w:rPr>
          <w:rFonts w:hAnsi="宋体" w:hint="eastAsia"/>
        </w:rPr>
        <w:t xml:space="preserve">11.2 </w:t>
      </w:r>
      <w:r>
        <w:rPr>
          <w:rFonts w:hAnsi="宋体" w:hint="eastAsia"/>
        </w:rPr>
        <w:t>不可抗力事件发生后，应立即通知对方，并寄送有关权威机构出具的证明。</w:t>
      </w:r>
    </w:p>
    <w:p w:rsidR="00B341F1" w:rsidRDefault="004B0429">
      <w:pPr>
        <w:pStyle w:val="ac"/>
        <w:spacing w:line="360" w:lineRule="auto"/>
        <w:ind w:firstLineChars="200" w:firstLine="420"/>
        <w:rPr>
          <w:rFonts w:hAnsi="宋体"/>
        </w:rPr>
      </w:pPr>
      <w:r>
        <w:rPr>
          <w:rFonts w:hAnsi="宋体" w:hint="eastAsia"/>
        </w:rPr>
        <w:t xml:space="preserve">11.3 </w:t>
      </w:r>
      <w:r>
        <w:rPr>
          <w:rFonts w:hAnsi="宋体" w:hint="eastAsia"/>
        </w:rPr>
        <w:t>不可抗力事件延续</w:t>
      </w:r>
      <w:r>
        <w:rPr>
          <w:rFonts w:hAnsi="宋体" w:hint="eastAsia"/>
        </w:rPr>
        <w:t>120</w:t>
      </w:r>
      <w:r>
        <w:rPr>
          <w:rFonts w:hAnsi="宋体" w:hint="eastAsia"/>
        </w:rPr>
        <w:t>天以上，双方应通过友好协商，确定是否继续履行合同。</w:t>
      </w:r>
    </w:p>
    <w:p w:rsidR="00B341F1" w:rsidRDefault="004B0429">
      <w:pPr>
        <w:pStyle w:val="ac"/>
        <w:spacing w:line="360" w:lineRule="auto"/>
        <w:rPr>
          <w:rFonts w:hAnsi="宋体"/>
          <w:b/>
          <w:bCs/>
        </w:rPr>
      </w:pPr>
      <w:r>
        <w:rPr>
          <w:rFonts w:hAnsi="宋体" w:hint="eastAsia"/>
          <w:b/>
          <w:bCs/>
        </w:rPr>
        <w:t xml:space="preserve">12.  </w:t>
      </w:r>
      <w:r>
        <w:rPr>
          <w:rFonts w:hAnsi="宋体" w:hint="eastAsia"/>
          <w:b/>
          <w:bCs/>
        </w:rPr>
        <w:t>诉讼</w:t>
      </w:r>
    </w:p>
    <w:p w:rsidR="00B341F1" w:rsidRDefault="004B0429">
      <w:pPr>
        <w:pStyle w:val="ac"/>
        <w:tabs>
          <w:tab w:val="left" w:pos="0"/>
        </w:tabs>
        <w:spacing w:line="360" w:lineRule="auto"/>
        <w:ind w:firstLineChars="200" w:firstLine="420"/>
        <w:rPr>
          <w:rFonts w:hAnsi="宋体"/>
        </w:rPr>
      </w:pPr>
      <w:r>
        <w:rPr>
          <w:rFonts w:hAnsi="宋体" w:hint="eastAsia"/>
        </w:rPr>
        <w:t xml:space="preserve">12.1 </w:t>
      </w:r>
      <w:r>
        <w:rPr>
          <w:rFonts w:hAnsi="宋体" w:hint="eastAsia"/>
        </w:rPr>
        <w:t>双方在执行合同中所发生的一切争议，应通过协商解决。如协商不成，可向合同签订地法院起诉，合同签订地在此约定为广西南宁市</w:t>
      </w:r>
      <w:proofErr w:type="gramStart"/>
      <w:r>
        <w:rPr>
          <w:rFonts w:hAnsi="宋体" w:hint="eastAsia"/>
        </w:rPr>
        <w:t>青秀</w:t>
      </w:r>
      <w:proofErr w:type="gramEnd"/>
      <w:r>
        <w:rPr>
          <w:rFonts w:hAnsi="宋体" w:hint="eastAsia"/>
        </w:rPr>
        <w:t>区。</w:t>
      </w:r>
    </w:p>
    <w:p w:rsidR="00B341F1" w:rsidRDefault="004B0429">
      <w:pPr>
        <w:pStyle w:val="ac"/>
        <w:spacing w:line="360" w:lineRule="auto"/>
        <w:rPr>
          <w:rFonts w:hAnsi="宋体"/>
          <w:b/>
          <w:bCs/>
        </w:rPr>
      </w:pPr>
      <w:r>
        <w:rPr>
          <w:rFonts w:hAnsi="宋体" w:hint="eastAsia"/>
          <w:b/>
          <w:bCs/>
        </w:rPr>
        <w:t xml:space="preserve">13.  </w:t>
      </w:r>
      <w:r>
        <w:rPr>
          <w:rFonts w:hAnsi="宋体" w:hint="eastAsia"/>
          <w:b/>
          <w:bCs/>
        </w:rPr>
        <w:t>合同生效及其它</w:t>
      </w:r>
    </w:p>
    <w:p w:rsidR="00B341F1" w:rsidRDefault="004B0429">
      <w:pPr>
        <w:pStyle w:val="ac"/>
        <w:spacing w:line="360" w:lineRule="auto"/>
        <w:ind w:firstLineChars="200" w:firstLine="420"/>
        <w:rPr>
          <w:rFonts w:hAnsi="宋体"/>
        </w:rPr>
      </w:pPr>
      <w:r>
        <w:rPr>
          <w:rFonts w:hAnsi="宋体" w:hint="eastAsia"/>
        </w:rPr>
        <w:t xml:space="preserve">13.1 </w:t>
      </w:r>
      <w:r>
        <w:rPr>
          <w:rFonts w:hAnsi="宋体" w:hint="eastAsia"/>
        </w:rPr>
        <w:t>合同经双方法定代表人或授权委托代理人签字并加盖单位公章后生效。</w:t>
      </w:r>
    </w:p>
    <w:p w:rsidR="00B341F1" w:rsidRDefault="004B0429">
      <w:pPr>
        <w:pStyle w:val="ac"/>
        <w:spacing w:line="360" w:lineRule="auto"/>
        <w:ind w:firstLineChars="200" w:firstLine="420"/>
        <w:rPr>
          <w:rFonts w:hAnsi="宋体"/>
        </w:rPr>
      </w:pPr>
      <w:r>
        <w:rPr>
          <w:rFonts w:hAnsi="宋体" w:hint="eastAsia"/>
        </w:rPr>
        <w:t xml:space="preserve">13.2 </w:t>
      </w:r>
      <w:r>
        <w:rPr>
          <w:rFonts w:hAnsi="宋体" w:hint="eastAsia"/>
        </w:rPr>
        <w:t>合同执行中涉及采购资金和采购内容修改或补充的，须签书面补充协议，方可作为主合同不可分割的一部分。</w:t>
      </w:r>
    </w:p>
    <w:p w:rsidR="00B341F1" w:rsidRDefault="004B0429">
      <w:pPr>
        <w:pStyle w:val="ac"/>
        <w:spacing w:line="360" w:lineRule="auto"/>
        <w:ind w:firstLineChars="200" w:firstLine="420"/>
        <w:rPr>
          <w:rFonts w:hAnsi="宋体"/>
        </w:rPr>
      </w:pPr>
      <w:r>
        <w:rPr>
          <w:rFonts w:hAnsi="宋体" w:hint="eastAsia"/>
        </w:rPr>
        <w:t xml:space="preserve">13.3 </w:t>
      </w:r>
      <w:r>
        <w:rPr>
          <w:rFonts w:hAnsi="宋体" w:hint="eastAsia"/>
        </w:rPr>
        <w:t>下述合同附件为本合同不可分割的部分并与本合同具有同等效力：</w:t>
      </w:r>
    </w:p>
    <w:p w:rsidR="00B341F1" w:rsidRDefault="004B0429">
      <w:pPr>
        <w:pStyle w:val="ac"/>
        <w:spacing w:line="360" w:lineRule="auto"/>
        <w:ind w:firstLineChars="200" w:firstLine="420"/>
        <w:rPr>
          <w:rFonts w:hAnsi="宋体"/>
        </w:rPr>
      </w:pPr>
      <w:r>
        <w:rPr>
          <w:rFonts w:hAnsi="宋体" w:hint="eastAsia"/>
        </w:rPr>
        <w:t>（</w:t>
      </w:r>
      <w:r>
        <w:rPr>
          <w:rFonts w:hAnsi="宋体" w:hint="eastAsia"/>
        </w:rPr>
        <w:t>1</w:t>
      </w:r>
      <w:r>
        <w:rPr>
          <w:rFonts w:hAnsi="宋体" w:hint="eastAsia"/>
        </w:rPr>
        <w:t>）中标通知书；</w:t>
      </w:r>
    </w:p>
    <w:p w:rsidR="00B341F1" w:rsidRDefault="004B0429">
      <w:pPr>
        <w:pStyle w:val="ac"/>
        <w:spacing w:line="360" w:lineRule="auto"/>
        <w:ind w:firstLineChars="200" w:firstLine="420"/>
        <w:rPr>
          <w:rFonts w:hAnsi="宋体"/>
        </w:rPr>
      </w:pPr>
      <w:r>
        <w:rPr>
          <w:rFonts w:hAnsi="宋体" w:hint="eastAsia"/>
        </w:rPr>
        <w:t>（</w:t>
      </w:r>
      <w:r>
        <w:rPr>
          <w:rFonts w:hAnsi="宋体" w:hint="eastAsia"/>
        </w:rPr>
        <w:t>2</w:t>
      </w:r>
      <w:r>
        <w:rPr>
          <w:rFonts w:hAnsi="宋体" w:hint="eastAsia"/>
        </w:rPr>
        <w:t>）履约保证金交纳证明；</w:t>
      </w:r>
    </w:p>
    <w:p w:rsidR="00B341F1" w:rsidRDefault="004B0429">
      <w:pPr>
        <w:pStyle w:val="ac"/>
        <w:spacing w:line="360" w:lineRule="auto"/>
        <w:ind w:firstLineChars="200" w:firstLine="420"/>
        <w:rPr>
          <w:rFonts w:hAnsi="宋体"/>
        </w:rPr>
      </w:pPr>
      <w:r>
        <w:rPr>
          <w:rFonts w:hAnsi="宋体" w:hint="eastAsia"/>
        </w:rPr>
        <w:t>（</w:t>
      </w:r>
      <w:r>
        <w:rPr>
          <w:rFonts w:hAnsi="宋体" w:hint="eastAsia"/>
        </w:rPr>
        <w:t>3</w:t>
      </w:r>
      <w:r>
        <w:rPr>
          <w:rFonts w:hAnsi="宋体" w:hint="eastAsia"/>
        </w:rPr>
        <w:t>）招标文件服务需求一览表；</w:t>
      </w:r>
    </w:p>
    <w:p w:rsidR="00B341F1" w:rsidRDefault="004B0429">
      <w:pPr>
        <w:pStyle w:val="ac"/>
        <w:spacing w:line="360" w:lineRule="auto"/>
        <w:ind w:firstLineChars="200" w:firstLine="420"/>
        <w:rPr>
          <w:rFonts w:hAnsi="宋体"/>
        </w:rPr>
      </w:pPr>
      <w:r>
        <w:rPr>
          <w:rFonts w:hAnsi="宋体" w:hint="eastAsia"/>
        </w:rPr>
        <w:t>（</w:t>
      </w:r>
      <w:r>
        <w:rPr>
          <w:rFonts w:hAnsi="宋体" w:hint="eastAsia"/>
        </w:rPr>
        <w:t>4</w:t>
      </w:r>
      <w:r>
        <w:rPr>
          <w:rFonts w:hAnsi="宋体" w:hint="eastAsia"/>
        </w:rPr>
        <w:t>）招标文件的澄清和修改；</w:t>
      </w:r>
    </w:p>
    <w:p w:rsidR="00B341F1" w:rsidRDefault="004B0429">
      <w:pPr>
        <w:pStyle w:val="ac"/>
        <w:spacing w:line="360" w:lineRule="auto"/>
        <w:ind w:firstLineChars="200" w:firstLine="420"/>
        <w:rPr>
          <w:rFonts w:hAnsi="宋体"/>
        </w:rPr>
      </w:pPr>
      <w:r>
        <w:rPr>
          <w:rFonts w:hAnsi="宋体" w:hint="eastAsia"/>
        </w:rPr>
        <w:t>（</w:t>
      </w:r>
      <w:r>
        <w:rPr>
          <w:rFonts w:hAnsi="宋体" w:hint="eastAsia"/>
        </w:rPr>
        <w:t>5</w:t>
      </w:r>
      <w:r>
        <w:rPr>
          <w:rFonts w:hAnsi="宋体" w:hint="eastAsia"/>
        </w:rPr>
        <w:t>）投标函、报价表；</w:t>
      </w:r>
    </w:p>
    <w:p w:rsidR="00B341F1" w:rsidRDefault="004B0429">
      <w:pPr>
        <w:pStyle w:val="ac"/>
        <w:spacing w:line="360" w:lineRule="auto"/>
        <w:ind w:firstLineChars="200" w:firstLine="420"/>
        <w:rPr>
          <w:rFonts w:hAnsi="宋体"/>
        </w:rPr>
      </w:pPr>
      <w:r>
        <w:rPr>
          <w:rFonts w:hAnsi="宋体" w:hint="eastAsia"/>
        </w:rPr>
        <w:t>（</w:t>
      </w:r>
      <w:r>
        <w:rPr>
          <w:rFonts w:hAnsi="宋体" w:hint="eastAsia"/>
        </w:rPr>
        <w:t>6</w:t>
      </w:r>
      <w:r>
        <w:rPr>
          <w:rFonts w:hAnsi="宋体" w:hint="eastAsia"/>
        </w:rPr>
        <w:t>）投标服务技术资料表、商务条款偏离表、售后服务承诺书；</w:t>
      </w:r>
    </w:p>
    <w:p w:rsidR="00B341F1" w:rsidRDefault="004B0429">
      <w:pPr>
        <w:pStyle w:val="ac"/>
        <w:spacing w:line="360" w:lineRule="auto"/>
        <w:ind w:firstLineChars="200" w:firstLine="420"/>
        <w:rPr>
          <w:rFonts w:hAnsi="宋体"/>
        </w:rPr>
      </w:pPr>
      <w:r>
        <w:rPr>
          <w:rFonts w:hAnsi="宋体" w:hint="eastAsia"/>
        </w:rPr>
        <w:t>（</w:t>
      </w:r>
      <w:r>
        <w:rPr>
          <w:rFonts w:hAnsi="宋体" w:hint="eastAsia"/>
        </w:rPr>
        <w:t>7</w:t>
      </w:r>
      <w:r>
        <w:rPr>
          <w:rFonts w:hAnsi="宋体" w:hint="eastAsia"/>
        </w:rPr>
        <w:t>）中标供应商澄清函。</w:t>
      </w:r>
    </w:p>
    <w:p w:rsidR="00B341F1" w:rsidRDefault="004B0429">
      <w:pPr>
        <w:pStyle w:val="ac"/>
        <w:spacing w:line="360" w:lineRule="auto"/>
        <w:ind w:firstLineChars="200" w:firstLine="420"/>
        <w:rPr>
          <w:rFonts w:hAnsi="宋体"/>
        </w:rPr>
      </w:pPr>
      <w:r>
        <w:rPr>
          <w:rFonts w:hAnsi="宋体" w:hint="eastAsia"/>
        </w:rPr>
        <w:t xml:space="preserve">13.4 </w:t>
      </w:r>
      <w:r>
        <w:rPr>
          <w:rFonts w:hAnsi="宋体" w:hint="eastAsia"/>
        </w:rPr>
        <w:t>本合同未尽事宜，遵照《中华人民共和国合同法》有关条文执行。</w:t>
      </w:r>
    </w:p>
    <w:p w:rsidR="00B341F1" w:rsidRDefault="004B0429">
      <w:pPr>
        <w:pStyle w:val="ac"/>
        <w:spacing w:line="360" w:lineRule="auto"/>
        <w:ind w:firstLineChars="200" w:firstLine="420"/>
        <w:rPr>
          <w:rFonts w:hAnsi="宋体"/>
        </w:rPr>
      </w:pPr>
      <w:r>
        <w:rPr>
          <w:rFonts w:hAnsi="宋体" w:hint="eastAsia"/>
        </w:rPr>
        <w:t xml:space="preserve">13.5 </w:t>
      </w:r>
      <w:r>
        <w:rPr>
          <w:rFonts w:hAnsi="宋体" w:hint="eastAsia"/>
        </w:rPr>
        <w:t>本合同正本一式</w:t>
      </w:r>
      <w:r>
        <w:rPr>
          <w:rFonts w:hAnsi="宋体" w:hint="eastAsia"/>
        </w:rPr>
        <w:t>6</w:t>
      </w:r>
      <w:r>
        <w:rPr>
          <w:rFonts w:hAnsi="宋体" w:hint="eastAsia"/>
        </w:rPr>
        <w:t>份，具有同等法律效力。</w:t>
      </w:r>
    </w:p>
    <w:p w:rsidR="00B341F1" w:rsidRDefault="00B341F1">
      <w:pPr>
        <w:pStyle w:val="ac"/>
        <w:spacing w:line="360" w:lineRule="auto"/>
        <w:ind w:firstLine="360"/>
        <w:rPr>
          <w:rFonts w:hAnsi="宋体"/>
        </w:rPr>
      </w:pPr>
    </w:p>
    <w:p w:rsidR="00B341F1" w:rsidRDefault="00B341F1">
      <w:pPr>
        <w:pStyle w:val="ac"/>
        <w:spacing w:line="360" w:lineRule="auto"/>
        <w:rPr>
          <w:rFonts w:hAnsi="宋体"/>
        </w:rPr>
      </w:pPr>
    </w:p>
    <w:p w:rsidR="00B341F1" w:rsidRDefault="004B0429">
      <w:pPr>
        <w:pStyle w:val="ac"/>
        <w:spacing w:line="360" w:lineRule="auto"/>
        <w:rPr>
          <w:rFonts w:hAnsi="宋体"/>
          <w:u w:val="single"/>
        </w:rPr>
      </w:pPr>
      <w:r>
        <w:rPr>
          <w:rFonts w:hAnsi="宋体" w:hint="eastAsia"/>
        </w:rPr>
        <w:t>甲方：</w:t>
      </w:r>
      <w:r>
        <w:rPr>
          <w:rFonts w:hAnsi="宋体" w:hint="eastAsia"/>
        </w:rPr>
        <w:t xml:space="preserve">                                 </w:t>
      </w:r>
      <w:r>
        <w:rPr>
          <w:rFonts w:hAnsi="宋体" w:hint="eastAsia"/>
        </w:rPr>
        <w:t>乙方：</w:t>
      </w:r>
    </w:p>
    <w:p w:rsidR="00B341F1" w:rsidRDefault="004B0429">
      <w:pPr>
        <w:pStyle w:val="ac"/>
        <w:spacing w:line="360" w:lineRule="auto"/>
        <w:ind w:left="5460" w:hangingChars="2600" w:hanging="5460"/>
        <w:rPr>
          <w:rFonts w:hAnsi="宋体"/>
          <w:u w:val="single"/>
        </w:rPr>
      </w:pPr>
      <w:r>
        <w:rPr>
          <w:rFonts w:hAnsi="宋体" w:hint="eastAsia"/>
        </w:rPr>
        <w:t>地址：</w:t>
      </w:r>
      <w:r>
        <w:rPr>
          <w:rFonts w:hAnsi="宋体" w:hint="eastAsia"/>
        </w:rPr>
        <w:t xml:space="preserve">                                 </w:t>
      </w:r>
      <w:r>
        <w:rPr>
          <w:rFonts w:hAnsi="宋体" w:hint="eastAsia"/>
        </w:rPr>
        <w:t>地址：</w:t>
      </w:r>
    </w:p>
    <w:p w:rsidR="00B341F1" w:rsidRDefault="004B0429">
      <w:pPr>
        <w:pStyle w:val="ac"/>
        <w:spacing w:line="360" w:lineRule="auto"/>
        <w:rPr>
          <w:rFonts w:hAnsi="宋体"/>
        </w:rPr>
      </w:pPr>
      <w:r>
        <w:rPr>
          <w:rFonts w:hAnsi="宋体" w:hint="eastAsia"/>
        </w:rPr>
        <w:t>法定代表人：</w:t>
      </w:r>
      <w:r>
        <w:rPr>
          <w:rFonts w:hAnsi="宋体" w:hint="eastAsia"/>
        </w:rPr>
        <w:t xml:space="preserve">                           </w:t>
      </w:r>
      <w:r>
        <w:rPr>
          <w:rFonts w:hAnsi="宋体" w:hint="eastAsia"/>
        </w:rPr>
        <w:t>法定代表人：</w:t>
      </w:r>
    </w:p>
    <w:p w:rsidR="00B341F1" w:rsidRDefault="004B0429">
      <w:pPr>
        <w:pStyle w:val="ac"/>
        <w:spacing w:line="360" w:lineRule="auto"/>
        <w:rPr>
          <w:rFonts w:hAnsi="宋体"/>
        </w:rPr>
      </w:pPr>
      <w:r>
        <w:rPr>
          <w:rFonts w:hAnsi="宋体" w:hint="eastAsia"/>
        </w:rPr>
        <w:t>委托代理人：</w:t>
      </w:r>
      <w:r>
        <w:rPr>
          <w:rFonts w:hAnsi="宋体" w:hint="eastAsia"/>
        </w:rPr>
        <w:t xml:space="preserve">                           </w:t>
      </w:r>
      <w:r>
        <w:rPr>
          <w:rFonts w:hAnsi="宋体" w:hint="eastAsia"/>
        </w:rPr>
        <w:t>委托代理人：</w:t>
      </w:r>
    </w:p>
    <w:p w:rsidR="00B341F1" w:rsidRDefault="004B0429">
      <w:pPr>
        <w:pStyle w:val="ac"/>
        <w:spacing w:line="360" w:lineRule="auto"/>
        <w:rPr>
          <w:rFonts w:hAnsi="宋体"/>
        </w:rPr>
      </w:pPr>
      <w:r>
        <w:rPr>
          <w:rFonts w:hAnsi="宋体" w:hint="eastAsia"/>
        </w:rPr>
        <w:t>电话：</w:t>
      </w:r>
      <w:r>
        <w:rPr>
          <w:rFonts w:hAnsi="宋体" w:hint="eastAsia"/>
        </w:rPr>
        <w:t xml:space="preserve">                                 </w:t>
      </w:r>
      <w:r>
        <w:rPr>
          <w:rFonts w:hAnsi="宋体" w:hint="eastAsia"/>
        </w:rPr>
        <w:t>电话：</w:t>
      </w:r>
    </w:p>
    <w:p w:rsidR="00B341F1" w:rsidRDefault="004B0429">
      <w:pPr>
        <w:pStyle w:val="ac"/>
        <w:spacing w:line="360" w:lineRule="auto"/>
        <w:rPr>
          <w:rFonts w:hAnsi="宋体"/>
        </w:rPr>
      </w:pPr>
      <w:r>
        <w:rPr>
          <w:rFonts w:hAnsi="宋体" w:hint="eastAsia"/>
        </w:rPr>
        <w:t>传真：</w:t>
      </w:r>
      <w:r>
        <w:rPr>
          <w:rFonts w:hAnsi="宋体" w:hint="eastAsia"/>
        </w:rPr>
        <w:t xml:space="preserve">                                 </w:t>
      </w:r>
      <w:r>
        <w:rPr>
          <w:rFonts w:hAnsi="宋体" w:hint="eastAsia"/>
        </w:rPr>
        <w:t>传真：</w:t>
      </w:r>
    </w:p>
    <w:p w:rsidR="00B341F1" w:rsidRDefault="004B0429">
      <w:pPr>
        <w:pStyle w:val="ac"/>
        <w:spacing w:line="360" w:lineRule="auto"/>
        <w:rPr>
          <w:rFonts w:hAnsi="宋体"/>
          <w:u w:val="single"/>
        </w:rPr>
      </w:pPr>
      <w:r>
        <w:rPr>
          <w:rFonts w:hAnsi="宋体" w:hint="eastAsia"/>
        </w:rPr>
        <w:t>邮政编码：</w:t>
      </w:r>
      <w:r>
        <w:rPr>
          <w:rFonts w:hAnsi="宋体" w:hint="eastAsia"/>
        </w:rPr>
        <w:t xml:space="preserve">           </w:t>
      </w:r>
      <w:r>
        <w:rPr>
          <w:rFonts w:hAnsi="宋体" w:hint="eastAsia"/>
        </w:rPr>
        <w:t xml:space="preserve">                  </w:t>
      </w:r>
      <w:r>
        <w:rPr>
          <w:rFonts w:hAnsi="宋体" w:hint="eastAsia"/>
        </w:rPr>
        <w:t>邮政编码：</w:t>
      </w:r>
    </w:p>
    <w:p w:rsidR="00B341F1" w:rsidRDefault="004B0429">
      <w:pPr>
        <w:pStyle w:val="ac"/>
        <w:spacing w:line="360" w:lineRule="auto"/>
        <w:ind w:firstLineChars="1950" w:firstLine="4095"/>
        <w:rPr>
          <w:rFonts w:hAnsi="宋体"/>
        </w:rPr>
      </w:pPr>
      <w:r>
        <w:rPr>
          <w:rFonts w:hAnsi="宋体" w:hint="eastAsia"/>
        </w:rPr>
        <w:t>统一社会代码：</w:t>
      </w:r>
    </w:p>
    <w:p w:rsidR="00B341F1" w:rsidRDefault="004B0429">
      <w:pPr>
        <w:pStyle w:val="ac"/>
        <w:spacing w:line="360" w:lineRule="auto"/>
        <w:rPr>
          <w:rFonts w:hAnsi="宋体"/>
          <w:u w:val="single"/>
        </w:rPr>
      </w:pPr>
      <w:r>
        <w:rPr>
          <w:rFonts w:hAnsi="宋体" w:hint="eastAsia"/>
        </w:rPr>
        <w:t xml:space="preserve">                                       </w:t>
      </w:r>
      <w:r>
        <w:rPr>
          <w:rFonts w:hAnsi="宋体" w:hint="eastAsia"/>
        </w:rPr>
        <w:t>开户银行：</w:t>
      </w:r>
      <w:r>
        <w:rPr>
          <w:rFonts w:hAnsi="宋体" w:hint="eastAsia"/>
        </w:rPr>
        <w:t xml:space="preserve">  </w:t>
      </w:r>
    </w:p>
    <w:p w:rsidR="00B341F1" w:rsidRDefault="004B0429">
      <w:pPr>
        <w:pStyle w:val="ac"/>
        <w:spacing w:line="360" w:lineRule="auto"/>
        <w:rPr>
          <w:rFonts w:hAnsi="宋体"/>
          <w:u w:val="single"/>
        </w:rPr>
      </w:pPr>
      <w:r>
        <w:rPr>
          <w:rFonts w:hAnsi="宋体" w:hint="eastAsia"/>
        </w:rPr>
        <w:t xml:space="preserve">                                       </w:t>
      </w:r>
      <w:r>
        <w:rPr>
          <w:rFonts w:hAnsi="宋体" w:hint="eastAsia"/>
        </w:rPr>
        <w:t>开户名称：</w:t>
      </w:r>
    </w:p>
    <w:p w:rsidR="00B341F1" w:rsidRDefault="004B0429">
      <w:pPr>
        <w:pStyle w:val="ac"/>
        <w:spacing w:line="360" w:lineRule="auto"/>
        <w:rPr>
          <w:rFonts w:hAnsi="宋体"/>
          <w:u w:val="single"/>
        </w:rPr>
      </w:pPr>
      <w:r>
        <w:rPr>
          <w:rFonts w:hAnsi="宋体" w:hint="eastAsia"/>
        </w:rPr>
        <w:t xml:space="preserve">                                       </w:t>
      </w:r>
      <w:r>
        <w:rPr>
          <w:rFonts w:hAnsi="宋体" w:hint="eastAsia"/>
        </w:rPr>
        <w:t>银行账号：</w:t>
      </w:r>
    </w:p>
    <w:p w:rsidR="00B341F1" w:rsidRDefault="00B341F1">
      <w:pPr>
        <w:pStyle w:val="ac"/>
        <w:spacing w:line="360" w:lineRule="auto"/>
        <w:rPr>
          <w:rFonts w:hAnsi="宋体"/>
        </w:rPr>
      </w:pPr>
    </w:p>
    <w:p w:rsidR="00B341F1" w:rsidRDefault="00B341F1">
      <w:pPr>
        <w:pStyle w:val="ac"/>
        <w:spacing w:line="360" w:lineRule="auto"/>
        <w:rPr>
          <w:rFonts w:hAnsi="宋体"/>
        </w:rPr>
      </w:pPr>
    </w:p>
    <w:p w:rsidR="00B341F1" w:rsidRDefault="004B0429">
      <w:pPr>
        <w:pStyle w:val="ac"/>
        <w:spacing w:line="360" w:lineRule="auto"/>
        <w:rPr>
          <w:rFonts w:hAnsi="宋体"/>
        </w:rPr>
      </w:pPr>
      <w:r>
        <w:rPr>
          <w:rFonts w:hAnsi="宋体" w:hint="eastAsia"/>
        </w:rPr>
        <w:t>合同签订地点：广西南宁</w:t>
      </w:r>
    </w:p>
    <w:p w:rsidR="00B341F1" w:rsidRDefault="004B0429">
      <w:pPr>
        <w:pStyle w:val="ac"/>
        <w:spacing w:line="360" w:lineRule="auto"/>
        <w:rPr>
          <w:rFonts w:hAnsi="宋体"/>
          <w:sz w:val="24"/>
          <w:szCs w:val="24"/>
        </w:rPr>
      </w:pPr>
      <w:r>
        <w:rPr>
          <w:rFonts w:hAnsi="宋体" w:hint="eastAsia"/>
        </w:rPr>
        <w:t>合同签订日期：年月日</w:t>
      </w:r>
    </w:p>
    <w:p w:rsidR="00B341F1" w:rsidRDefault="00B341F1">
      <w:pPr>
        <w:jc w:val="center"/>
      </w:pPr>
    </w:p>
    <w:p w:rsidR="00B341F1" w:rsidRDefault="00B341F1"/>
    <w:sectPr w:rsidR="00B341F1">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429" w:rsidRDefault="004B0429">
      <w:r>
        <w:separator/>
      </w:r>
    </w:p>
  </w:endnote>
  <w:endnote w:type="continuationSeparator" w:id="0">
    <w:p w:rsidR="004B0429" w:rsidRDefault="004B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ˎ̥">
    <w:altName w:val="Cambria"/>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MingLiU_HKSCS">
    <w:altName w:val="Adobe 明體 Std L"/>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F1" w:rsidRDefault="004B0429">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341F1" w:rsidRDefault="00B341F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F1" w:rsidRDefault="004B0429">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725D5C">
      <w:rPr>
        <w:rStyle w:val="afb"/>
        <w:noProof/>
      </w:rPr>
      <w:t>8</w:t>
    </w:r>
    <w:r>
      <w:rPr>
        <w:rStyle w:val="afb"/>
      </w:rPr>
      <w:fldChar w:fldCharType="end"/>
    </w:r>
  </w:p>
  <w:p w:rsidR="00B341F1" w:rsidRDefault="00B341F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F1" w:rsidRDefault="00B341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429" w:rsidRDefault="004B0429">
      <w:r>
        <w:separator/>
      </w:r>
    </w:p>
  </w:footnote>
  <w:footnote w:type="continuationSeparator" w:id="0">
    <w:p w:rsidR="004B0429" w:rsidRDefault="004B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F1" w:rsidRDefault="004B0429">
    <w:pPr>
      <w:spacing w:line="400" w:lineRule="exact"/>
      <w:ind w:rightChars="-21" w:right="-44" w:firstLineChars="700" w:firstLine="1260"/>
      <w:jc w:val="right"/>
      <w:rPr>
        <w:rFonts w:ascii="宋体" w:hAnsi="宋体"/>
        <w:szCs w:val="21"/>
      </w:rPr>
    </w:pPr>
    <w:r>
      <w:rPr>
        <w:rFonts w:ascii="宋体" w:hAnsi="宋体" w:cs="宋体" w:hint="eastAsia"/>
        <w:sz w:val="18"/>
        <w:szCs w:val="18"/>
      </w:rPr>
      <w:t>第</w:t>
    </w:r>
    <w:r>
      <w:rPr>
        <w:rFonts w:ascii="宋体" w:hAnsi="宋体" w:cs="宋体" w:hint="eastAsia"/>
        <w:sz w:val="18"/>
        <w:szCs w:val="18"/>
      </w:rPr>
      <w:t>16</w:t>
    </w:r>
    <w:r>
      <w:rPr>
        <w:rFonts w:ascii="宋体" w:hAnsi="宋体" w:cs="宋体" w:hint="eastAsia"/>
        <w:sz w:val="18"/>
        <w:szCs w:val="18"/>
      </w:rPr>
      <w:t>届中国—东盟博览会、中国—东盟商务与投资</w:t>
    </w:r>
    <w:proofErr w:type="gramStart"/>
    <w:r>
      <w:rPr>
        <w:rFonts w:ascii="宋体" w:hAnsi="宋体" w:cs="宋体" w:hint="eastAsia"/>
        <w:sz w:val="18"/>
        <w:szCs w:val="18"/>
      </w:rPr>
      <w:t>峰会主</w:t>
    </w:r>
    <w:proofErr w:type="gramEnd"/>
    <w:r>
      <w:rPr>
        <w:rFonts w:ascii="宋体" w:hAnsi="宋体" w:cs="宋体" w:hint="eastAsia"/>
        <w:sz w:val="18"/>
        <w:szCs w:val="18"/>
      </w:rPr>
      <w:t>会场花卉采购</w:t>
    </w:r>
    <w:r>
      <w:rPr>
        <w:rFonts w:ascii="宋体" w:hAnsi="宋体" w:hint="eastAsia"/>
        <w:szCs w:val="21"/>
      </w:rPr>
      <w:t>GXDB201905-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F1" w:rsidRDefault="00B341F1">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F1" w:rsidRDefault="00B341F1">
    <w:pPr>
      <w:pStyle w:val="af1"/>
      <w:pBdr>
        <w:bottom w:val="none" w:sz="0" w:space="0" w:color="auto"/>
      </w:pBdr>
      <w:tabs>
        <w:tab w:val="clear" w:pos="8306"/>
        <w:tab w:val="right" w:pos="8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F1" w:rsidRDefault="00B341F1">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3F946"/>
    <w:multiLevelType w:val="singleLevel"/>
    <w:tmpl w:val="FF63F946"/>
    <w:lvl w:ilvl="0">
      <w:start w:val="1"/>
      <w:numFmt w:val="upperLetter"/>
      <w:suff w:val="nothing"/>
      <w:lvlText w:val="%1）"/>
      <w:lvlJc w:val="left"/>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7302561C"/>
    <w:multiLevelType w:val="multilevel"/>
    <w:tmpl w:val="7302561C"/>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4"/>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55"/>
    <w:rsid w:val="00030AAA"/>
    <w:rsid w:val="0003719D"/>
    <w:rsid w:val="000768B1"/>
    <w:rsid w:val="00097C4F"/>
    <w:rsid w:val="000B1C8E"/>
    <w:rsid w:val="000F5860"/>
    <w:rsid w:val="00105902"/>
    <w:rsid w:val="00135538"/>
    <w:rsid w:val="00254768"/>
    <w:rsid w:val="00290F33"/>
    <w:rsid w:val="003F299B"/>
    <w:rsid w:val="004676A1"/>
    <w:rsid w:val="004A3D77"/>
    <w:rsid w:val="004B0429"/>
    <w:rsid w:val="004C7002"/>
    <w:rsid w:val="006A3FFF"/>
    <w:rsid w:val="006C3051"/>
    <w:rsid w:val="006D3DA1"/>
    <w:rsid w:val="006E7F46"/>
    <w:rsid w:val="00725D5C"/>
    <w:rsid w:val="007336AF"/>
    <w:rsid w:val="007C055E"/>
    <w:rsid w:val="008473D8"/>
    <w:rsid w:val="008D6964"/>
    <w:rsid w:val="00941A8A"/>
    <w:rsid w:val="00A041D7"/>
    <w:rsid w:val="00A30FD3"/>
    <w:rsid w:val="00AB0B00"/>
    <w:rsid w:val="00AD2D59"/>
    <w:rsid w:val="00B03C25"/>
    <w:rsid w:val="00B17155"/>
    <w:rsid w:val="00B341F1"/>
    <w:rsid w:val="00BC5BB8"/>
    <w:rsid w:val="00BD25B5"/>
    <w:rsid w:val="00C27B70"/>
    <w:rsid w:val="00C54E0A"/>
    <w:rsid w:val="00C82405"/>
    <w:rsid w:val="00D72560"/>
    <w:rsid w:val="00D8208E"/>
    <w:rsid w:val="00DC1E1A"/>
    <w:rsid w:val="00E84B66"/>
    <w:rsid w:val="00E9586C"/>
    <w:rsid w:val="00EB5252"/>
    <w:rsid w:val="00F04588"/>
    <w:rsid w:val="00FD689E"/>
    <w:rsid w:val="00FF7388"/>
    <w:rsid w:val="29CE30EF"/>
    <w:rsid w:val="38F60AED"/>
    <w:rsid w:val="3914401C"/>
    <w:rsid w:val="46D1667B"/>
    <w:rsid w:val="4B6E480E"/>
    <w:rsid w:val="4CC74C7C"/>
    <w:rsid w:val="50FB49F5"/>
    <w:rsid w:val="52AD1585"/>
    <w:rsid w:val="5BD631CB"/>
    <w:rsid w:val="76EB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iPriority="0"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30"/>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link w:val="Char0"/>
    <w:semiHidden/>
    <w:qFormat/>
    <w:pPr>
      <w:shd w:val="clear" w:color="auto" w:fill="000080"/>
    </w:pPr>
  </w:style>
  <w:style w:type="paragraph" w:styleId="a9">
    <w:name w:val="annotation text"/>
    <w:basedOn w:val="a1"/>
    <w:link w:val="Char1"/>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2"/>
    <w:uiPriority w:val="99"/>
    <w:unhideWhenUsed/>
    <w:qFormat/>
    <w:pPr>
      <w:spacing w:after="120"/>
    </w:pPr>
  </w:style>
  <w:style w:type="paragraph" w:styleId="ab">
    <w:name w:val="Body Text Indent"/>
    <w:basedOn w:val="a1"/>
    <w:link w:val="Char3"/>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4"/>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5"/>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link w:val="Char6"/>
    <w:semiHidden/>
    <w:unhideWhenUsed/>
    <w:qFormat/>
    <w:pPr>
      <w:snapToGrid w:val="0"/>
      <w:jc w:val="left"/>
    </w:pPr>
  </w:style>
  <w:style w:type="paragraph" w:styleId="af">
    <w:name w:val="Balloon Text"/>
    <w:basedOn w:val="a1"/>
    <w:link w:val="Char7"/>
    <w:semiHidden/>
    <w:qFormat/>
    <w:rPr>
      <w:sz w:val="18"/>
      <w:szCs w:val="18"/>
    </w:rPr>
  </w:style>
  <w:style w:type="paragraph" w:styleId="af0">
    <w:name w:val="footer"/>
    <w:basedOn w:val="a1"/>
    <w:link w:val="Char8"/>
    <w:uiPriority w:val="99"/>
    <w:unhideWhenUsed/>
    <w:qFormat/>
    <w:pPr>
      <w:tabs>
        <w:tab w:val="center" w:pos="4153"/>
        <w:tab w:val="right" w:pos="8306"/>
      </w:tabs>
      <w:snapToGrid w:val="0"/>
      <w:jc w:val="left"/>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unhideWhenUsed/>
    <w:qFormat/>
  </w:style>
  <w:style w:type="paragraph" w:styleId="af3">
    <w:name w:val="List"/>
    <w:basedOn w:val="a1"/>
    <w:qFormat/>
    <w:pPr>
      <w:ind w:left="200" w:hangingChars="200" w:hanging="200"/>
    </w:pPr>
    <w:rPr>
      <w:sz w:val="28"/>
    </w:rPr>
  </w:style>
  <w:style w:type="paragraph" w:styleId="af4">
    <w:name w:val="footnote text"/>
    <w:basedOn w:val="a1"/>
    <w:link w:val="Chara"/>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link w:val="Charb"/>
    <w:qFormat/>
    <w:pPr>
      <w:spacing w:before="240" w:after="60"/>
      <w:jc w:val="center"/>
      <w:outlineLvl w:val="0"/>
    </w:pPr>
    <w:rPr>
      <w:rFonts w:ascii="Cambria" w:hAnsi="Cambria"/>
      <w:b/>
      <w:bCs/>
      <w:sz w:val="32"/>
      <w:szCs w:val="32"/>
    </w:rPr>
  </w:style>
  <w:style w:type="paragraph" w:styleId="af7">
    <w:name w:val="annotation subject"/>
    <w:basedOn w:val="a9"/>
    <w:next w:val="a9"/>
    <w:link w:val="Charc"/>
    <w:semiHidden/>
    <w:qFormat/>
    <w:rPr>
      <w:b/>
      <w:bCs/>
    </w:rPr>
  </w:style>
  <w:style w:type="paragraph" w:styleId="af8">
    <w:name w:val="Body Text First Indent"/>
    <w:basedOn w:val="aa"/>
    <w:link w:val="Chard"/>
    <w:qFormat/>
    <w:pPr>
      <w:ind w:firstLineChars="100" w:firstLine="420"/>
    </w:pPr>
    <w:rPr>
      <w:rFonts w:ascii="宋体" w:hAnsi="Courier New"/>
      <w:kern w:val="0"/>
      <w:sz w:val="20"/>
      <w:szCs w:val="21"/>
    </w:rPr>
  </w:style>
  <w:style w:type="table" w:styleId="af9">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Char9">
    <w:name w:val="页眉 Char"/>
    <w:basedOn w:val="a3"/>
    <w:link w:val="af1"/>
    <w:uiPriority w:val="99"/>
    <w:qFormat/>
    <w:rPr>
      <w:sz w:val="18"/>
      <w:szCs w:val="18"/>
    </w:rPr>
  </w:style>
  <w:style w:type="character" w:customStyle="1" w:styleId="Char8">
    <w:name w:val="页脚 Char"/>
    <w:basedOn w:val="a3"/>
    <w:link w:val="af0"/>
    <w:uiPriority w:val="99"/>
    <w:qFormat/>
    <w:rPr>
      <w:sz w:val="18"/>
      <w:szCs w:val="18"/>
    </w:rPr>
  </w:style>
  <w:style w:type="character" w:customStyle="1" w:styleId="1Char">
    <w:name w:val="标题 1 Char"/>
    <w:basedOn w:val="a3"/>
    <w:link w:val="1"/>
    <w:qFormat/>
    <w:rPr>
      <w:rFonts w:ascii="Times New Roman" w:eastAsia="宋体" w:hAnsi="Times New Roman" w:cs="Times New Roman"/>
      <w:b/>
      <w:bCs/>
      <w:kern w:val="44"/>
      <w:sz w:val="44"/>
      <w:szCs w:val="44"/>
    </w:rPr>
  </w:style>
  <w:style w:type="character" w:customStyle="1" w:styleId="2Char2">
    <w:name w:val="标题 2 Char"/>
    <w:basedOn w:val="a3"/>
    <w:qFormat/>
    <w:rPr>
      <w:rFonts w:asciiTheme="majorHAnsi" w:eastAsiaTheme="majorEastAsia" w:hAnsiTheme="majorHAnsi" w:cstheme="majorBidi"/>
      <w:b/>
      <w:bCs/>
      <w:sz w:val="32"/>
      <w:szCs w:val="32"/>
    </w:rPr>
  </w:style>
  <w:style w:type="character" w:customStyle="1" w:styleId="3Char">
    <w:name w:val="标题 3 Char"/>
    <w:basedOn w:val="a3"/>
    <w:link w:val="30"/>
    <w:qFormat/>
    <w:rPr>
      <w:rFonts w:ascii="Times New Roman" w:eastAsia="宋体" w:hAnsi="Times New Roman" w:cs="Times New Roman"/>
      <w:b/>
      <w:bCs/>
      <w:sz w:val="32"/>
      <w:szCs w:val="32"/>
    </w:rPr>
  </w:style>
  <w:style w:type="character" w:customStyle="1" w:styleId="4Char">
    <w:name w:val="标题 4 Char"/>
    <w:basedOn w:val="a3"/>
    <w:link w:val="4"/>
    <w:qFormat/>
    <w:rPr>
      <w:rFonts w:ascii="Arial" w:eastAsia="黑体" w:hAnsi="Arial" w:cs="Times New Roman"/>
      <w:b/>
      <w:bCs/>
      <w:sz w:val="28"/>
      <w:szCs w:val="28"/>
    </w:rPr>
  </w:style>
  <w:style w:type="character" w:customStyle="1" w:styleId="5Char">
    <w:name w:val="标题 5 Char"/>
    <w:basedOn w:val="a3"/>
    <w:link w:val="5"/>
    <w:qFormat/>
    <w:rPr>
      <w:rFonts w:ascii="Times New Roman" w:eastAsia="宋体" w:hAnsi="Times New Roman" w:cs="Times New Roman"/>
      <w:b/>
      <w:sz w:val="28"/>
      <w:szCs w:val="24"/>
    </w:rPr>
  </w:style>
  <w:style w:type="character" w:customStyle="1" w:styleId="6Char">
    <w:name w:val="标题 6 Char"/>
    <w:basedOn w:val="a3"/>
    <w:link w:val="6"/>
    <w:qFormat/>
    <w:rPr>
      <w:rFonts w:ascii="Arial" w:eastAsia="黑体" w:hAnsi="Arial" w:cs="Times New Roman"/>
      <w:b/>
      <w:sz w:val="24"/>
      <w:szCs w:val="24"/>
    </w:rPr>
  </w:style>
  <w:style w:type="character" w:customStyle="1" w:styleId="7Char">
    <w:name w:val="标题 7 Char"/>
    <w:basedOn w:val="a3"/>
    <w:link w:val="7"/>
    <w:qFormat/>
    <w:rPr>
      <w:rFonts w:ascii="Times New Roman" w:eastAsia="宋体" w:hAnsi="Times New Roman" w:cs="Times New Roman"/>
      <w:b/>
      <w:sz w:val="24"/>
      <w:szCs w:val="24"/>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4"/>
    </w:rPr>
  </w:style>
  <w:style w:type="character" w:customStyle="1" w:styleId="Char0">
    <w:name w:val="文档结构图 Char"/>
    <w:basedOn w:val="a3"/>
    <w:link w:val="a8"/>
    <w:semiHidden/>
    <w:qFormat/>
    <w:rPr>
      <w:rFonts w:ascii="Times New Roman" w:eastAsia="宋体" w:hAnsi="Times New Roman" w:cs="Times New Roman"/>
      <w:szCs w:val="24"/>
      <w:shd w:val="clear" w:color="auto" w:fill="000080"/>
    </w:rPr>
  </w:style>
  <w:style w:type="character" w:customStyle="1" w:styleId="Char1">
    <w:name w:val="批注文字 Char"/>
    <w:basedOn w:val="a3"/>
    <w:link w:val="a9"/>
    <w:qFormat/>
    <w:rPr>
      <w:rFonts w:ascii="Times New Roman" w:eastAsia="宋体" w:hAnsi="Times New Roman" w:cs="Times New Roman"/>
      <w:szCs w:val="24"/>
    </w:rPr>
  </w:style>
  <w:style w:type="character" w:customStyle="1" w:styleId="3Char0">
    <w:name w:val="正文文本 3 Char"/>
    <w:basedOn w:val="a3"/>
    <w:link w:val="32"/>
    <w:qFormat/>
    <w:rPr>
      <w:rFonts w:ascii="Times New Roman" w:eastAsia="宋体" w:hAnsi="Times New Roman" w:cs="Times New Roman"/>
      <w:b/>
      <w:bCs/>
      <w:sz w:val="24"/>
      <w:szCs w:val="24"/>
    </w:rPr>
  </w:style>
  <w:style w:type="character" w:customStyle="1" w:styleId="Char2">
    <w:name w:val="正文文本 Char"/>
    <w:basedOn w:val="a3"/>
    <w:link w:val="aa"/>
    <w:uiPriority w:val="99"/>
    <w:qFormat/>
    <w:rPr>
      <w:rFonts w:ascii="Times New Roman" w:eastAsia="宋体" w:hAnsi="Times New Roman" w:cs="Times New Roman"/>
      <w:szCs w:val="24"/>
    </w:rPr>
  </w:style>
  <w:style w:type="character" w:customStyle="1" w:styleId="Char3">
    <w:name w:val="正文文本缩进 Char"/>
    <w:basedOn w:val="a3"/>
    <w:link w:val="ab"/>
    <w:qFormat/>
    <w:rPr>
      <w:rFonts w:ascii="仿宋_GB2312" w:eastAsia="仿宋_GB2312" w:hAnsi="Times New Roman" w:cs="Times New Roman"/>
      <w:sz w:val="32"/>
      <w:szCs w:val="20"/>
    </w:rPr>
  </w:style>
  <w:style w:type="character" w:customStyle="1" w:styleId="Char4">
    <w:name w:val="纯文本 Char"/>
    <w:basedOn w:val="a3"/>
    <w:link w:val="ac"/>
    <w:qFormat/>
    <w:rPr>
      <w:rFonts w:ascii="宋体" w:eastAsia="宋体" w:hAnsi="Courier New" w:cs="Courier New"/>
      <w:szCs w:val="21"/>
    </w:rPr>
  </w:style>
  <w:style w:type="character" w:customStyle="1" w:styleId="Char5">
    <w:name w:val="日期 Char"/>
    <w:basedOn w:val="a3"/>
    <w:link w:val="ad"/>
    <w:uiPriority w:val="99"/>
    <w:semiHidden/>
    <w:qFormat/>
    <w:rPr>
      <w:rFonts w:ascii="Times New Roman" w:eastAsia="宋体" w:hAnsi="Times New Roman" w:cs="Times New Roman"/>
      <w:szCs w:val="24"/>
    </w:rPr>
  </w:style>
  <w:style w:type="character" w:customStyle="1" w:styleId="2Char">
    <w:name w:val="正文文本缩进 2 Char"/>
    <w:basedOn w:val="a3"/>
    <w:link w:val="21"/>
    <w:qFormat/>
    <w:rPr>
      <w:rFonts w:ascii="Times New Roman" w:eastAsia="宋体" w:hAnsi="Times New Roman" w:cs="Times New Roman"/>
      <w:sz w:val="32"/>
      <w:szCs w:val="20"/>
    </w:rPr>
  </w:style>
  <w:style w:type="character" w:customStyle="1" w:styleId="Char6">
    <w:name w:val="尾注文本 Char"/>
    <w:basedOn w:val="a3"/>
    <w:link w:val="ae"/>
    <w:semiHidden/>
    <w:qFormat/>
    <w:rPr>
      <w:rFonts w:ascii="Times New Roman" w:eastAsia="宋体" w:hAnsi="Times New Roman" w:cs="Times New Roman"/>
      <w:szCs w:val="24"/>
    </w:rPr>
  </w:style>
  <w:style w:type="character" w:customStyle="1" w:styleId="Char7">
    <w:name w:val="批注框文本 Char"/>
    <w:basedOn w:val="a3"/>
    <w:link w:val="af"/>
    <w:semiHidden/>
    <w:qFormat/>
    <w:rPr>
      <w:rFonts w:ascii="Times New Roman" w:eastAsia="宋体" w:hAnsi="Times New Roman" w:cs="Times New Roman"/>
      <w:sz w:val="18"/>
      <w:szCs w:val="18"/>
    </w:rPr>
  </w:style>
  <w:style w:type="character" w:customStyle="1" w:styleId="Chara">
    <w:name w:val="脚注文本 Char"/>
    <w:basedOn w:val="a3"/>
    <w:link w:val="af4"/>
    <w:semiHidden/>
    <w:qFormat/>
    <w:rPr>
      <w:rFonts w:ascii="Times New Roman" w:eastAsia="宋体" w:hAnsi="Times New Roman" w:cs="Times New Roman"/>
      <w:sz w:val="18"/>
      <w:szCs w:val="18"/>
    </w:rPr>
  </w:style>
  <w:style w:type="character" w:customStyle="1" w:styleId="3Char1">
    <w:name w:val="正文文本缩进 3 Char"/>
    <w:basedOn w:val="a3"/>
    <w:link w:val="34"/>
    <w:qFormat/>
    <w:rPr>
      <w:rFonts w:ascii="Times New Roman" w:eastAsia="宋体" w:hAnsi="Times New Roman" w:cs="Times New Roman"/>
      <w:sz w:val="16"/>
      <w:szCs w:val="16"/>
    </w:rPr>
  </w:style>
  <w:style w:type="character" w:customStyle="1" w:styleId="2Char0">
    <w:name w:val="正文文本 2 Char"/>
    <w:basedOn w:val="a3"/>
    <w:link w:val="23"/>
    <w:qFormat/>
    <w:rPr>
      <w:rFonts w:ascii="Times New Roman" w:eastAsia="宋体" w:hAnsi="Times New Roman" w:cs="Times New Roman"/>
      <w:szCs w:val="24"/>
    </w:rPr>
  </w:style>
  <w:style w:type="character" w:customStyle="1" w:styleId="HTMLChar">
    <w:name w:val="HTML 预设格式 Char"/>
    <w:basedOn w:val="a3"/>
    <w:link w:val="HTML"/>
    <w:qFormat/>
    <w:rPr>
      <w:rFonts w:ascii="宋体" w:eastAsia="宋体" w:hAnsi="宋体" w:cs="宋体"/>
      <w:kern w:val="0"/>
      <w:sz w:val="24"/>
      <w:szCs w:val="24"/>
    </w:rPr>
  </w:style>
  <w:style w:type="character" w:customStyle="1" w:styleId="Charb">
    <w:name w:val="标题 Char"/>
    <w:basedOn w:val="a3"/>
    <w:link w:val="af6"/>
    <w:qFormat/>
    <w:rPr>
      <w:rFonts w:ascii="Cambria" w:eastAsia="宋体" w:hAnsi="Cambria" w:cs="Times New Roman"/>
      <w:b/>
      <w:bCs/>
      <w:sz w:val="32"/>
      <w:szCs w:val="32"/>
    </w:rPr>
  </w:style>
  <w:style w:type="character" w:customStyle="1" w:styleId="Charc">
    <w:name w:val="批注主题 Char"/>
    <w:basedOn w:val="Char1"/>
    <w:link w:val="af7"/>
    <w:semiHidden/>
    <w:qFormat/>
    <w:rPr>
      <w:rFonts w:ascii="Times New Roman" w:eastAsia="宋体" w:hAnsi="Times New Roman" w:cs="Times New Roman"/>
      <w:b/>
      <w:bCs/>
      <w:szCs w:val="24"/>
    </w:rPr>
  </w:style>
  <w:style w:type="character" w:customStyle="1" w:styleId="Chard">
    <w:name w:val="正文首行缩进 Char"/>
    <w:basedOn w:val="Char2"/>
    <w:link w:val="af8"/>
    <w:qFormat/>
    <w:rPr>
      <w:rFonts w:ascii="宋体" w:eastAsia="宋体" w:hAnsi="Courier New" w:cs="Times New Roman"/>
      <w:kern w:val="0"/>
      <w:sz w:val="20"/>
      <w:szCs w:val="21"/>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Char">
    <w:name w:val="正文缩进 Char"/>
    <w:link w:val="a2"/>
    <w:qFormat/>
    <w:rPr>
      <w:rFonts w:ascii="Calibri" w:eastAsia="宋体" w:hAnsi="Calibri" w:cs="Times New Roman"/>
      <w:szCs w:val="20"/>
    </w:rPr>
  </w:style>
  <w:style w:type="character" w:customStyle="1" w:styleId="apple-style-span">
    <w:name w:val="apple-style-span"/>
    <w:basedOn w:val="a3"/>
    <w:qFormat/>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e">
    <w:name w:val="Char"/>
    <w:basedOn w:val="a8"/>
    <w:semiHidden/>
    <w:qFormat/>
    <w:rPr>
      <w:rFonts w:ascii="Tahoma" w:hAnsi="Tahoma" w:cs="Tahoma"/>
      <w:kern w:val="0"/>
      <w:sz w:val="18"/>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cs="Times New Roman"/>
      <w:b/>
      <w:kern w:val="0"/>
      <w:sz w:val="24"/>
      <w:szCs w:val="24"/>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f">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f0"/>
    <w:qFormat/>
    <w:pPr>
      <w:numPr>
        <w:numId w:val="5"/>
      </w:numPr>
      <w:spacing w:line="360" w:lineRule="auto"/>
      <w:outlineLvl w:val="3"/>
    </w:pPr>
    <w:rPr>
      <w:rFonts w:ascii="Calibri" w:eastAsia="黑体" w:hAnsi="Calibri"/>
      <w:b/>
      <w:sz w:val="28"/>
      <w:szCs w:val="20"/>
    </w:rPr>
  </w:style>
  <w:style w:type="character" w:customStyle="1" w:styleId="Charf0">
    <w:name w:val="四级标题 Char"/>
    <w:link w:val="a0"/>
    <w:qFormat/>
    <w:rPr>
      <w:rFonts w:ascii="Calibri" w:eastAsia="黑体" w:hAnsi="Calibri" w:cs="Times New Roman"/>
      <w:b/>
      <w:sz w:val="28"/>
      <w:szCs w:val="20"/>
    </w:rPr>
  </w:style>
  <w:style w:type="paragraph" w:customStyle="1" w:styleId="a">
    <w:name w:val="五级标题"/>
    <w:basedOn w:val="a1"/>
    <w:link w:val="Charf1"/>
    <w:qFormat/>
    <w:pPr>
      <w:numPr>
        <w:numId w:val="6"/>
      </w:numPr>
      <w:spacing w:line="360" w:lineRule="auto"/>
      <w:outlineLvl w:val="4"/>
    </w:pPr>
    <w:rPr>
      <w:rFonts w:ascii="Calibri" w:eastAsia="黑体" w:hAnsi="Calibri"/>
      <w:b/>
      <w:sz w:val="28"/>
      <w:szCs w:val="20"/>
    </w:rPr>
  </w:style>
  <w:style w:type="character" w:customStyle="1" w:styleId="Charf1">
    <w:name w:val="五级标题 Char"/>
    <w:link w:val="a"/>
    <w:qFormat/>
    <w:rPr>
      <w:rFonts w:ascii="Calibri" w:eastAsia="黑体" w:hAnsi="Calibri" w:cs="Times New Roman"/>
      <w:b/>
      <w:sz w:val="28"/>
      <w:szCs w:val="20"/>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ALTZChar">
    <w:name w:val="样式 正文缩进表正文正文非缩进特点缩进ALT+Z四号正文缩进（首行缩进两字）正文（首行缩进两字） Char正文..."/>
    <w:basedOn w:val="a2"/>
    <w:qFormat/>
    <w:pPr>
      <w:adjustRightInd w:val="0"/>
      <w:snapToGrid w:val="0"/>
      <w:spacing w:line="360" w:lineRule="auto"/>
      <w:ind w:firstLineChars="200" w:firstLine="200"/>
    </w:pPr>
    <w:rPr>
      <w:rFonts w:ascii="宋体" w:hAnsi="宋体" w:cs="宋体"/>
      <w:lang w:bidi="bo-CN"/>
    </w:rPr>
  </w:style>
  <w:style w:type="character" w:customStyle="1" w:styleId="style4">
    <w:name w:val="style4"/>
    <w:basedOn w:val="a3"/>
    <w:qFormat/>
  </w:style>
  <w:style w:type="character" w:customStyle="1" w:styleId="font11">
    <w:name w:val="font11"/>
    <w:basedOn w:val="a3"/>
    <w:qFormat/>
    <w:rPr>
      <w:rFonts w:ascii="宋体" w:eastAsia="宋体" w:hAnsi="宋体" w:cs="宋体" w:hint="eastAsia"/>
      <w:color w:val="FF0000"/>
      <w:sz w:val="22"/>
      <w:szCs w:val="22"/>
      <w:u w:val="none"/>
    </w:rPr>
  </w:style>
  <w:style w:type="character" w:customStyle="1" w:styleId="font61">
    <w:name w:val="font61"/>
    <w:basedOn w:val="a3"/>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iPriority="0"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30"/>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link w:val="Char0"/>
    <w:semiHidden/>
    <w:qFormat/>
    <w:pPr>
      <w:shd w:val="clear" w:color="auto" w:fill="000080"/>
    </w:pPr>
  </w:style>
  <w:style w:type="paragraph" w:styleId="a9">
    <w:name w:val="annotation text"/>
    <w:basedOn w:val="a1"/>
    <w:link w:val="Char1"/>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2"/>
    <w:uiPriority w:val="99"/>
    <w:unhideWhenUsed/>
    <w:qFormat/>
    <w:pPr>
      <w:spacing w:after="120"/>
    </w:pPr>
  </w:style>
  <w:style w:type="paragraph" w:styleId="ab">
    <w:name w:val="Body Text Indent"/>
    <w:basedOn w:val="a1"/>
    <w:link w:val="Char3"/>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4"/>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5"/>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link w:val="Char6"/>
    <w:semiHidden/>
    <w:unhideWhenUsed/>
    <w:qFormat/>
    <w:pPr>
      <w:snapToGrid w:val="0"/>
      <w:jc w:val="left"/>
    </w:pPr>
  </w:style>
  <w:style w:type="paragraph" w:styleId="af">
    <w:name w:val="Balloon Text"/>
    <w:basedOn w:val="a1"/>
    <w:link w:val="Char7"/>
    <w:semiHidden/>
    <w:qFormat/>
    <w:rPr>
      <w:sz w:val="18"/>
      <w:szCs w:val="18"/>
    </w:rPr>
  </w:style>
  <w:style w:type="paragraph" w:styleId="af0">
    <w:name w:val="footer"/>
    <w:basedOn w:val="a1"/>
    <w:link w:val="Char8"/>
    <w:uiPriority w:val="99"/>
    <w:unhideWhenUsed/>
    <w:qFormat/>
    <w:pPr>
      <w:tabs>
        <w:tab w:val="center" w:pos="4153"/>
        <w:tab w:val="right" w:pos="8306"/>
      </w:tabs>
      <w:snapToGrid w:val="0"/>
      <w:jc w:val="left"/>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unhideWhenUsed/>
    <w:qFormat/>
  </w:style>
  <w:style w:type="paragraph" w:styleId="af3">
    <w:name w:val="List"/>
    <w:basedOn w:val="a1"/>
    <w:qFormat/>
    <w:pPr>
      <w:ind w:left="200" w:hangingChars="200" w:hanging="200"/>
    </w:pPr>
    <w:rPr>
      <w:sz w:val="28"/>
    </w:rPr>
  </w:style>
  <w:style w:type="paragraph" w:styleId="af4">
    <w:name w:val="footnote text"/>
    <w:basedOn w:val="a1"/>
    <w:link w:val="Chara"/>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link w:val="Charb"/>
    <w:qFormat/>
    <w:pPr>
      <w:spacing w:before="240" w:after="60"/>
      <w:jc w:val="center"/>
      <w:outlineLvl w:val="0"/>
    </w:pPr>
    <w:rPr>
      <w:rFonts w:ascii="Cambria" w:hAnsi="Cambria"/>
      <w:b/>
      <w:bCs/>
      <w:sz w:val="32"/>
      <w:szCs w:val="32"/>
    </w:rPr>
  </w:style>
  <w:style w:type="paragraph" w:styleId="af7">
    <w:name w:val="annotation subject"/>
    <w:basedOn w:val="a9"/>
    <w:next w:val="a9"/>
    <w:link w:val="Charc"/>
    <w:semiHidden/>
    <w:qFormat/>
    <w:rPr>
      <w:b/>
      <w:bCs/>
    </w:rPr>
  </w:style>
  <w:style w:type="paragraph" w:styleId="af8">
    <w:name w:val="Body Text First Indent"/>
    <w:basedOn w:val="aa"/>
    <w:link w:val="Chard"/>
    <w:qFormat/>
    <w:pPr>
      <w:ind w:firstLineChars="100" w:firstLine="420"/>
    </w:pPr>
    <w:rPr>
      <w:rFonts w:ascii="宋体" w:hAnsi="Courier New"/>
      <w:kern w:val="0"/>
      <w:sz w:val="20"/>
      <w:szCs w:val="21"/>
    </w:rPr>
  </w:style>
  <w:style w:type="table" w:styleId="af9">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Char9">
    <w:name w:val="页眉 Char"/>
    <w:basedOn w:val="a3"/>
    <w:link w:val="af1"/>
    <w:uiPriority w:val="99"/>
    <w:qFormat/>
    <w:rPr>
      <w:sz w:val="18"/>
      <w:szCs w:val="18"/>
    </w:rPr>
  </w:style>
  <w:style w:type="character" w:customStyle="1" w:styleId="Char8">
    <w:name w:val="页脚 Char"/>
    <w:basedOn w:val="a3"/>
    <w:link w:val="af0"/>
    <w:uiPriority w:val="99"/>
    <w:qFormat/>
    <w:rPr>
      <w:sz w:val="18"/>
      <w:szCs w:val="18"/>
    </w:rPr>
  </w:style>
  <w:style w:type="character" w:customStyle="1" w:styleId="1Char">
    <w:name w:val="标题 1 Char"/>
    <w:basedOn w:val="a3"/>
    <w:link w:val="1"/>
    <w:qFormat/>
    <w:rPr>
      <w:rFonts w:ascii="Times New Roman" w:eastAsia="宋体" w:hAnsi="Times New Roman" w:cs="Times New Roman"/>
      <w:b/>
      <w:bCs/>
      <w:kern w:val="44"/>
      <w:sz w:val="44"/>
      <w:szCs w:val="44"/>
    </w:rPr>
  </w:style>
  <w:style w:type="character" w:customStyle="1" w:styleId="2Char2">
    <w:name w:val="标题 2 Char"/>
    <w:basedOn w:val="a3"/>
    <w:qFormat/>
    <w:rPr>
      <w:rFonts w:asciiTheme="majorHAnsi" w:eastAsiaTheme="majorEastAsia" w:hAnsiTheme="majorHAnsi" w:cstheme="majorBidi"/>
      <w:b/>
      <w:bCs/>
      <w:sz w:val="32"/>
      <w:szCs w:val="32"/>
    </w:rPr>
  </w:style>
  <w:style w:type="character" w:customStyle="1" w:styleId="3Char">
    <w:name w:val="标题 3 Char"/>
    <w:basedOn w:val="a3"/>
    <w:link w:val="30"/>
    <w:qFormat/>
    <w:rPr>
      <w:rFonts w:ascii="Times New Roman" w:eastAsia="宋体" w:hAnsi="Times New Roman" w:cs="Times New Roman"/>
      <w:b/>
      <w:bCs/>
      <w:sz w:val="32"/>
      <w:szCs w:val="32"/>
    </w:rPr>
  </w:style>
  <w:style w:type="character" w:customStyle="1" w:styleId="4Char">
    <w:name w:val="标题 4 Char"/>
    <w:basedOn w:val="a3"/>
    <w:link w:val="4"/>
    <w:qFormat/>
    <w:rPr>
      <w:rFonts w:ascii="Arial" w:eastAsia="黑体" w:hAnsi="Arial" w:cs="Times New Roman"/>
      <w:b/>
      <w:bCs/>
      <w:sz w:val="28"/>
      <w:szCs w:val="28"/>
    </w:rPr>
  </w:style>
  <w:style w:type="character" w:customStyle="1" w:styleId="5Char">
    <w:name w:val="标题 5 Char"/>
    <w:basedOn w:val="a3"/>
    <w:link w:val="5"/>
    <w:qFormat/>
    <w:rPr>
      <w:rFonts w:ascii="Times New Roman" w:eastAsia="宋体" w:hAnsi="Times New Roman" w:cs="Times New Roman"/>
      <w:b/>
      <w:sz w:val="28"/>
      <w:szCs w:val="24"/>
    </w:rPr>
  </w:style>
  <w:style w:type="character" w:customStyle="1" w:styleId="6Char">
    <w:name w:val="标题 6 Char"/>
    <w:basedOn w:val="a3"/>
    <w:link w:val="6"/>
    <w:qFormat/>
    <w:rPr>
      <w:rFonts w:ascii="Arial" w:eastAsia="黑体" w:hAnsi="Arial" w:cs="Times New Roman"/>
      <w:b/>
      <w:sz w:val="24"/>
      <w:szCs w:val="24"/>
    </w:rPr>
  </w:style>
  <w:style w:type="character" w:customStyle="1" w:styleId="7Char">
    <w:name w:val="标题 7 Char"/>
    <w:basedOn w:val="a3"/>
    <w:link w:val="7"/>
    <w:qFormat/>
    <w:rPr>
      <w:rFonts w:ascii="Times New Roman" w:eastAsia="宋体" w:hAnsi="Times New Roman" w:cs="Times New Roman"/>
      <w:b/>
      <w:sz w:val="24"/>
      <w:szCs w:val="24"/>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4"/>
    </w:rPr>
  </w:style>
  <w:style w:type="character" w:customStyle="1" w:styleId="Char0">
    <w:name w:val="文档结构图 Char"/>
    <w:basedOn w:val="a3"/>
    <w:link w:val="a8"/>
    <w:semiHidden/>
    <w:qFormat/>
    <w:rPr>
      <w:rFonts w:ascii="Times New Roman" w:eastAsia="宋体" w:hAnsi="Times New Roman" w:cs="Times New Roman"/>
      <w:szCs w:val="24"/>
      <w:shd w:val="clear" w:color="auto" w:fill="000080"/>
    </w:rPr>
  </w:style>
  <w:style w:type="character" w:customStyle="1" w:styleId="Char1">
    <w:name w:val="批注文字 Char"/>
    <w:basedOn w:val="a3"/>
    <w:link w:val="a9"/>
    <w:qFormat/>
    <w:rPr>
      <w:rFonts w:ascii="Times New Roman" w:eastAsia="宋体" w:hAnsi="Times New Roman" w:cs="Times New Roman"/>
      <w:szCs w:val="24"/>
    </w:rPr>
  </w:style>
  <w:style w:type="character" w:customStyle="1" w:styleId="3Char0">
    <w:name w:val="正文文本 3 Char"/>
    <w:basedOn w:val="a3"/>
    <w:link w:val="32"/>
    <w:qFormat/>
    <w:rPr>
      <w:rFonts w:ascii="Times New Roman" w:eastAsia="宋体" w:hAnsi="Times New Roman" w:cs="Times New Roman"/>
      <w:b/>
      <w:bCs/>
      <w:sz w:val="24"/>
      <w:szCs w:val="24"/>
    </w:rPr>
  </w:style>
  <w:style w:type="character" w:customStyle="1" w:styleId="Char2">
    <w:name w:val="正文文本 Char"/>
    <w:basedOn w:val="a3"/>
    <w:link w:val="aa"/>
    <w:uiPriority w:val="99"/>
    <w:qFormat/>
    <w:rPr>
      <w:rFonts w:ascii="Times New Roman" w:eastAsia="宋体" w:hAnsi="Times New Roman" w:cs="Times New Roman"/>
      <w:szCs w:val="24"/>
    </w:rPr>
  </w:style>
  <w:style w:type="character" w:customStyle="1" w:styleId="Char3">
    <w:name w:val="正文文本缩进 Char"/>
    <w:basedOn w:val="a3"/>
    <w:link w:val="ab"/>
    <w:qFormat/>
    <w:rPr>
      <w:rFonts w:ascii="仿宋_GB2312" w:eastAsia="仿宋_GB2312" w:hAnsi="Times New Roman" w:cs="Times New Roman"/>
      <w:sz w:val="32"/>
      <w:szCs w:val="20"/>
    </w:rPr>
  </w:style>
  <w:style w:type="character" w:customStyle="1" w:styleId="Char4">
    <w:name w:val="纯文本 Char"/>
    <w:basedOn w:val="a3"/>
    <w:link w:val="ac"/>
    <w:qFormat/>
    <w:rPr>
      <w:rFonts w:ascii="宋体" w:eastAsia="宋体" w:hAnsi="Courier New" w:cs="Courier New"/>
      <w:szCs w:val="21"/>
    </w:rPr>
  </w:style>
  <w:style w:type="character" w:customStyle="1" w:styleId="Char5">
    <w:name w:val="日期 Char"/>
    <w:basedOn w:val="a3"/>
    <w:link w:val="ad"/>
    <w:uiPriority w:val="99"/>
    <w:semiHidden/>
    <w:qFormat/>
    <w:rPr>
      <w:rFonts w:ascii="Times New Roman" w:eastAsia="宋体" w:hAnsi="Times New Roman" w:cs="Times New Roman"/>
      <w:szCs w:val="24"/>
    </w:rPr>
  </w:style>
  <w:style w:type="character" w:customStyle="1" w:styleId="2Char">
    <w:name w:val="正文文本缩进 2 Char"/>
    <w:basedOn w:val="a3"/>
    <w:link w:val="21"/>
    <w:qFormat/>
    <w:rPr>
      <w:rFonts w:ascii="Times New Roman" w:eastAsia="宋体" w:hAnsi="Times New Roman" w:cs="Times New Roman"/>
      <w:sz w:val="32"/>
      <w:szCs w:val="20"/>
    </w:rPr>
  </w:style>
  <w:style w:type="character" w:customStyle="1" w:styleId="Char6">
    <w:name w:val="尾注文本 Char"/>
    <w:basedOn w:val="a3"/>
    <w:link w:val="ae"/>
    <w:semiHidden/>
    <w:qFormat/>
    <w:rPr>
      <w:rFonts w:ascii="Times New Roman" w:eastAsia="宋体" w:hAnsi="Times New Roman" w:cs="Times New Roman"/>
      <w:szCs w:val="24"/>
    </w:rPr>
  </w:style>
  <w:style w:type="character" w:customStyle="1" w:styleId="Char7">
    <w:name w:val="批注框文本 Char"/>
    <w:basedOn w:val="a3"/>
    <w:link w:val="af"/>
    <w:semiHidden/>
    <w:qFormat/>
    <w:rPr>
      <w:rFonts w:ascii="Times New Roman" w:eastAsia="宋体" w:hAnsi="Times New Roman" w:cs="Times New Roman"/>
      <w:sz w:val="18"/>
      <w:szCs w:val="18"/>
    </w:rPr>
  </w:style>
  <w:style w:type="character" w:customStyle="1" w:styleId="Chara">
    <w:name w:val="脚注文本 Char"/>
    <w:basedOn w:val="a3"/>
    <w:link w:val="af4"/>
    <w:semiHidden/>
    <w:qFormat/>
    <w:rPr>
      <w:rFonts w:ascii="Times New Roman" w:eastAsia="宋体" w:hAnsi="Times New Roman" w:cs="Times New Roman"/>
      <w:sz w:val="18"/>
      <w:szCs w:val="18"/>
    </w:rPr>
  </w:style>
  <w:style w:type="character" w:customStyle="1" w:styleId="3Char1">
    <w:name w:val="正文文本缩进 3 Char"/>
    <w:basedOn w:val="a3"/>
    <w:link w:val="34"/>
    <w:qFormat/>
    <w:rPr>
      <w:rFonts w:ascii="Times New Roman" w:eastAsia="宋体" w:hAnsi="Times New Roman" w:cs="Times New Roman"/>
      <w:sz w:val="16"/>
      <w:szCs w:val="16"/>
    </w:rPr>
  </w:style>
  <w:style w:type="character" w:customStyle="1" w:styleId="2Char0">
    <w:name w:val="正文文本 2 Char"/>
    <w:basedOn w:val="a3"/>
    <w:link w:val="23"/>
    <w:qFormat/>
    <w:rPr>
      <w:rFonts w:ascii="Times New Roman" w:eastAsia="宋体" w:hAnsi="Times New Roman" w:cs="Times New Roman"/>
      <w:szCs w:val="24"/>
    </w:rPr>
  </w:style>
  <w:style w:type="character" w:customStyle="1" w:styleId="HTMLChar">
    <w:name w:val="HTML 预设格式 Char"/>
    <w:basedOn w:val="a3"/>
    <w:link w:val="HTML"/>
    <w:qFormat/>
    <w:rPr>
      <w:rFonts w:ascii="宋体" w:eastAsia="宋体" w:hAnsi="宋体" w:cs="宋体"/>
      <w:kern w:val="0"/>
      <w:sz w:val="24"/>
      <w:szCs w:val="24"/>
    </w:rPr>
  </w:style>
  <w:style w:type="character" w:customStyle="1" w:styleId="Charb">
    <w:name w:val="标题 Char"/>
    <w:basedOn w:val="a3"/>
    <w:link w:val="af6"/>
    <w:qFormat/>
    <w:rPr>
      <w:rFonts w:ascii="Cambria" w:eastAsia="宋体" w:hAnsi="Cambria" w:cs="Times New Roman"/>
      <w:b/>
      <w:bCs/>
      <w:sz w:val="32"/>
      <w:szCs w:val="32"/>
    </w:rPr>
  </w:style>
  <w:style w:type="character" w:customStyle="1" w:styleId="Charc">
    <w:name w:val="批注主题 Char"/>
    <w:basedOn w:val="Char1"/>
    <w:link w:val="af7"/>
    <w:semiHidden/>
    <w:qFormat/>
    <w:rPr>
      <w:rFonts w:ascii="Times New Roman" w:eastAsia="宋体" w:hAnsi="Times New Roman" w:cs="Times New Roman"/>
      <w:b/>
      <w:bCs/>
      <w:szCs w:val="24"/>
    </w:rPr>
  </w:style>
  <w:style w:type="character" w:customStyle="1" w:styleId="Chard">
    <w:name w:val="正文首行缩进 Char"/>
    <w:basedOn w:val="Char2"/>
    <w:link w:val="af8"/>
    <w:qFormat/>
    <w:rPr>
      <w:rFonts w:ascii="宋体" w:eastAsia="宋体" w:hAnsi="Courier New" w:cs="Times New Roman"/>
      <w:kern w:val="0"/>
      <w:sz w:val="20"/>
      <w:szCs w:val="21"/>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Char">
    <w:name w:val="正文缩进 Char"/>
    <w:link w:val="a2"/>
    <w:qFormat/>
    <w:rPr>
      <w:rFonts w:ascii="Calibri" w:eastAsia="宋体" w:hAnsi="Calibri" w:cs="Times New Roman"/>
      <w:szCs w:val="20"/>
    </w:rPr>
  </w:style>
  <w:style w:type="character" w:customStyle="1" w:styleId="apple-style-span">
    <w:name w:val="apple-style-span"/>
    <w:basedOn w:val="a3"/>
    <w:qFormat/>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e">
    <w:name w:val="Char"/>
    <w:basedOn w:val="a8"/>
    <w:semiHidden/>
    <w:qFormat/>
    <w:rPr>
      <w:rFonts w:ascii="Tahoma" w:hAnsi="Tahoma" w:cs="Tahoma"/>
      <w:kern w:val="0"/>
      <w:sz w:val="18"/>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cs="Times New Roman"/>
      <w:b/>
      <w:kern w:val="0"/>
      <w:sz w:val="24"/>
      <w:szCs w:val="24"/>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f">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f0"/>
    <w:qFormat/>
    <w:pPr>
      <w:numPr>
        <w:numId w:val="5"/>
      </w:numPr>
      <w:spacing w:line="360" w:lineRule="auto"/>
      <w:outlineLvl w:val="3"/>
    </w:pPr>
    <w:rPr>
      <w:rFonts w:ascii="Calibri" w:eastAsia="黑体" w:hAnsi="Calibri"/>
      <w:b/>
      <w:sz w:val="28"/>
      <w:szCs w:val="20"/>
    </w:rPr>
  </w:style>
  <w:style w:type="character" w:customStyle="1" w:styleId="Charf0">
    <w:name w:val="四级标题 Char"/>
    <w:link w:val="a0"/>
    <w:qFormat/>
    <w:rPr>
      <w:rFonts w:ascii="Calibri" w:eastAsia="黑体" w:hAnsi="Calibri" w:cs="Times New Roman"/>
      <w:b/>
      <w:sz w:val="28"/>
      <w:szCs w:val="20"/>
    </w:rPr>
  </w:style>
  <w:style w:type="paragraph" w:customStyle="1" w:styleId="a">
    <w:name w:val="五级标题"/>
    <w:basedOn w:val="a1"/>
    <w:link w:val="Charf1"/>
    <w:qFormat/>
    <w:pPr>
      <w:numPr>
        <w:numId w:val="6"/>
      </w:numPr>
      <w:spacing w:line="360" w:lineRule="auto"/>
      <w:outlineLvl w:val="4"/>
    </w:pPr>
    <w:rPr>
      <w:rFonts w:ascii="Calibri" w:eastAsia="黑体" w:hAnsi="Calibri"/>
      <w:b/>
      <w:sz w:val="28"/>
      <w:szCs w:val="20"/>
    </w:rPr>
  </w:style>
  <w:style w:type="character" w:customStyle="1" w:styleId="Charf1">
    <w:name w:val="五级标题 Char"/>
    <w:link w:val="a"/>
    <w:qFormat/>
    <w:rPr>
      <w:rFonts w:ascii="Calibri" w:eastAsia="黑体" w:hAnsi="Calibri" w:cs="Times New Roman"/>
      <w:b/>
      <w:sz w:val="28"/>
      <w:szCs w:val="20"/>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ALTZChar">
    <w:name w:val="样式 正文缩进表正文正文非缩进特点缩进ALT+Z四号正文缩进（首行缩进两字）正文（首行缩进两字） Char正文..."/>
    <w:basedOn w:val="a2"/>
    <w:qFormat/>
    <w:pPr>
      <w:adjustRightInd w:val="0"/>
      <w:snapToGrid w:val="0"/>
      <w:spacing w:line="360" w:lineRule="auto"/>
      <w:ind w:firstLineChars="200" w:firstLine="200"/>
    </w:pPr>
    <w:rPr>
      <w:rFonts w:ascii="宋体" w:hAnsi="宋体" w:cs="宋体"/>
      <w:lang w:bidi="bo-CN"/>
    </w:rPr>
  </w:style>
  <w:style w:type="character" w:customStyle="1" w:styleId="style4">
    <w:name w:val="style4"/>
    <w:basedOn w:val="a3"/>
    <w:qFormat/>
  </w:style>
  <w:style w:type="character" w:customStyle="1" w:styleId="font11">
    <w:name w:val="font11"/>
    <w:basedOn w:val="a3"/>
    <w:qFormat/>
    <w:rPr>
      <w:rFonts w:ascii="宋体" w:eastAsia="宋体" w:hAnsi="宋体" w:cs="宋体" w:hint="eastAsia"/>
      <w:color w:val="FF0000"/>
      <w:sz w:val="22"/>
      <w:szCs w:val="22"/>
      <w:u w:val="none"/>
    </w:rPr>
  </w:style>
  <w:style w:type="character" w:customStyle="1" w:styleId="font61">
    <w:name w:val="font61"/>
    <w:basedOn w:val="a3"/>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2514</Words>
  <Characters>14333</Characters>
  <Application>Microsoft Office Word</Application>
  <DocSecurity>0</DocSecurity>
  <Lines>119</Lines>
  <Paragraphs>33</Paragraphs>
  <ScaleCrop>false</ScaleCrop>
  <Company>Sky123.Org</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覃建华</cp:lastModifiedBy>
  <cp:revision>33</cp:revision>
  <cp:lastPrinted>2019-08-23T10:02:00Z</cp:lastPrinted>
  <dcterms:created xsi:type="dcterms:W3CDTF">2019-07-22T07:36:00Z</dcterms:created>
  <dcterms:modified xsi:type="dcterms:W3CDTF">2019-08-27T09:27:00Z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